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936B" w14:textId="77777777" w:rsidR="00D12BDC" w:rsidRDefault="00D12BDC" w:rsidP="00D12BDC">
      <w:r>
        <w:t xml:space="preserve">The Viable System Model (VSM) is a systemic management model developed by Stafford Beer to understand how organizations can adapt and survive in complex, changing environments. It views an organization as a network of interacting, autonomous systems that work together to achieve a larger purpose. VSM emphasizes the importance of managing complexity, enabling autonomy, and fostering effective communication and coordination within the organization. </w:t>
      </w:r>
    </w:p>
    <w:p w14:paraId="51695ADE" w14:textId="77777777" w:rsidR="00D12BDC" w:rsidRDefault="00D12BDC" w:rsidP="00D12BDC">
      <w:r>
        <w:t>Here's a breakdown of the key aspects of the Viable System Model:</w:t>
      </w:r>
    </w:p>
    <w:p w14:paraId="7A31B31D" w14:textId="5FB14D87" w:rsidR="00D12BDC" w:rsidRDefault="00D12BDC" w:rsidP="00D12BDC">
      <w:pPr>
        <w:pStyle w:val="ListParagraph"/>
        <w:numPr>
          <w:ilvl w:val="0"/>
          <w:numId w:val="1"/>
        </w:numPr>
      </w:pPr>
      <w:r>
        <w:t>Core Principles</w:t>
      </w:r>
    </w:p>
    <w:p w14:paraId="70756D45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Viability:</w:t>
      </w:r>
      <w:r>
        <w:t xml:space="preserve"> </w:t>
      </w:r>
      <w:r>
        <w:t xml:space="preserve">The ability of a system to maintain its identity and integrity in the face of environmental changes. </w:t>
      </w:r>
    </w:p>
    <w:p w14:paraId="7B12E8D4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Autopoiesis:</w:t>
      </w:r>
      <w:r>
        <w:t xml:space="preserve"> </w:t>
      </w:r>
      <w:r>
        <w:t>The capacity of a system to produce and maintain itself.</w:t>
      </w:r>
    </w:p>
    <w:p w14:paraId="4E25249A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Requisite Variety:</w:t>
      </w:r>
      <w:r>
        <w:t xml:space="preserve"> </w:t>
      </w:r>
      <w:r>
        <w:t xml:space="preserve">The principle that a control system must have at least as much variety as the system it controls. </w:t>
      </w:r>
    </w:p>
    <w:p w14:paraId="6C52C310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Systemic Thinking:</w:t>
      </w:r>
      <w:r>
        <w:t xml:space="preserve"> </w:t>
      </w:r>
      <w:r>
        <w:t xml:space="preserve">Viewing the </w:t>
      </w:r>
      <w:proofErr w:type="gramStart"/>
      <w:r>
        <w:t>organization as a whole, with</w:t>
      </w:r>
      <w:proofErr w:type="gramEnd"/>
      <w:r>
        <w:t xml:space="preserve"> interconnected parts, rather than as a collection of isolated elements. </w:t>
      </w:r>
    </w:p>
    <w:p w14:paraId="402926AD" w14:textId="66BEC584" w:rsidR="00D12BDC" w:rsidRDefault="00D12BDC" w:rsidP="00D12BDC">
      <w:pPr>
        <w:pStyle w:val="ListParagraph"/>
        <w:numPr>
          <w:ilvl w:val="0"/>
          <w:numId w:val="1"/>
        </w:numPr>
      </w:pPr>
      <w:r>
        <w:t>Five Subsystems:</w:t>
      </w:r>
      <w:r>
        <w:t xml:space="preserve"> </w:t>
      </w:r>
      <w:r>
        <w:t xml:space="preserve">The VSM identifies five key subsystems that are essential for organizational viability: </w:t>
      </w:r>
    </w:p>
    <w:p w14:paraId="2240BEC0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System 1</w:t>
      </w:r>
      <w:r>
        <w:t xml:space="preserve"> |</w:t>
      </w:r>
      <w:r>
        <w:t xml:space="preserve"> Operations:</w:t>
      </w:r>
      <w:r>
        <w:t xml:space="preserve"> </w:t>
      </w:r>
      <w:r>
        <w:t xml:space="preserve">The core activities of the organization, directly interacting with the environment. </w:t>
      </w:r>
    </w:p>
    <w:p w14:paraId="2A736E07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System 2</w:t>
      </w:r>
      <w:r>
        <w:t xml:space="preserve"> |</w:t>
      </w:r>
      <w:r>
        <w:t xml:space="preserve"> Coordination:</w:t>
      </w:r>
      <w:r>
        <w:t xml:space="preserve"> </w:t>
      </w:r>
      <w:r>
        <w:t xml:space="preserve">Facilitates communication and collaboration between different parts of System 1. </w:t>
      </w:r>
    </w:p>
    <w:p w14:paraId="4DD21A25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System 3</w:t>
      </w:r>
      <w:r>
        <w:t xml:space="preserve"> |</w:t>
      </w:r>
      <w:r>
        <w:t xml:space="preserve"> Control</w:t>
      </w:r>
      <w:r>
        <w:t xml:space="preserve">: </w:t>
      </w:r>
      <w:r>
        <w:t xml:space="preserve">Monitors and regulates the overall performance of System 1 and System 2. </w:t>
      </w:r>
    </w:p>
    <w:p w14:paraId="22669FED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System 4</w:t>
      </w:r>
      <w:r>
        <w:t xml:space="preserve"> |</w:t>
      </w:r>
      <w:r>
        <w:t xml:space="preserve"> Intelligence:</w:t>
      </w:r>
      <w:r>
        <w:t xml:space="preserve"> </w:t>
      </w:r>
      <w:r>
        <w:t xml:space="preserve">Focuses on the future, scanning the environment for opportunities and threats, and developing strategies for adaptation. </w:t>
      </w:r>
    </w:p>
    <w:p w14:paraId="1D94339D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System 5</w:t>
      </w:r>
      <w:r>
        <w:t xml:space="preserve"> |</w:t>
      </w:r>
      <w:r>
        <w:t xml:space="preserve"> Identity:</w:t>
      </w:r>
      <w:r>
        <w:t xml:space="preserve"> </w:t>
      </w:r>
      <w:r>
        <w:t xml:space="preserve">Defines the overall purpose and identity of the organization, ensuring alignment and coherence across all other subsystems. </w:t>
      </w:r>
    </w:p>
    <w:p w14:paraId="62686B9E" w14:textId="77777777" w:rsidR="00D12BDC" w:rsidRDefault="00D12BDC" w:rsidP="00D12BDC">
      <w:pPr>
        <w:pStyle w:val="ListParagraph"/>
        <w:numPr>
          <w:ilvl w:val="0"/>
          <w:numId w:val="1"/>
        </w:numPr>
      </w:pPr>
      <w:r>
        <w:t>Application and Benefits:</w:t>
      </w:r>
    </w:p>
    <w:p w14:paraId="6BB8B540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Organizational Design:</w:t>
      </w:r>
      <w:r>
        <w:t xml:space="preserve"> </w:t>
      </w:r>
      <w:r>
        <w:t>VSM can be used to design or redesign organizations to improve their effectiveness and adaptability.</w:t>
      </w:r>
    </w:p>
    <w:p w14:paraId="623AA739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Problem Solving:</w:t>
      </w:r>
      <w:r>
        <w:t xml:space="preserve"> </w:t>
      </w:r>
      <w:r>
        <w:t xml:space="preserve">It provides a framework for identifying and addressing issues that threaten organizational viability. </w:t>
      </w:r>
    </w:p>
    <w:p w14:paraId="7B8B42CB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Change Management:</w:t>
      </w:r>
      <w:r>
        <w:t xml:space="preserve"> </w:t>
      </w:r>
      <w:r>
        <w:t xml:space="preserve">VSM can guide organizations through periods of significant change by ensuring that all parts of the system are aligned and working towards a common goal. </w:t>
      </w:r>
    </w:p>
    <w:p w14:paraId="65F17BF9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Improved Communication and Coordination:</w:t>
      </w:r>
      <w:r>
        <w:t xml:space="preserve"> </w:t>
      </w:r>
      <w:r>
        <w:t xml:space="preserve">By highlighting the importance of communication and collaboration between subsystems, VSM can lead to more effective organizational processes. </w:t>
      </w:r>
    </w:p>
    <w:p w14:paraId="6580860B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>Enhanced Decision-Making:</w:t>
      </w:r>
      <w:r>
        <w:t xml:space="preserve"> </w:t>
      </w:r>
      <w:r>
        <w:t xml:space="preserve">VSM promotes a more holistic and informed approach to decision-making by considering the interconnectedness of different parts of the organization. </w:t>
      </w:r>
    </w:p>
    <w:p w14:paraId="06B70F2F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lastRenderedPageBreak/>
        <w:t>Increased Resilience:</w:t>
      </w:r>
      <w:r>
        <w:t xml:space="preserve"> </w:t>
      </w:r>
      <w:r>
        <w:t>By fostering autonomy and adaptability, VSM can help organizations become more resilient in the face of unexpected challenges.</w:t>
      </w:r>
    </w:p>
    <w:p w14:paraId="4DF4C8B2" w14:textId="77777777" w:rsidR="00D12BDC" w:rsidRDefault="00D12BDC" w:rsidP="00D12BDC">
      <w:pPr>
        <w:pStyle w:val="ListParagraph"/>
        <w:numPr>
          <w:ilvl w:val="0"/>
          <w:numId w:val="1"/>
        </w:numPr>
      </w:pPr>
      <w:r>
        <w:t>K</w:t>
      </w:r>
      <w:r>
        <w:t>ey Concepts</w:t>
      </w:r>
      <w:r>
        <w:t>:</w:t>
      </w:r>
    </w:p>
    <w:p w14:paraId="3A30F02F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 xml:space="preserve">Variety: The number of possible states or situations that a system can encounter. </w:t>
      </w:r>
    </w:p>
    <w:p w14:paraId="2525EE18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 xml:space="preserve">Requisite Variety: The principle that a control system must have at least as much variety as the system it controls. </w:t>
      </w:r>
    </w:p>
    <w:p w14:paraId="518942BD" w14:textId="77777777" w:rsidR="00D12BDC" w:rsidRDefault="00D12BDC" w:rsidP="00D12BDC">
      <w:pPr>
        <w:pStyle w:val="ListParagraph"/>
        <w:numPr>
          <w:ilvl w:val="1"/>
          <w:numId w:val="1"/>
        </w:numPr>
      </w:pPr>
      <w:r>
        <w:t xml:space="preserve">Channels of Communication: The pathways through which information flows within the organization. </w:t>
      </w:r>
    </w:p>
    <w:p w14:paraId="43FC5AEB" w14:textId="05315B53" w:rsidR="00D12BDC" w:rsidRDefault="00D12BDC" w:rsidP="00D12BDC">
      <w:pPr>
        <w:pStyle w:val="ListParagraph"/>
        <w:numPr>
          <w:ilvl w:val="1"/>
          <w:numId w:val="1"/>
        </w:numPr>
      </w:pPr>
      <w:r>
        <w:t xml:space="preserve">Structural Recursion: The principle that the same five subsystems exist at different levels of the organization, creating a nested structure. </w:t>
      </w:r>
    </w:p>
    <w:p w14:paraId="4338C096" w14:textId="77777777" w:rsidR="00D12BDC" w:rsidRDefault="00D12BDC" w:rsidP="00D12BDC"/>
    <w:p w14:paraId="45102B16" w14:textId="734124D0" w:rsidR="00AF716A" w:rsidRDefault="00D12BDC" w:rsidP="00D12BDC">
      <w:r>
        <w:t>In essence, the Viable System Model provides a framework for understanding and managing complex organizations by emphasizing the importance of autonomy, coordination, and adaptation in a dynamic environment.</w:t>
      </w:r>
    </w:p>
    <w:sectPr w:rsidR="00AF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75DF3"/>
    <w:multiLevelType w:val="hybridMultilevel"/>
    <w:tmpl w:val="A74C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57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DC"/>
    <w:rsid w:val="00170DAF"/>
    <w:rsid w:val="006F1BAF"/>
    <w:rsid w:val="007B3C78"/>
    <w:rsid w:val="009E41D3"/>
    <w:rsid w:val="00AF716A"/>
    <w:rsid w:val="00BE4EAD"/>
    <w:rsid w:val="00D12BDC"/>
    <w:rsid w:val="00E87152"/>
    <w:rsid w:val="00EE7E5F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47958"/>
  <w15:chartTrackingRefBased/>
  <w15:docId w15:val="{56E8C858-19B1-FD49-9659-CE08D9BA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C7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B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B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Wallin</dc:creator>
  <cp:keywords/>
  <dc:description/>
  <cp:lastModifiedBy>Jason Wallin</cp:lastModifiedBy>
  <cp:revision>1</cp:revision>
  <dcterms:created xsi:type="dcterms:W3CDTF">2025-07-14T13:46:00Z</dcterms:created>
  <dcterms:modified xsi:type="dcterms:W3CDTF">2025-07-16T14:04:00Z</dcterms:modified>
</cp:coreProperties>
</file>