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6B6" w:rsidRDefault="00DF06B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Установочный файл </w:t>
      </w:r>
      <w:r w:rsidRPr="00DF06B6">
        <w:rPr>
          <w:rFonts w:ascii="Times New Roman" w:hAnsi="Times New Roman" w:cs="Times New Roman"/>
          <w:noProof/>
          <w:sz w:val="28"/>
          <w:szCs w:val="28"/>
          <w:lang w:eastAsia="ru-RU"/>
        </w:rPr>
        <w:t>Unitess_Reports_setup.exe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создает  следующие иконки</w:t>
      </w:r>
    </w:p>
    <w:p w:rsidR="00DF06B6" w:rsidRDefault="00DF06B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22A255" wp14:editId="2C6D3491">
            <wp:extent cx="510639" cy="47704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03" cy="48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F06B6" w:rsidRDefault="00DF06B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запуска приложения  на рабочем столе и в меню «Пуск». </w:t>
      </w:r>
    </w:p>
    <w:p w:rsidR="00DF06B6" w:rsidRDefault="00DF06B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умолчанию приложение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DF06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ReportUT_.exe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устанавливается в следующую папку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</w:t>
      </w:r>
      <w:r w:rsidRPr="002879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C:\Program Files (x86)\Ambient Viewer\ReportGen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</w:p>
    <w:p w:rsidR="00DF06B6" w:rsidRDefault="00DF06B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74DC6" w:rsidRPr="00287966" w:rsidRDefault="00E350BB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Начальный интерфейс  прогаммного обеспечения (ПО) представлен на </w:t>
      </w:r>
      <w:r w:rsidR="00874DC6"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исунке </w:t>
      </w:r>
      <w:r w:rsidR="00874DC6"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</w:t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E350BB" w:rsidRPr="00287966" w:rsidRDefault="00E350BB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027B3" wp14:editId="20BFA777">
            <wp:extent cx="5940425" cy="1624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C6" w:rsidRPr="00287966" w:rsidRDefault="00874DC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</w:t>
      </w:r>
    </w:p>
    <w:p w:rsidR="000C00F7" w:rsidRDefault="000C00F7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74DC6" w:rsidRPr="00287966" w:rsidRDefault="000C00F7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C00F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Если путь к базе данных (псевдоним) не прописался при инсталяции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то д</w:t>
      </w:r>
      <w:r w:rsidR="00874DC6"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ля начала работы неоходимо нажать на кнопку  </w:t>
      </w:r>
      <w:r w:rsidR="00874DC6"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0374D" wp14:editId="03A64903">
            <wp:extent cx="374266" cy="321869"/>
            <wp:effectExtent l="0" t="0" r="698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99" cy="34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DC6"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558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(номер 14 на рисунке 2) </w:t>
      </w:r>
      <w:r w:rsidR="00874DC6"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, котоая откроет панель настоек, как показано на рисунке 2 (обозначения с номерами 5-14).</w:t>
      </w:r>
    </w:p>
    <w:p w:rsidR="00E350BB" w:rsidRPr="00287966" w:rsidRDefault="00874DC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9A3000" wp14:editId="08306AA9">
            <wp:extent cx="5940425" cy="36436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C6" w:rsidRPr="00287966" w:rsidRDefault="00874DC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В текстовом поле (обоначено номе</w:t>
      </w:r>
      <w:r w:rsidR="00F44A8B"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ом 7) ввести псевдоним БД, который можно увидеть в системных наст</w:t>
      </w:r>
      <w:r w:rsidR="00F44A8B"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ойках</w:t>
      </w:r>
      <w:r w:rsidRPr="002879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(</w:t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</w:t>
      </w:r>
      <w:r w:rsidRPr="002879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).</w:t>
      </w:r>
    </w:p>
    <w:p w:rsidR="00874DC6" w:rsidRPr="00287966" w:rsidRDefault="00874DC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52E40C" wp14:editId="01767504">
            <wp:extent cx="3350191" cy="27349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207" cy="27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C6" w:rsidRPr="00287966" w:rsidRDefault="00874DC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560F44" wp14:editId="398DB135">
            <wp:extent cx="3490669" cy="25798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401" cy="26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C6" w:rsidRPr="00287966" w:rsidRDefault="00874DC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Рисунок 3</w:t>
      </w:r>
    </w:p>
    <w:p w:rsidR="00874DC6" w:rsidRPr="00287966" w:rsidRDefault="00874DC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При необходимости можно изменить путь для соханения отчетов (журналов учета), к шаблону отчета (</w:t>
      </w:r>
      <w:r w:rsidR="00393607"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номера 7 и 8 на рисунке 2</w:t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393607"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93607" w:rsidRPr="002879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</w:t>
      </w:r>
      <w:r w:rsidR="00393607"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 отчета по умолчанию ханится по следующему пути</w:t>
      </w:r>
      <w:r w:rsidR="00393607" w:rsidRPr="002879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F44A8B" w:rsidRDefault="00393607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“C:\Program Files (x86)\Ambient Viewer\ReportGen”.    </w:t>
      </w:r>
    </w:p>
    <w:p w:rsidR="00393607" w:rsidRDefault="00393607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Сгенерированные отчеты по умолчанию будут ханится на общем рабочем столе (путь </w:t>
      </w:r>
      <w:r w:rsidRPr="002879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“C:\Users\Public\Desktop”</w:t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F44A8B" w:rsidRPr="00287966" w:rsidRDefault="00F44A8B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Кнопки </w:t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BD8A24" wp14:editId="73695779">
            <wp:extent cx="352381" cy="247619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558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(номер 11 и 12 на рисунке 2 )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вызывают окно поводника для указания соотвествующих путей.</w:t>
      </w:r>
    </w:p>
    <w:p w:rsidR="00393607" w:rsidRPr="00287966" w:rsidRDefault="00026A70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Если необходимо ввести название помещения, где расположены датчики, то введите его в текстовое поле на рисунке 2, обозначенное номером  5 и установите чекбокс, обозначенный номером 10.</w:t>
      </w:r>
    </w:p>
    <w:p w:rsidR="00F44A8B" w:rsidRDefault="00026A70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Повтоное нажатие на кнопку  </w:t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E93CC1" wp14:editId="3ECCBDB6">
            <wp:extent cx="239232" cy="205740"/>
            <wp:effectExtent l="0" t="0" r="889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99" cy="21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, скроет</w:t>
      </w:r>
      <w:r w:rsidR="009665E3"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панель настоек и интефейс примет вид, показанный на рисунке 1.  </w:t>
      </w:r>
    </w:p>
    <w:p w:rsidR="00026A70" w:rsidRPr="00287966" w:rsidRDefault="009665E3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ввода года отчета необходимо </w:t>
      </w:r>
      <w:r w:rsidRPr="002879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указателем мыши выделить</w:t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соответствующее поле (рисунок 4) и нажать элемент упавления  </w:t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656183" wp14:editId="16FEB317">
            <wp:extent cx="352381" cy="380952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справа от поля ввода вверх /вниз для увеличения/уменьшения значения</w:t>
      </w:r>
      <w:r w:rsidR="00287966"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года</w:t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287966"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Аналогиччно для изменения значения месяца, необходимо у</w:t>
      </w:r>
      <w:r w:rsidR="00287966" w:rsidRPr="002879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казателем мыши выделить</w:t>
      </w:r>
      <w:r w:rsidR="00287966"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соответствующее поле (рисунок 5).</w:t>
      </w:r>
    </w:p>
    <w:p w:rsidR="009665E3" w:rsidRPr="00287966" w:rsidRDefault="009665E3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3A2475" wp14:editId="79957358">
            <wp:extent cx="5940425" cy="16249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E3" w:rsidRPr="00287966" w:rsidRDefault="009665E3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</w:t>
      </w:r>
    </w:p>
    <w:p w:rsidR="009665E3" w:rsidRPr="00287966" w:rsidRDefault="0028796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CA889" wp14:editId="782A73DF">
            <wp:extent cx="5940425" cy="16249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66" w:rsidRPr="00287966" w:rsidRDefault="0028796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</w:t>
      </w:r>
    </w:p>
    <w:p w:rsidR="00287966" w:rsidRPr="00287966" w:rsidRDefault="0028796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Для изменения значения часа, необходимо у</w:t>
      </w:r>
      <w:r w:rsidRPr="002879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казателем мыши выделить</w:t>
      </w: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соответствующее поле (рисунок 6).</w:t>
      </w:r>
    </w:p>
    <w:p w:rsidR="007E4D4D" w:rsidRPr="00287966" w:rsidRDefault="00287966" w:rsidP="002879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E10A4B" wp14:editId="5A54A6A7">
            <wp:extent cx="5940425" cy="1624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8F" w:rsidRPr="00287966" w:rsidRDefault="00287966" w:rsidP="002879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6</w:t>
      </w:r>
    </w:p>
    <w:p w:rsidR="003A658F" w:rsidRPr="00287966" w:rsidRDefault="00287966" w:rsidP="00287966">
      <w:pPr>
        <w:jc w:val="both"/>
        <w:rPr>
          <w:rFonts w:ascii="Times New Roman" w:hAnsi="Times New Roman" w:cs="Times New Roman"/>
          <w:sz w:val="28"/>
          <w:szCs w:val="28"/>
        </w:rPr>
      </w:pPr>
      <w:r w:rsidRPr="00287966">
        <w:rPr>
          <w:rFonts w:ascii="Times New Roman" w:hAnsi="Times New Roman" w:cs="Times New Roman"/>
          <w:sz w:val="28"/>
          <w:szCs w:val="28"/>
        </w:rPr>
        <w:t>Принцип «</w:t>
      </w:r>
      <w:r w:rsidRPr="002879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указателем мыши выделить</w:t>
      </w:r>
      <w:r w:rsidRPr="00287966">
        <w:rPr>
          <w:rFonts w:ascii="Times New Roman" w:hAnsi="Times New Roman" w:cs="Times New Roman"/>
          <w:sz w:val="28"/>
          <w:szCs w:val="28"/>
        </w:rPr>
        <w:t xml:space="preserve">» </w:t>
      </w:r>
      <w:r w:rsidRPr="000C00F7">
        <w:rPr>
          <w:rFonts w:ascii="Times New Roman" w:hAnsi="Times New Roman" w:cs="Times New Roman"/>
          <w:color w:val="FF0000"/>
          <w:sz w:val="28"/>
          <w:szCs w:val="28"/>
        </w:rPr>
        <w:t>действует для всех полей ввода</w:t>
      </w:r>
      <w:r w:rsidRPr="00287966">
        <w:rPr>
          <w:rFonts w:ascii="Times New Roman" w:hAnsi="Times New Roman" w:cs="Times New Roman"/>
          <w:sz w:val="28"/>
          <w:szCs w:val="28"/>
        </w:rPr>
        <w:t>.</w:t>
      </w:r>
    </w:p>
    <w:p w:rsidR="00287966" w:rsidRPr="00287966" w:rsidRDefault="00287966" w:rsidP="00287966">
      <w:pPr>
        <w:jc w:val="both"/>
        <w:rPr>
          <w:rFonts w:ascii="Times New Roman" w:hAnsi="Times New Roman" w:cs="Times New Roman"/>
          <w:sz w:val="28"/>
          <w:szCs w:val="28"/>
        </w:rPr>
      </w:pPr>
      <w:r w:rsidRPr="00287966">
        <w:rPr>
          <w:rFonts w:ascii="Times New Roman" w:hAnsi="Times New Roman" w:cs="Times New Roman"/>
          <w:sz w:val="28"/>
          <w:szCs w:val="28"/>
        </w:rPr>
        <w:t>Когда все данные (</w:t>
      </w:r>
      <w:r>
        <w:rPr>
          <w:rFonts w:ascii="Times New Roman" w:hAnsi="Times New Roman" w:cs="Times New Roman"/>
          <w:sz w:val="28"/>
          <w:szCs w:val="28"/>
        </w:rPr>
        <w:t>год месяц час составления от</w:t>
      </w:r>
      <w:r w:rsidRPr="00287966">
        <w:rPr>
          <w:rFonts w:ascii="Times New Roman" w:hAnsi="Times New Roman" w:cs="Times New Roman"/>
          <w:sz w:val="28"/>
          <w:szCs w:val="28"/>
        </w:rPr>
        <w:t>чета) введены можно нажать на кнопку «Сформировать отчет»</w:t>
      </w:r>
      <w:r w:rsidR="0055585D">
        <w:rPr>
          <w:rFonts w:ascii="Times New Roman" w:hAnsi="Times New Roman" w:cs="Times New Roman"/>
          <w:sz w:val="28"/>
          <w:szCs w:val="28"/>
        </w:rPr>
        <w:t xml:space="preserve"> (</w:t>
      </w:r>
      <w:r w:rsidR="0055585D">
        <w:rPr>
          <w:rFonts w:ascii="Times New Roman" w:hAnsi="Times New Roman" w:cs="Times New Roman"/>
          <w:noProof/>
          <w:sz w:val="28"/>
          <w:szCs w:val="28"/>
          <w:lang w:eastAsia="ru-RU"/>
        </w:rPr>
        <w:t>номер 13 на рисунке 2</w:t>
      </w:r>
      <w:r w:rsidR="0055585D">
        <w:rPr>
          <w:rFonts w:ascii="Times New Roman" w:hAnsi="Times New Roman" w:cs="Times New Roman"/>
          <w:sz w:val="28"/>
          <w:szCs w:val="28"/>
        </w:rPr>
        <w:t>),</w:t>
      </w:r>
      <w:r w:rsidRPr="00287966">
        <w:rPr>
          <w:rFonts w:ascii="Times New Roman" w:hAnsi="Times New Roman" w:cs="Times New Roman"/>
          <w:sz w:val="28"/>
          <w:szCs w:val="28"/>
        </w:rPr>
        <w:t xml:space="preserve"> после этого вверху окна появится зеленый прогресс-бар для отражения степени выполнения процесса. Также слева от кнопки «Сформировать отчет» в поле «</w:t>
      </w:r>
      <w:r w:rsidR="001E6932" w:rsidRPr="00287966">
        <w:rPr>
          <w:rFonts w:ascii="Times New Roman" w:hAnsi="Times New Roman" w:cs="Times New Roman"/>
          <w:sz w:val="28"/>
          <w:szCs w:val="28"/>
        </w:rPr>
        <w:t>Всего» будет</w:t>
      </w:r>
      <w:r w:rsidRPr="00287966">
        <w:rPr>
          <w:rFonts w:ascii="Times New Roman" w:hAnsi="Times New Roman" w:cs="Times New Roman"/>
          <w:sz w:val="28"/>
          <w:szCs w:val="28"/>
        </w:rPr>
        <w:t xml:space="preserve"> указано общее количество датчиков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287966">
        <w:rPr>
          <w:rFonts w:ascii="Times New Roman" w:hAnsi="Times New Roman" w:cs="Times New Roman"/>
          <w:sz w:val="28"/>
          <w:szCs w:val="28"/>
        </w:rPr>
        <w:t xml:space="preserve"> в поле «Об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287966">
        <w:rPr>
          <w:rFonts w:ascii="Times New Roman" w:hAnsi="Times New Roman" w:cs="Times New Roman"/>
          <w:sz w:val="28"/>
          <w:szCs w:val="28"/>
        </w:rPr>
        <w:t xml:space="preserve">аботано» - сколько </w:t>
      </w:r>
      <w:r>
        <w:rPr>
          <w:rFonts w:ascii="Times New Roman" w:hAnsi="Times New Roman" w:cs="Times New Roman"/>
          <w:sz w:val="28"/>
          <w:szCs w:val="28"/>
        </w:rPr>
        <w:t xml:space="preserve">датчиков </w:t>
      </w:r>
      <w:r w:rsidRPr="00287966">
        <w:rPr>
          <w:rFonts w:ascii="Times New Roman" w:hAnsi="Times New Roman" w:cs="Times New Roman"/>
          <w:sz w:val="28"/>
          <w:szCs w:val="28"/>
        </w:rPr>
        <w:t>обработано в текущий момент</w:t>
      </w:r>
      <w:r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287966">
        <w:rPr>
          <w:rFonts w:ascii="Times New Roman" w:hAnsi="Times New Roman" w:cs="Times New Roman"/>
          <w:sz w:val="28"/>
          <w:szCs w:val="28"/>
        </w:rPr>
        <w:t>.</w:t>
      </w:r>
      <w:r w:rsidR="001E6932">
        <w:rPr>
          <w:rFonts w:ascii="Times New Roman" w:hAnsi="Times New Roman" w:cs="Times New Roman"/>
          <w:sz w:val="28"/>
          <w:szCs w:val="28"/>
        </w:rPr>
        <w:t xml:space="preserve"> На кнопке в центре будут также отображаться проценты о ходе выполнения вычислительного процесса.</w:t>
      </w:r>
    </w:p>
    <w:p w:rsidR="003A658F" w:rsidRPr="00287966" w:rsidRDefault="00287966" w:rsidP="002879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BCAB97" wp14:editId="6E0FA382">
            <wp:extent cx="5940425" cy="15798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66" w:rsidRPr="00287966" w:rsidRDefault="00287966" w:rsidP="002879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1E6932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</w:p>
    <w:p w:rsidR="00A4221F" w:rsidRPr="001E6932" w:rsidRDefault="001E6932" w:rsidP="002879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DSN </w:t>
      </w:r>
      <w:r>
        <w:rPr>
          <w:rFonts w:ascii="Times New Roman" w:hAnsi="Times New Roman" w:cs="Times New Roman"/>
          <w:sz w:val="28"/>
          <w:szCs w:val="28"/>
        </w:rPr>
        <w:t>базы данных (поле с номером 6 на рисунке 2) не существует или нет связи с БД, будет выдано сообщение, как показано на рисунке 8.</w:t>
      </w:r>
    </w:p>
    <w:p w:rsidR="00A4221F" w:rsidRPr="00287966" w:rsidRDefault="0077372D" w:rsidP="00287966">
      <w:pPr>
        <w:jc w:val="both"/>
        <w:rPr>
          <w:rFonts w:ascii="Times New Roman" w:hAnsi="Times New Roman" w:cs="Times New Roman"/>
          <w:sz w:val="28"/>
          <w:szCs w:val="28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F4D6D8" wp14:editId="3E666E00">
            <wp:extent cx="3352800" cy="1390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66" w:rsidRDefault="00287966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</w:p>
    <w:p w:rsidR="001E6932" w:rsidRDefault="001E6932" w:rsidP="0028796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 все пааметры введены павильно, то после завешения поцесса вычислений будет выдано сообщение, показанное на рисунке 9</w:t>
      </w:r>
    </w:p>
    <w:p w:rsidR="001E6932" w:rsidRDefault="00F44A8B" w:rsidP="002879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1CE88F" wp14:editId="7512A178">
            <wp:extent cx="218122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8B" w:rsidRDefault="00F44A8B" w:rsidP="002879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:rsidR="00F44A8B" w:rsidRPr="00F44A8B" w:rsidRDefault="00F44A8B" w:rsidP="002879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0890" w:rsidRPr="001E6932" w:rsidRDefault="001E6932" w:rsidP="002879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установлен чек бокс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Два измерения в сутки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(рисунок 10) , то для каждого датчика будут сформированы два отчета за сутки с временем в левом поле ввода и временем в правом поле ввода.   </w:t>
      </w:r>
    </w:p>
    <w:p w:rsidR="00950890" w:rsidRPr="00287966" w:rsidRDefault="00950890" w:rsidP="002879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221F" w:rsidRPr="00287966" w:rsidRDefault="00A4221F" w:rsidP="00287966">
      <w:pPr>
        <w:jc w:val="both"/>
        <w:rPr>
          <w:rFonts w:ascii="Times New Roman" w:hAnsi="Times New Roman" w:cs="Times New Roman"/>
          <w:sz w:val="28"/>
          <w:szCs w:val="28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357BB" wp14:editId="3AD4AF67">
            <wp:extent cx="5940425" cy="1624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32" w:rsidRDefault="001E6932" w:rsidP="001E69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исунок 10</w:t>
      </w:r>
    </w:p>
    <w:p w:rsidR="001E6932" w:rsidRDefault="00F44A8B" w:rsidP="001E6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установлен</w:t>
      </w:r>
      <w:r w:rsidR="001E6932">
        <w:rPr>
          <w:rFonts w:ascii="Times New Roman" w:hAnsi="Times New Roman" w:cs="Times New Roman"/>
          <w:sz w:val="28"/>
          <w:szCs w:val="28"/>
        </w:rPr>
        <w:t xml:space="preserve"> чек бокс </w:t>
      </w:r>
      <w:r w:rsidR="001E693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E6932">
        <w:rPr>
          <w:rFonts w:ascii="Times New Roman" w:hAnsi="Times New Roman" w:cs="Times New Roman"/>
          <w:sz w:val="28"/>
          <w:szCs w:val="28"/>
        </w:rPr>
        <w:t xml:space="preserve">Множество </w:t>
      </w:r>
      <w:r>
        <w:rPr>
          <w:rFonts w:ascii="Times New Roman" w:hAnsi="Times New Roman" w:cs="Times New Roman"/>
          <w:sz w:val="28"/>
          <w:szCs w:val="28"/>
        </w:rPr>
        <w:t>периодов</w:t>
      </w:r>
      <w:r w:rsidR="001E693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E6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Два измерения в сутки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6932">
        <w:rPr>
          <w:rFonts w:ascii="Times New Roman" w:hAnsi="Times New Roman" w:cs="Times New Roman"/>
          <w:sz w:val="28"/>
          <w:szCs w:val="28"/>
        </w:rPr>
        <w:t xml:space="preserve">(рисунок 11), то для каждого датчика будут сформированы два отчета за </w:t>
      </w:r>
      <w:r w:rsidR="004715F5">
        <w:rPr>
          <w:rFonts w:ascii="Times New Roman" w:hAnsi="Times New Roman" w:cs="Times New Roman"/>
          <w:sz w:val="28"/>
          <w:szCs w:val="28"/>
        </w:rPr>
        <w:t>месяц</w:t>
      </w:r>
      <w:r w:rsidR="001E6932">
        <w:rPr>
          <w:rFonts w:ascii="Times New Roman" w:hAnsi="Times New Roman" w:cs="Times New Roman"/>
          <w:sz w:val="28"/>
          <w:szCs w:val="28"/>
        </w:rPr>
        <w:t xml:space="preserve"> с временем в левом </w:t>
      </w:r>
      <w:r>
        <w:rPr>
          <w:rFonts w:ascii="Times New Roman" w:hAnsi="Times New Roman" w:cs="Times New Roman"/>
          <w:sz w:val="28"/>
          <w:szCs w:val="28"/>
        </w:rPr>
        <w:t xml:space="preserve">верхнем </w:t>
      </w:r>
      <w:r w:rsidR="001E6932">
        <w:rPr>
          <w:rFonts w:ascii="Times New Roman" w:hAnsi="Times New Roman" w:cs="Times New Roman"/>
          <w:sz w:val="28"/>
          <w:szCs w:val="28"/>
        </w:rPr>
        <w:t>поле ввода и временем в правом</w:t>
      </w:r>
      <w:r>
        <w:rPr>
          <w:rFonts w:ascii="Times New Roman" w:hAnsi="Times New Roman" w:cs="Times New Roman"/>
          <w:sz w:val="28"/>
          <w:szCs w:val="28"/>
        </w:rPr>
        <w:t xml:space="preserve"> верхнем поле ввода начиная с месяца в поле «Начальная дата» и заканчивая месяцем, который введен в текстовом поле «Конечная дата»</w:t>
      </w:r>
      <w:r w:rsidR="004715F5">
        <w:rPr>
          <w:rFonts w:ascii="Times New Roman" w:hAnsi="Times New Roman" w:cs="Times New Roman"/>
          <w:sz w:val="28"/>
          <w:szCs w:val="28"/>
        </w:rPr>
        <w:t xml:space="preserve">  (например: </w:t>
      </w:r>
      <w:r w:rsidR="004715F5" w:rsidRPr="004715F5">
        <w:rPr>
          <w:rFonts w:ascii="Times New Roman" w:hAnsi="Times New Roman" w:cs="Times New Roman"/>
          <w:sz w:val="28"/>
          <w:szCs w:val="28"/>
        </w:rPr>
        <w:t>UniTesS THB-1C 170430 10ч 24мин .docx</w:t>
      </w:r>
      <w:r w:rsidR="004715F5">
        <w:rPr>
          <w:rFonts w:ascii="Times New Roman" w:hAnsi="Times New Roman" w:cs="Times New Roman"/>
          <w:sz w:val="28"/>
          <w:szCs w:val="28"/>
        </w:rPr>
        <w:t xml:space="preserve">  и </w:t>
      </w:r>
      <w:r w:rsidR="004715F5" w:rsidRPr="004715F5">
        <w:rPr>
          <w:rFonts w:ascii="Times New Roman" w:hAnsi="Times New Roman" w:cs="Times New Roman"/>
          <w:sz w:val="28"/>
          <w:szCs w:val="28"/>
        </w:rPr>
        <w:t>UniTesS THB-1C 170430 12ч 19мин .docx</w:t>
      </w:r>
      <w:r w:rsidR="004715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693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5585D" w:rsidRPr="001E6932" w:rsidRDefault="0055585D" w:rsidP="005558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файла отчета включает имя датчика, его тип и время формирования.</w:t>
      </w:r>
    </w:p>
    <w:p w:rsidR="0055585D" w:rsidRPr="0055585D" w:rsidRDefault="0055585D" w:rsidP="001E6932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5585D">
        <w:rPr>
          <w:rFonts w:ascii="Times New Roman" w:hAnsi="Times New Roman" w:cs="Times New Roman"/>
          <w:b/>
          <w:color w:val="FF0000"/>
          <w:sz w:val="28"/>
          <w:szCs w:val="28"/>
        </w:rPr>
        <w:t>Важно</w:t>
      </w:r>
      <w:r w:rsidRPr="0055585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: </w:t>
      </w:r>
      <w:r w:rsidRPr="0055585D">
        <w:rPr>
          <w:rFonts w:ascii="Times New Roman" w:hAnsi="Times New Roman" w:cs="Times New Roman"/>
          <w:b/>
          <w:color w:val="FF0000"/>
          <w:sz w:val="28"/>
          <w:szCs w:val="28"/>
        </w:rPr>
        <w:t>Начальное время должно быть меньше конечного, начальный месяц</w:t>
      </w:r>
      <w:r w:rsidR="00DF06B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(</w:t>
      </w:r>
      <w:r w:rsidR="00DF06B6">
        <w:rPr>
          <w:rFonts w:ascii="Times New Roman" w:hAnsi="Times New Roman" w:cs="Times New Roman"/>
          <w:b/>
          <w:color w:val="FF0000"/>
          <w:sz w:val="28"/>
          <w:szCs w:val="28"/>
        </w:rPr>
        <w:t>год)</w:t>
      </w:r>
      <w:r w:rsidRPr="0055585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должен быть меньше конечного.</w:t>
      </w:r>
      <w:r w:rsidR="000C00F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Время не может быть более текущего.</w:t>
      </w:r>
      <w:bookmarkStart w:id="0" w:name="_GoBack"/>
      <w:bookmarkEnd w:id="0"/>
    </w:p>
    <w:p w:rsidR="00A4221F" w:rsidRPr="00287966" w:rsidRDefault="00A4221F" w:rsidP="00287966">
      <w:pPr>
        <w:jc w:val="both"/>
        <w:rPr>
          <w:rFonts w:ascii="Times New Roman" w:hAnsi="Times New Roman" w:cs="Times New Roman"/>
          <w:sz w:val="28"/>
          <w:szCs w:val="28"/>
        </w:rPr>
      </w:pPr>
      <w:r w:rsidRPr="00287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C0DEA4" wp14:editId="07A23DE9">
            <wp:extent cx="5940425" cy="22599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1F" w:rsidRDefault="00F44A8B" w:rsidP="002879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6932">
        <w:rPr>
          <w:rFonts w:ascii="Times New Roman" w:hAnsi="Times New Roman" w:cs="Times New Roman"/>
          <w:sz w:val="28"/>
          <w:szCs w:val="28"/>
        </w:rPr>
        <w:t>11</w:t>
      </w:r>
    </w:p>
    <w:p w:rsidR="00A4221F" w:rsidRPr="00287966" w:rsidRDefault="00F44A8B" w:rsidP="002879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чек бокс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Два измерения в сутки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 включен (рисунок 12), то для каждого датчика будет сформирован отчет за месяц с временем в левом верхнем поле ввода начиная с месяца в поле «Начальная дата» и заканчивая месяцем, который введен в текстовом поле «Конечная дата».  </w:t>
      </w:r>
    </w:p>
    <w:sectPr w:rsidR="00A4221F" w:rsidRPr="00287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1F"/>
    <w:rsid w:val="00026A70"/>
    <w:rsid w:val="00040FF5"/>
    <w:rsid w:val="000C00F7"/>
    <w:rsid w:val="001E6932"/>
    <w:rsid w:val="00287966"/>
    <w:rsid w:val="00393607"/>
    <w:rsid w:val="003A658F"/>
    <w:rsid w:val="004715F5"/>
    <w:rsid w:val="0055585D"/>
    <w:rsid w:val="0068428C"/>
    <w:rsid w:val="00705441"/>
    <w:rsid w:val="0077372D"/>
    <w:rsid w:val="00874DC6"/>
    <w:rsid w:val="00950890"/>
    <w:rsid w:val="009665E3"/>
    <w:rsid w:val="009D1E19"/>
    <w:rsid w:val="00A4221F"/>
    <w:rsid w:val="00B32783"/>
    <w:rsid w:val="00DA195E"/>
    <w:rsid w:val="00DF06B6"/>
    <w:rsid w:val="00E350BB"/>
    <w:rsid w:val="00F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1817F-3A60-414B-A38D-CB2748D3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autoRedefine/>
    <w:uiPriority w:val="9"/>
    <w:qFormat/>
    <w:rsid w:val="00DA195E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195E"/>
    <w:rPr>
      <w:rFonts w:ascii="Arial" w:eastAsia="Times New Roman" w:hAnsi="Arial" w:cs="Arial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2023-05-02T07:25:00Z</dcterms:created>
  <dcterms:modified xsi:type="dcterms:W3CDTF">2023-05-03T14:42:00Z</dcterms:modified>
</cp:coreProperties>
</file>