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2D" w:rsidRDefault="001A332D">
      <w:r>
        <w:t>Private Limited Company:</w:t>
      </w:r>
      <w:r w:rsidR="007C4FC2">
        <w:t xml:space="preserve"> Aviva</w:t>
      </w:r>
    </w:p>
    <w:p w:rsidR="00E747D7" w:rsidRDefault="00ED0EB7">
      <w:r>
        <w:t>What is a Private Limited Company?</w:t>
      </w:r>
      <w:r w:rsidR="003E1F2A" w:rsidRPr="003E1F2A">
        <w:t xml:space="preserve"> </w:t>
      </w:r>
      <w:r w:rsidR="003E1F2A">
        <w:t xml:space="preserve">A company whose shares are </w:t>
      </w:r>
      <w:r w:rsidR="003E1F2A">
        <w:t>not</w:t>
      </w:r>
      <w:r w:rsidR="00E747D7">
        <w:t xml:space="preserve"> sold and</w:t>
      </w:r>
      <w:bookmarkStart w:id="0" w:name="_GoBack"/>
      <w:bookmarkEnd w:id="0"/>
      <w:r w:rsidR="003E1F2A">
        <w:t xml:space="preserve"> traded the public</w:t>
      </w:r>
      <w:r w:rsidR="00E747D7">
        <w:t xml:space="preserve"> market.</w:t>
      </w:r>
    </w:p>
    <w:p w:rsidR="00B22EB0" w:rsidRDefault="00B22EB0">
      <w:r>
        <w:t>Explain the advantages:</w:t>
      </w:r>
      <w:r w:rsidR="00B31D8C" w:rsidRPr="00B31D8C">
        <w:t xml:space="preserve"> </w:t>
      </w:r>
      <w:r w:rsidR="00B31D8C">
        <w:t>The shareholders in the business only have some liability, lower tax rates.</w:t>
      </w:r>
    </w:p>
    <w:p w:rsidR="00B22EB0" w:rsidRDefault="00B22EB0">
      <w:r>
        <w:t>Explain the disadvantages:</w:t>
      </w:r>
      <w:r w:rsidR="00DE10C7" w:rsidRPr="00DE10C7">
        <w:t xml:space="preserve"> </w:t>
      </w:r>
      <w:r w:rsidR="00DE10C7">
        <w:t>You need at least one other shareholder which means loss of some power.</w:t>
      </w:r>
    </w:p>
    <w:p w:rsidR="007C4FC2" w:rsidRDefault="001A332D">
      <w:r>
        <w:t>Identify the purpose of the business:</w:t>
      </w:r>
      <w:r w:rsidR="007C4FC2">
        <w:t xml:space="preserve"> </w:t>
      </w:r>
      <w:r w:rsidR="00333695">
        <w:t>To make money by selling insurance.</w:t>
      </w:r>
    </w:p>
    <w:p w:rsidR="001A332D" w:rsidRDefault="001A332D">
      <w:r>
        <w:t>Describe the activities of the business:</w:t>
      </w:r>
      <w:r w:rsidR="007C4FC2">
        <w:t xml:space="preserve"> </w:t>
      </w:r>
      <w:r w:rsidR="00333695">
        <w:t>Selling insurance.</w:t>
      </w:r>
    </w:p>
    <w:p w:rsidR="001A332D" w:rsidRDefault="001A332D">
      <w:r>
        <w:t>Describe the ownership of the business:</w:t>
      </w:r>
      <w:r w:rsidR="007C4FC2">
        <w:t xml:space="preserve"> </w:t>
      </w:r>
      <w:r w:rsidR="004B075E">
        <w:t>A combination of private individuals, banks and nominee companies, pension fund managers and insurance companies and other corporate bodies.</w:t>
      </w:r>
    </w:p>
    <w:p w:rsidR="001A332D" w:rsidRDefault="001A332D">
      <w:r>
        <w:t>Describe the size and scale of the business:</w:t>
      </w:r>
      <w:r w:rsidR="004B075E">
        <w:t xml:space="preserve"> The size is very big as they are one of the biggest insurance sellers; the scale will be the same.</w:t>
      </w:r>
    </w:p>
    <w:p w:rsidR="001A332D" w:rsidRDefault="001A332D">
      <w:r>
        <w:t>Identify the links between ownership and size and scale:</w:t>
      </w:r>
      <w:r w:rsidR="001F6B50">
        <w:t xml:space="preserve"> The ownership is small as there’s only a few people who own the company, they have a big size as they have buildings across the UK and have a big scale as they sell to across the UK.</w:t>
      </w:r>
    </w:p>
    <w:p w:rsidR="001A332D" w:rsidRDefault="001A332D">
      <w:r>
        <w:t>Explain the sector the business is in and why it is classified this way:</w:t>
      </w:r>
      <w:r w:rsidR="003660AE">
        <w:t xml:space="preserve"> this is in the third sector as it sells </w:t>
      </w:r>
      <w:r w:rsidR="0042013E">
        <w:t>to the public.</w:t>
      </w:r>
    </w:p>
    <w:p w:rsidR="001A332D" w:rsidRDefault="001A332D">
      <w:r>
        <w:t>Identify the local and national competitors:</w:t>
      </w:r>
      <w:r w:rsidR="00540446">
        <w:t xml:space="preserve"> </w:t>
      </w:r>
      <w:r w:rsidR="00166783">
        <w:t>Local Competitors:</w:t>
      </w:r>
      <w:r w:rsidR="00DC0B5A" w:rsidRPr="00DC0B5A">
        <w:t xml:space="preserve"> Towergate Risk Solutions</w:t>
      </w:r>
      <w:r w:rsidR="00DC0B5A">
        <w:t>.</w:t>
      </w:r>
      <w:r w:rsidR="00166783">
        <w:t xml:space="preserve"> National Competitors:</w:t>
      </w:r>
      <w:r w:rsidR="00DC0B5A">
        <w:t xml:space="preserve"> Axa.</w:t>
      </w:r>
    </w:p>
    <w:p w:rsidR="00D33E8C" w:rsidRDefault="001A332D">
      <w:r>
        <w:t>Show two suitable images to represent the business:</w:t>
      </w:r>
    </w:p>
    <w:p w:rsidR="001A332D" w:rsidRDefault="00D33E8C">
      <w:r>
        <w:t xml:space="preserve"> </w:t>
      </w: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1621766" cy="972541"/>
            <wp:effectExtent l="0" t="0" r="0" b="0"/>
            <wp:docPr id="1" name="Picture 1" descr="http://www.thefinancepages.co.uk/wp-content/uploads/2012/08/Avi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hefinancepages.co.uk/wp-content/uploads/2012/08/Aviva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09" cy="9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1648328" cy="1173193"/>
            <wp:effectExtent l="0" t="0" r="9525" b="8255"/>
            <wp:docPr id="2" name="Picture 2" descr="http://2.bp.blogspot.com/_1hbpOXKrRAA/TAU_nJ22ZTI/AAAAAAAAAEQ/YCPa2yNn5As/s1600/av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1hbpOXKrRAA/TAU_nJ22ZTI/AAAAAAAAAEQ/YCPa2yNn5As/s1600/aviva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61" cy="11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2D"/>
    <w:rsid w:val="00166783"/>
    <w:rsid w:val="001A332D"/>
    <w:rsid w:val="001F6B50"/>
    <w:rsid w:val="00333695"/>
    <w:rsid w:val="003660AE"/>
    <w:rsid w:val="003E1F2A"/>
    <w:rsid w:val="0042013E"/>
    <w:rsid w:val="004B075E"/>
    <w:rsid w:val="00540446"/>
    <w:rsid w:val="007C4FC2"/>
    <w:rsid w:val="008E52FA"/>
    <w:rsid w:val="00911DEB"/>
    <w:rsid w:val="00B22EB0"/>
    <w:rsid w:val="00B31D8C"/>
    <w:rsid w:val="00D33E8C"/>
    <w:rsid w:val="00DC0B5A"/>
    <w:rsid w:val="00DE10C7"/>
    <w:rsid w:val="00E747D7"/>
    <w:rsid w:val="00ED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15</cp:revision>
  <dcterms:created xsi:type="dcterms:W3CDTF">2012-09-12T13:46:00Z</dcterms:created>
  <dcterms:modified xsi:type="dcterms:W3CDTF">2012-10-26T12:37:00Z</dcterms:modified>
</cp:coreProperties>
</file>