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BC" w:rsidRPr="00952230" w:rsidRDefault="00952230">
      <w:pPr>
        <w:rPr>
          <w:b/>
          <w:sz w:val="32"/>
        </w:rPr>
      </w:pPr>
      <w:r w:rsidRPr="00952230">
        <w:rPr>
          <w:b/>
          <w:sz w:val="32"/>
        </w:rPr>
        <w:t>Finance:</w:t>
      </w:r>
    </w:p>
    <w:p w:rsidR="00952230" w:rsidRPr="00952230" w:rsidRDefault="00952230">
      <w:pPr>
        <w:rPr>
          <w:b/>
          <w:sz w:val="28"/>
        </w:rPr>
      </w:pPr>
      <w:r w:rsidRPr="00952230">
        <w:rPr>
          <w:b/>
          <w:sz w:val="28"/>
        </w:rPr>
        <w:t xml:space="preserve">Where do people source their finance? </w:t>
      </w:r>
    </w:p>
    <w:p w:rsidR="001571C2" w:rsidRDefault="00952230">
      <w:r>
        <w:t>Many people use their own savi</w:t>
      </w:r>
      <w:r w:rsidR="001571C2">
        <w:t>ngs to start their own business which is good as they do not owe anyone anything, although it will take a long time to save up and might not be enough.</w:t>
      </w:r>
    </w:p>
    <w:p w:rsidR="00952230" w:rsidRDefault="006E300D">
      <w:r>
        <w:t>Many ask friends and family for the money, this is good as they know you and trust you, they will not want to have the money back for a deadline and will not charge interest. Although they might not trust you with a lot of money and your company might fail, meaning you might struggle to pay them back.</w:t>
      </w:r>
    </w:p>
    <w:p w:rsidR="006676F5" w:rsidRDefault="006E300D">
      <w:r>
        <w:t>Many will go to the bank for a loan where they can ask for money; this is good as you can get a decent amount to start your b</w:t>
      </w:r>
      <w:r w:rsidR="002054D3">
        <w:t xml:space="preserve">usiness, you will be given tax benefits </w:t>
      </w:r>
      <w:r w:rsidR="002054D3" w:rsidRPr="002054D3">
        <w:t>since the percentage of profits used to repay the loan is exempted f</w:t>
      </w:r>
      <w:r w:rsidR="002054D3">
        <w:t xml:space="preserve">rom tax. Although </w:t>
      </w:r>
      <w:r w:rsidR="006676F5">
        <w:t xml:space="preserve">there </w:t>
      </w:r>
      <w:r w:rsidR="00073FDD">
        <w:t>are lengthy applications</w:t>
      </w:r>
      <w:r w:rsidR="006676F5">
        <w:t xml:space="preserve"> forms and you will need to fill out and banks are known to pay only 80% of the money asked.</w:t>
      </w:r>
    </w:p>
    <w:p w:rsidR="00DB67BB" w:rsidRDefault="00DB67BB">
      <w:r>
        <w:t xml:space="preserve">Many go to their local government to ask for start-up funds, </w:t>
      </w:r>
      <w:r w:rsidR="001F2978">
        <w:t xml:space="preserve">this is good as they </w:t>
      </w:r>
      <w:r w:rsidR="009A106F">
        <w:t xml:space="preserve">can </w:t>
      </w:r>
      <w:r w:rsidR="00F7776F">
        <w:t>give you the money without having a loan. Although they keep checking on you to make sure you are using the money for what you said you would, they do not have much funding so they cannot give you much money.</w:t>
      </w:r>
    </w:p>
    <w:p w:rsidR="00952230" w:rsidRDefault="00952230">
      <w:pPr>
        <w:rPr>
          <w:b/>
          <w:sz w:val="28"/>
        </w:rPr>
      </w:pPr>
      <w:r w:rsidRPr="00952230">
        <w:rPr>
          <w:b/>
          <w:sz w:val="28"/>
        </w:rPr>
        <w:t>And how will you source yours?</w:t>
      </w:r>
    </w:p>
    <w:p w:rsidR="00073FDD" w:rsidRDefault="006F7634">
      <w:r>
        <w:t>I will be sourcing the money b</w:t>
      </w:r>
      <w:r w:rsidR="00073FDD">
        <w:t>y saving up and maybe ask</w:t>
      </w:r>
      <w:r>
        <w:t>ing</w:t>
      </w:r>
      <w:r w:rsidR="00073FDD">
        <w:t xml:space="preserve"> family. This is the best option for me as I do not need much money </w:t>
      </w:r>
      <w:r w:rsidR="00E35D3A">
        <w:t>to start up</w:t>
      </w:r>
      <w:r>
        <w:t xml:space="preserve">, I only need to pay my hosting bill every month, my </w:t>
      </w:r>
      <w:r w:rsidR="00991C28">
        <w:t>domain name</w:t>
      </w:r>
      <w:r>
        <w:t xml:space="preserve"> every year and the </w:t>
      </w:r>
      <w:r w:rsidR="00991C28">
        <w:t>specialist software</w:t>
      </w:r>
      <w:r w:rsidR="00CC3476">
        <w:t>.</w:t>
      </w:r>
    </w:p>
    <w:p w:rsidR="00635E17" w:rsidRDefault="00635E17">
      <w:pPr>
        <w:rPr>
          <w:b/>
          <w:sz w:val="28"/>
        </w:rPr>
      </w:pPr>
      <w:r w:rsidRPr="00635E17">
        <w:rPr>
          <w:b/>
          <w:sz w:val="28"/>
        </w:rPr>
        <w:t>Start-up Costs:</w:t>
      </w:r>
    </w:p>
    <w:p w:rsidR="00635E17" w:rsidRPr="00635E17" w:rsidRDefault="007D466A">
      <w:r>
        <w:t>My start-up costs will be very small as I do not need much, I may need to invest into some software to make making the websites faster and easier.</w:t>
      </w:r>
    </w:p>
    <w:p w:rsidR="00635E17" w:rsidRDefault="00635E17">
      <w:pPr>
        <w:rPr>
          <w:b/>
          <w:sz w:val="28"/>
        </w:rPr>
      </w:pPr>
      <w:r>
        <w:rPr>
          <w:b/>
          <w:sz w:val="28"/>
        </w:rPr>
        <w:t>Operation Costs:</w:t>
      </w:r>
    </w:p>
    <w:p w:rsidR="00635E17" w:rsidRDefault="000E246E">
      <w:r>
        <w:t xml:space="preserve">I will </w:t>
      </w:r>
      <w:r w:rsidR="0025193A">
        <w:t>have to pay for the server where my website is hosted and my URL.</w:t>
      </w:r>
    </w:p>
    <w:p w:rsidR="00104F5A" w:rsidRPr="00104F5A" w:rsidRDefault="00104F5A">
      <w:pPr>
        <w:rPr>
          <w:b/>
          <w:sz w:val="28"/>
        </w:rPr>
      </w:pPr>
      <w:r w:rsidRPr="00104F5A">
        <w:rPr>
          <w:b/>
          <w:sz w:val="28"/>
        </w:rPr>
        <w:t>Risks of running a business:</w:t>
      </w:r>
    </w:p>
    <w:p w:rsidR="00104F5A" w:rsidRDefault="00104F5A">
      <w:r>
        <w:t>You must invest wisely because if you invest too much, you may not get it back from the business; the business could fail and you will lose all of your money.</w:t>
      </w:r>
    </w:p>
    <w:p w:rsidR="00104F5A" w:rsidRDefault="00104F5A">
      <w:r>
        <w:t xml:space="preserve">You must consider the building you will use as your business, your building might be in the wrong area so you do not get enough customers; also your building could fall down or need repairs </w:t>
      </w:r>
      <w:r w:rsidR="00653630">
        <w:t>so you could end up wasting money.</w:t>
      </w:r>
    </w:p>
    <w:p w:rsidR="00490B7C" w:rsidRDefault="00681108">
      <w:r>
        <w:t>You could get a loan for your business, the interest could go up so you will need to pay more back; also you may be buying and selling on the stock exchange and the price may fall of a product.</w:t>
      </w:r>
    </w:p>
    <w:p w:rsidR="00490B7C" w:rsidRPr="00490B7C" w:rsidRDefault="00490B7C">
      <w:pPr>
        <w:rPr>
          <w:b/>
          <w:sz w:val="28"/>
        </w:rPr>
      </w:pPr>
      <w:r w:rsidRPr="00490B7C">
        <w:rPr>
          <w:b/>
          <w:sz w:val="28"/>
        </w:rPr>
        <w:lastRenderedPageBreak/>
        <w:t>Profit:</w:t>
      </w:r>
    </w:p>
    <w:p w:rsidR="00490B7C" w:rsidRPr="00490B7C" w:rsidRDefault="00490B7C">
      <w:r>
        <w:t>The money you make</w:t>
      </w:r>
      <w:r w:rsidR="00E068EB">
        <w:t xml:space="preserve"> after all expenses are covered.</w:t>
      </w:r>
    </w:p>
    <w:p w:rsidR="00490B7C" w:rsidRPr="00490B7C" w:rsidRDefault="00490B7C">
      <w:pPr>
        <w:rPr>
          <w:b/>
          <w:sz w:val="28"/>
        </w:rPr>
      </w:pPr>
      <w:r w:rsidRPr="00490B7C">
        <w:rPr>
          <w:b/>
          <w:sz w:val="28"/>
        </w:rPr>
        <w:t>Loss:</w:t>
      </w:r>
    </w:p>
    <w:p w:rsidR="00490B7C" w:rsidRPr="00490B7C" w:rsidRDefault="00490B7C">
      <w:r w:rsidRPr="00490B7C">
        <w:t xml:space="preserve"> </w:t>
      </w:r>
      <w:r w:rsidR="00E068EB">
        <w:t>When you cannot cover all expenses paid, meaning you have to add in more money.</w:t>
      </w:r>
    </w:p>
    <w:p w:rsidR="00490B7C" w:rsidRPr="00490B7C" w:rsidRDefault="00490B7C">
      <w:pPr>
        <w:rPr>
          <w:b/>
          <w:sz w:val="28"/>
        </w:rPr>
      </w:pPr>
      <w:r w:rsidRPr="00490B7C">
        <w:rPr>
          <w:b/>
          <w:sz w:val="28"/>
        </w:rPr>
        <w:t>Assets:</w:t>
      </w:r>
    </w:p>
    <w:p w:rsidR="00490B7C" w:rsidRPr="00490B7C" w:rsidRDefault="00490B7C">
      <w:r w:rsidRPr="00490B7C">
        <w:t xml:space="preserve"> </w:t>
      </w:r>
      <w:r w:rsidR="00CE5230">
        <w:t xml:space="preserve">Assets are the things you own, anything in your business which has value is classed as an asset. </w:t>
      </w:r>
    </w:p>
    <w:p w:rsidR="00490B7C" w:rsidRDefault="00490B7C">
      <w:pPr>
        <w:rPr>
          <w:b/>
          <w:sz w:val="28"/>
        </w:rPr>
      </w:pPr>
      <w:r w:rsidRPr="00490B7C">
        <w:rPr>
          <w:b/>
          <w:sz w:val="28"/>
        </w:rPr>
        <w:t>Income:</w:t>
      </w:r>
    </w:p>
    <w:p w:rsidR="00490B7C" w:rsidRDefault="00D00734">
      <w:r>
        <w:t xml:space="preserve">The money your business makes from customers, </w:t>
      </w:r>
      <w:r w:rsidR="00F330F7">
        <w:t>and then</w:t>
      </w:r>
      <w:r>
        <w:t xml:space="preserve"> deducted by the total expenditure which will give you your net cash flow.</w:t>
      </w:r>
    </w:p>
    <w:p w:rsidR="003247DB" w:rsidRDefault="003247DB"/>
    <w:tbl>
      <w:tblPr>
        <w:tblStyle w:val="TableGrid"/>
        <w:tblW w:w="0" w:type="auto"/>
        <w:tblLook w:val="04A0" w:firstRow="1" w:lastRow="0" w:firstColumn="1" w:lastColumn="0" w:noHBand="0" w:noVBand="1"/>
      </w:tblPr>
      <w:tblGrid>
        <w:gridCol w:w="1388"/>
        <w:gridCol w:w="1414"/>
        <w:gridCol w:w="1134"/>
        <w:gridCol w:w="1275"/>
        <w:gridCol w:w="1418"/>
        <w:gridCol w:w="2613"/>
      </w:tblGrid>
      <w:tr w:rsidR="0006054B" w:rsidTr="0006054B">
        <w:tc>
          <w:tcPr>
            <w:tcW w:w="2802" w:type="dxa"/>
            <w:gridSpan w:val="2"/>
          </w:tcPr>
          <w:p w:rsidR="003247DB" w:rsidRDefault="003247DB" w:rsidP="003247DB">
            <w:r>
              <w:t>Month</w:t>
            </w:r>
          </w:p>
        </w:tc>
        <w:tc>
          <w:tcPr>
            <w:tcW w:w="1134" w:type="dxa"/>
          </w:tcPr>
          <w:p w:rsidR="003247DB" w:rsidRDefault="003247DB">
            <w:r>
              <w:t>January</w:t>
            </w:r>
          </w:p>
        </w:tc>
        <w:tc>
          <w:tcPr>
            <w:tcW w:w="1275" w:type="dxa"/>
          </w:tcPr>
          <w:p w:rsidR="003247DB" w:rsidRDefault="003247DB" w:rsidP="003247DB">
            <w:r>
              <w:t>February</w:t>
            </w:r>
          </w:p>
        </w:tc>
        <w:tc>
          <w:tcPr>
            <w:tcW w:w="1418" w:type="dxa"/>
          </w:tcPr>
          <w:p w:rsidR="003247DB" w:rsidRDefault="003247DB">
            <w:r>
              <w:t>March</w:t>
            </w:r>
          </w:p>
        </w:tc>
        <w:tc>
          <w:tcPr>
            <w:tcW w:w="2613" w:type="dxa"/>
          </w:tcPr>
          <w:p w:rsidR="003247DB" w:rsidRDefault="003247DB">
            <w:r>
              <w:t>Total</w:t>
            </w:r>
          </w:p>
        </w:tc>
      </w:tr>
      <w:tr w:rsidR="0006054B" w:rsidTr="000521B7">
        <w:trPr>
          <w:trHeight w:val="333"/>
        </w:trPr>
        <w:tc>
          <w:tcPr>
            <w:tcW w:w="2802" w:type="dxa"/>
            <w:gridSpan w:val="2"/>
            <w:shd w:val="clear" w:color="auto" w:fill="00B0F0"/>
          </w:tcPr>
          <w:p w:rsidR="003247DB" w:rsidRDefault="003247DB">
            <w:r>
              <w:t>Opening Balance</w:t>
            </w:r>
          </w:p>
        </w:tc>
        <w:tc>
          <w:tcPr>
            <w:tcW w:w="1134" w:type="dxa"/>
            <w:shd w:val="clear" w:color="auto" w:fill="00B0F0"/>
          </w:tcPr>
          <w:p w:rsidR="003247DB" w:rsidRDefault="003247DB">
            <w:r>
              <w:t>£1000</w:t>
            </w:r>
          </w:p>
        </w:tc>
        <w:tc>
          <w:tcPr>
            <w:tcW w:w="1275" w:type="dxa"/>
            <w:shd w:val="clear" w:color="auto" w:fill="00B0F0"/>
          </w:tcPr>
          <w:p w:rsidR="003247DB" w:rsidRDefault="0036704F" w:rsidP="007763CE">
            <w:r>
              <w:t>£</w:t>
            </w:r>
            <w:r w:rsidR="003619FA">
              <w:t>798.58</w:t>
            </w:r>
          </w:p>
        </w:tc>
        <w:tc>
          <w:tcPr>
            <w:tcW w:w="1418" w:type="dxa"/>
            <w:shd w:val="clear" w:color="auto" w:fill="00B0F0"/>
          </w:tcPr>
          <w:p w:rsidR="003247DB" w:rsidRDefault="0036704F" w:rsidP="007763CE">
            <w:r>
              <w:t>£</w:t>
            </w:r>
            <w:r w:rsidR="00DB716B">
              <w:t>649.15</w:t>
            </w:r>
          </w:p>
        </w:tc>
        <w:tc>
          <w:tcPr>
            <w:tcW w:w="2613" w:type="dxa"/>
            <w:shd w:val="clear" w:color="auto" w:fill="00B0F0"/>
          </w:tcPr>
          <w:p w:rsidR="003247DB" w:rsidRDefault="00B02EB3">
            <w:r>
              <w:t>£</w:t>
            </w:r>
            <w:r w:rsidR="002768A2">
              <w:t>2447.73</w:t>
            </w:r>
          </w:p>
        </w:tc>
      </w:tr>
      <w:tr w:rsidR="00F00DB5" w:rsidTr="00CB0743">
        <w:trPr>
          <w:trHeight w:val="163"/>
        </w:trPr>
        <w:tc>
          <w:tcPr>
            <w:tcW w:w="2802" w:type="dxa"/>
            <w:gridSpan w:val="2"/>
            <w:vMerge w:val="restart"/>
            <w:shd w:val="clear" w:color="auto" w:fill="00B050"/>
          </w:tcPr>
          <w:p w:rsidR="00F00DB5" w:rsidRDefault="00F00DB5" w:rsidP="00CB0743">
            <w:r>
              <w:t>Income (List Income)</w:t>
            </w:r>
          </w:p>
        </w:tc>
        <w:tc>
          <w:tcPr>
            <w:tcW w:w="1134" w:type="dxa"/>
            <w:shd w:val="clear" w:color="auto" w:fill="00B050"/>
          </w:tcPr>
          <w:p w:rsidR="00F00DB5" w:rsidRDefault="00F00DB5" w:rsidP="00CB0743">
            <w:r>
              <w:t>£100</w:t>
            </w:r>
          </w:p>
        </w:tc>
        <w:tc>
          <w:tcPr>
            <w:tcW w:w="1275" w:type="dxa"/>
            <w:shd w:val="clear" w:color="auto" w:fill="00B050"/>
          </w:tcPr>
          <w:p w:rsidR="00F00DB5" w:rsidRDefault="00F00DB5" w:rsidP="00CB0743">
            <w:r>
              <w:t>£150</w:t>
            </w:r>
          </w:p>
        </w:tc>
        <w:tc>
          <w:tcPr>
            <w:tcW w:w="1418" w:type="dxa"/>
            <w:shd w:val="clear" w:color="auto" w:fill="00B050"/>
          </w:tcPr>
          <w:p w:rsidR="00F00DB5" w:rsidRDefault="00F00DB5" w:rsidP="00CB0743">
            <w:r>
              <w:t>£300</w:t>
            </w:r>
          </w:p>
        </w:tc>
        <w:tc>
          <w:tcPr>
            <w:tcW w:w="2613" w:type="dxa"/>
            <w:shd w:val="clear" w:color="auto" w:fill="00B050"/>
          </w:tcPr>
          <w:p w:rsidR="00F00DB5" w:rsidRDefault="00F00DB5" w:rsidP="00CB0743">
            <w:r>
              <w:t>£550</w:t>
            </w:r>
          </w:p>
        </w:tc>
      </w:tr>
      <w:tr w:rsidR="00F00DB5" w:rsidTr="00CB0743">
        <w:trPr>
          <w:trHeight w:val="163"/>
        </w:trPr>
        <w:tc>
          <w:tcPr>
            <w:tcW w:w="2802" w:type="dxa"/>
            <w:gridSpan w:val="2"/>
            <w:vMerge/>
            <w:shd w:val="clear" w:color="auto" w:fill="00B050"/>
          </w:tcPr>
          <w:p w:rsidR="00F00DB5" w:rsidRDefault="00F00DB5" w:rsidP="00CB0743"/>
        </w:tc>
        <w:tc>
          <w:tcPr>
            <w:tcW w:w="1134" w:type="dxa"/>
            <w:shd w:val="clear" w:color="auto" w:fill="00B050"/>
          </w:tcPr>
          <w:p w:rsidR="00F00DB5" w:rsidRDefault="00F00DB5" w:rsidP="00CB0743">
            <w:r>
              <w:t>£</w:t>
            </w:r>
          </w:p>
        </w:tc>
        <w:tc>
          <w:tcPr>
            <w:tcW w:w="1275" w:type="dxa"/>
            <w:shd w:val="clear" w:color="auto" w:fill="00B050"/>
          </w:tcPr>
          <w:p w:rsidR="00F00DB5" w:rsidRDefault="00F00DB5" w:rsidP="00CB0743">
            <w:r>
              <w:t>£</w:t>
            </w:r>
          </w:p>
        </w:tc>
        <w:tc>
          <w:tcPr>
            <w:tcW w:w="1418" w:type="dxa"/>
            <w:shd w:val="clear" w:color="auto" w:fill="00B050"/>
          </w:tcPr>
          <w:p w:rsidR="00F00DB5" w:rsidRDefault="00F00DB5" w:rsidP="00CB0743">
            <w:r>
              <w:t>£</w:t>
            </w:r>
          </w:p>
        </w:tc>
        <w:tc>
          <w:tcPr>
            <w:tcW w:w="2613" w:type="dxa"/>
            <w:shd w:val="clear" w:color="auto" w:fill="00B050"/>
          </w:tcPr>
          <w:p w:rsidR="00F00DB5" w:rsidRDefault="00F00DB5" w:rsidP="00CB0743">
            <w:r>
              <w:t>£</w:t>
            </w:r>
          </w:p>
        </w:tc>
      </w:tr>
      <w:tr w:rsidR="00F00DB5" w:rsidTr="00CB0743">
        <w:trPr>
          <w:trHeight w:val="163"/>
        </w:trPr>
        <w:tc>
          <w:tcPr>
            <w:tcW w:w="2802" w:type="dxa"/>
            <w:gridSpan w:val="2"/>
            <w:vMerge/>
            <w:shd w:val="clear" w:color="auto" w:fill="00B050"/>
          </w:tcPr>
          <w:p w:rsidR="00F00DB5" w:rsidRDefault="00F00DB5" w:rsidP="00CB0743"/>
        </w:tc>
        <w:tc>
          <w:tcPr>
            <w:tcW w:w="1134" w:type="dxa"/>
            <w:shd w:val="clear" w:color="auto" w:fill="00B050"/>
          </w:tcPr>
          <w:p w:rsidR="00F00DB5" w:rsidRDefault="00F00DB5" w:rsidP="00CB0743">
            <w:r>
              <w:t>£</w:t>
            </w:r>
          </w:p>
        </w:tc>
        <w:tc>
          <w:tcPr>
            <w:tcW w:w="1275" w:type="dxa"/>
            <w:shd w:val="clear" w:color="auto" w:fill="00B050"/>
          </w:tcPr>
          <w:p w:rsidR="00F00DB5" w:rsidRDefault="00F00DB5" w:rsidP="00CB0743">
            <w:r>
              <w:t>£</w:t>
            </w:r>
          </w:p>
        </w:tc>
        <w:tc>
          <w:tcPr>
            <w:tcW w:w="1418" w:type="dxa"/>
            <w:shd w:val="clear" w:color="auto" w:fill="00B050"/>
          </w:tcPr>
          <w:p w:rsidR="00F00DB5" w:rsidRDefault="00F00DB5" w:rsidP="00CB0743">
            <w:r>
              <w:t>£</w:t>
            </w:r>
          </w:p>
        </w:tc>
        <w:tc>
          <w:tcPr>
            <w:tcW w:w="2613" w:type="dxa"/>
            <w:shd w:val="clear" w:color="auto" w:fill="00B050"/>
          </w:tcPr>
          <w:p w:rsidR="00F00DB5" w:rsidRDefault="00F00DB5" w:rsidP="00CB0743">
            <w:r>
              <w:t>£</w:t>
            </w:r>
          </w:p>
        </w:tc>
      </w:tr>
      <w:tr w:rsidR="00F00DB5" w:rsidTr="00CB0743">
        <w:tc>
          <w:tcPr>
            <w:tcW w:w="2802" w:type="dxa"/>
            <w:gridSpan w:val="2"/>
            <w:shd w:val="clear" w:color="auto" w:fill="FF0000"/>
          </w:tcPr>
          <w:p w:rsidR="00F00DB5" w:rsidRDefault="00F00DB5" w:rsidP="00CB0743">
            <w:r>
              <w:t>Total income</w:t>
            </w:r>
          </w:p>
        </w:tc>
        <w:tc>
          <w:tcPr>
            <w:tcW w:w="1134" w:type="dxa"/>
            <w:shd w:val="clear" w:color="auto" w:fill="FF0000"/>
          </w:tcPr>
          <w:p w:rsidR="00F00DB5" w:rsidRDefault="00F00DB5" w:rsidP="00DD4661">
            <w:r>
              <w:t>£</w:t>
            </w:r>
            <w:r w:rsidR="003619FA">
              <w:t>100</w:t>
            </w:r>
          </w:p>
        </w:tc>
        <w:tc>
          <w:tcPr>
            <w:tcW w:w="1275" w:type="dxa"/>
            <w:shd w:val="clear" w:color="auto" w:fill="FF0000"/>
          </w:tcPr>
          <w:p w:rsidR="00F00DB5" w:rsidRDefault="00F00DB5" w:rsidP="00DD4661">
            <w:r>
              <w:t>£</w:t>
            </w:r>
            <w:r w:rsidR="003619FA">
              <w:t>150</w:t>
            </w:r>
          </w:p>
        </w:tc>
        <w:tc>
          <w:tcPr>
            <w:tcW w:w="1418" w:type="dxa"/>
            <w:shd w:val="clear" w:color="auto" w:fill="FF0000"/>
          </w:tcPr>
          <w:p w:rsidR="00F00DB5" w:rsidRDefault="00F00DB5" w:rsidP="00DD4661">
            <w:r>
              <w:t>£</w:t>
            </w:r>
            <w:r w:rsidR="003619FA">
              <w:t>300</w:t>
            </w:r>
          </w:p>
        </w:tc>
        <w:tc>
          <w:tcPr>
            <w:tcW w:w="2613" w:type="dxa"/>
            <w:shd w:val="clear" w:color="auto" w:fill="FF0000"/>
          </w:tcPr>
          <w:p w:rsidR="00F00DB5" w:rsidRDefault="00F00DB5" w:rsidP="00DD4661">
            <w:r>
              <w:t>£</w:t>
            </w:r>
            <w:r w:rsidR="00DB716B">
              <w:t>550</w:t>
            </w:r>
          </w:p>
        </w:tc>
      </w:tr>
      <w:tr w:rsidR="00C91462" w:rsidTr="00CB0743">
        <w:trPr>
          <w:trHeight w:val="163"/>
        </w:trPr>
        <w:tc>
          <w:tcPr>
            <w:tcW w:w="1388" w:type="dxa"/>
            <w:vMerge w:val="restart"/>
            <w:shd w:val="clear" w:color="auto" w:fill="FFC000"/>
          </w:tcPr>
          <w:p w:rsidR="00C91462" w:rsidRDefault="00C91462">
            <w:r>
              <w:t>Expenditures (List outgoings here)</w:t>
            </w:r>
          </w:p>
        </w:tc>
        <w:tc>
          <w:tcPr>
            <w:tcW w:w="1414" w:type="dxa"/>
            <w:shd w:val="clear" w:color="auto" w:fill="FFC000"/>
          </w:tcPr>
          <w:p w:rsidR="00C91462" w:rsidRDefault="00C91462">
            <w:r>
              <w:t>Adobe Creative Cloud</w:t>
            </w:r>
          </w:p>
        </w:tc>
        <w:tc>
          <w:tcPr>
            <w:tcW w:w="1134" w:type="dxa"/>
            <w:shd w:val="clear" w:color="auto" w:fill="FFC000"/>
          </w:tcPr>
          <w:p w:rsidR="00C91462" w:rsidRDefault="00C91462" w:rsidP="003247DB">
            <w:r w:rsidRPr="003247DB">
              <w:t>£46.88</w:t>
            </w:r>
          </w:p>
        </w:tc>
        <w:tc>
          <w:tcPr>
            <w:tcW w:w="1275" w:type="dxa"/>
            <w:shd w:val="clear" w:color="auto" w:fill="FFC000"/>
          </w:tcPr>
          <w:p w:rsidR="00C91462" w:rsidRDefault="00C91462">
            <w:r w:rsidRPr="003247DB">
              <w:t>£46.88</w:t>
            </w:r>
          </w:p>
        </w:tc>
        <w:tc>
          <w:tcPr>
            <w:tcW w:w="1418" w:type="dxa"/>
            <w:shd w:val="clear" w:color="auto" w:fill="FFC000"/>
          </w:tcPr>
          <w:p w:rsidR="00C91462" w:rsidRDefault="00C91462">
            <w:r w:rsidRPr="003247DB">
              <w:t>£46.88</w:t>
            </w:r>
          </w:p>
        </w:tc>
        <w:tc>
          <w:tcPr>
            <w:tcW w:w="2613" w:type="dxa"/>
            <w:shd w:val="clear" w:color="auto" w:fill="FFC000"/>
          </w:tcPr>
          <w:p w:rsidR="00C91462" w:rsidRDefault="00C91462">
            <w:r>
              <w:t>£140.64</w:t>
            </w:r>
          </w:p>
        </w:tc>
      </w:tr>
      <w:tr w:rsidR="00C91462" w:rsidTr="00CB0743">
        <w:trPr>
          <w:trHeight w:val="163"/>
        </w:trPr>
        <w:tc>
          <w:tcPr>
            <w:tcW w:w="1388" w:type="dxa"/>
            <w:vMerge/>
            <w:shd w:val="clear" w:color="auto" w:fill="FFC000"/>
          </w:tcPr>
          <w:p w:rsidR="00C91462" w:rsidRDefault="00C91462"/>
        </w:tc>
        <w:tc>
          <w:tcPr>
            <w:tcW w:w="1414" w:type="dxa"/>
            <w:shd w:val="clear" w:color="auto" w:fill="FFC000"/>
          </w:tcPr>
          <w:p w:rsidR="00C91462" w:rsidRDefault="00C91462">
            <w:r>
              <w:t>Server</w:t>
            </w:r>
          </w:p>
        </w:tc>
        <w:tc>
          <w:tcPr>
            <w:tcW w:w="1134" w:type="dxa"/>
            <w:shd w:val="clear" w:color="auto" w:fill="FFC000"/>
          </w:tcPr>
          <w:p w:rsidR="00C91462" w:rsidRDefault="00C91462" w:rsidP="009E102F">
            <w:r>
              <w:t>£2.55</w:t>
            </w:r>
          </w:p>
        </w:tc>
        <w:tc>
          <w:tcPr>
            <w:tcW w:w="1275" w:type="dxa"/>
            <w:shd w:val="clear" w:color="auto" w:fill="FFC000"/>
          </w:tcPr>
          <w:p w:rsidR="00C91462" w:rsidRDefault="00C91462">
            <w:r>
              <w:t>£2.55</w:t>
            </w:r>
          </w:p>
        </w:tc>
        <w:tc>
          <w:tcPr>
            <w:tcW w:w="1418" w:type="dxa"/>
            <w:shd w:val="clear" w:color="auto" w:fill="FFC000"/>
          </w:tcPr>
          <w:p w:rsidR="00C91462" w:rsidRDefault="00C91462">
            <w:r>
              <w:t>£2.55</w:t>
            </w:r>
          </w:p>
        </w:tc>
        <w:tc>
          <w:tcPr>
            <w:tcW w:w="2613" w:type="dxa"/>
            <w:shd w:val="clear" w:color="auto" w:fill="FFC000"/>
          </w:tcPr>
          <w:p w:rsidR="00C91462" w:rsidRDefault="00C91462">
            <w:r>
              <w:t>£7.65</w:t>
            </w:r>
          </w:p>
        </w:tc>
      </w:tr>
      <w:tr w:rsidR="00C91462" w:rsidTr="00C91462">
        <w:trPr>
          <w:trHeight w:val="123"/>
        </w:trPr>
        <w:tc>
          <w:tcPr>
            <w:tcW w:w="1388" w:type="dxa"/>
            <w:vMerge/>
            <w:shd w:val="clear" w:color="auto" w:fill="FFC000"/>
          </w:tcPr>
          <w:p w:rsidR="00C91462" w:rsidRDefault="00C91462"/>
        </w:tc>
        <w:tc>
          <w:tcPr>
            <w:tcW w:w="1414" w:type="dxa"/>
            <w:shd w:val="clear" w:color="auto" w:fill="FFC000"/>
          </w:tcPr>
          <w:p w:rsidR="00C91462" w:rsidRDefault="00C91462">
            <w:r>
              <w:t>Domain</w:t>
            </w:r>
          </w:p>
        </w:tc>
        <w:tc>
          <w:tcPr>
            <w:tcW w:w="1134" w:type="dxa"/>
            <w:shd w:val="clear" w:color="auto" w:fill="FFC000"/>
          </w:tcPr>
          <w:p w:rsidR="00C91462" w:rsidRDefault="00C91462" w:rsidP="003247DB">
            <w:r>
              <w:t>£1.99</w:t>
            </w:r>
          </w:p>
        </w:tc>
        <w:tc>
          <w:tcPr>
            <w:tcW w:w="1275" w:type="dxa"/>
            <w:shd w:val="clear" w:color="auto" w:fill="FFC000"/>
          </w:tcPr>
          <w:p w:rsidR="00C91462" w:rsidRDefault="00C91462">
            <w:r>
              <w:t>£0</w:t>
            </w:r>
          </w:p>
        </w:tc>
        <w:tc>
          <w:tcPr>
            <w:tcW w:w="1418" w:type="dxa"/>
            <w:shd w:val="clear" w:color="auto" w:fill="FFC000"/>
          </w:tcPr>
          <w:p w:rsidR="00C91462" w:rsidRDefault="00C91462">
            <w:r>
              <w:t>£0</w:t>
            </w:r>
          </w:p>
        </w:tc>
        <w:tc>
          <w:tcPr>
            <w:tcW w:w="2613" w:type="dxa"/>
            <w:shd w:val="clear" w:color="auto" w:fill="FFC000"/>
          </w:tcPr>
          <w:p w:rsidR="00C91462" w:rsidRDefault="00C91462" w:rsidP="0006054B">
            <w:pPr>
              <w:tabs>
                <w:tab w:val="left" w:pos="666"/>
              </w:tabs>
            </w:pPr>
            <w:r>
              <w:t>£1.99</w:t>
            </w:r>
          </w:p>
        </w:tc>
      </w:tr>
      <w:tr w:rsidR="00C91462" w:rsidTr="00CB0743">
        <w:trPr>
          <w:trHeight w:val="122"/>
        </w:trPr>
        <w:tc>
          <w:tcPr>
            <w:tcW w:w="1388" w:type="dxa"/>
            <w:vMerge/>
            <w:shd w:val="clear" w:color="auto" w:fill="FFC000"/>
          </w:tcPr>
          <w:p w:rsidR="00C91462" w:rsidRDefault="00C91462"/>
        </w:tc>
        <w:tc>
          <w:tcPr>
            <w:tcW w:w="1414" w:type="dxa"/>
            <w:shd w:val="clear" w:color="auto" w:fill="FFC000"/>
          </w:tcPr>
          <w:p w:rsidR="00C91462" w:rsidRDefault="00C91462">
            <w:r>
              <w:t>Salary</w:t>
            </w:r>
          </w:p>
        </w:tc>
        <w:tc>
          <w:tcPr>
            <w:tcW w:w="1134" w:type="dxa"/>
            <w:shd w:val="clear" w:color="auto" w:fill="FFC000"/>
          </w:tcPr>
          <w:p w:rsidR="00C91462" w:rsidRDefault="00C91462" w:rsidP="003619FA">
            <w:r>
              <w:t>£</w:t>
            </w:r>
            <w:r w:rsidR="003619FA">
              <w:t>250</w:t>
            </w:r>
          </w:p>
        </w:tc>
        <w:tc>
          <w:tcPr>
            <w:tcW w:w="1275" w:type="dxa"/>
            <w:shd w:val="clear" w:color="auto" w:fill="FFC000"/>
          </w:tcPr>
          <w:p w:rsidR="00C91462" w:rsidRDefault="00C91462" w:rsidP="003619FA">
            <w:r>
              <w:t>£</w:t>
            </w:r>
            <w:r w:rsidR="003619FA">
              <w:t>2</w:t>
            </w:r>
            <w:r>
              <w:t>50</w:t>
            </w:r>
          </w:p>
        </w:tc>
        <w:tc>
          <w:tcPr>
            <w:tcW w:w="1418" w:type="dxa"/>
            <w:shd w:val="clear" w:color="auto" w:fill="FFC000"/>
          </w:tcPr>
          <w:p w:rsidR="00C91462" w:rsidRDefault="00C91462" w:rsidP="003619FA">
            <w:r>
              <w:t>£</w:t>
            </w:r>
            <w:r w:rsidR="003619FA">
              <w:t>2</w:t>
            </w:r>
            <w:r>
              <w:t>50</w:t>
            </w:r>
          </w:p>
        </w:tc>
        <w:tc>
          <w:tcPr>
            <w:tcW w:w="2613" w:type="dxa"/>
            <w:shd w:val="clear" w:color="auto" w:fill="FFC000"/>
          </w:tcPr>
          <w:p w:rsidR="00C91462" w:rsidRDefault="00C91462" w:rsidP="003619FA">
            <w:pPr>
              <w:tabs>
                <w:tab w:val="left" w:pos="666"/>
              </w:tabs>
            </w:pPr>
            <w:r>
              <w:t>£</w:t>
            </w:r>
            <w:r w:rsidR="003619FA">
              <w:t>750</w:t>
            </w:r>
          </w:p>
        </w:tc>
      </w:tr>
      <w:tr w:rsidR="0006054B" w:rsidTr="00CB0743">
        <w:tc>
          <w:tcPr>
            <w:tcW w:w="2802" w:type="dxa"/>
            <w:gridSpan w:val="2"/>
            <w:shd w:val="clear" w:color="auto" w:fill="FF0000"/>
          </w:tcPr>
          <w:p w:rsidR="003247DB" w:rsidRDefault="003247DB">
            <w:r>
              <w:t>Total Expenditure</w:t>
            </w:r>
          </w:p>
        </w:tc>
        <w:tc>
          <w:tcPr>
            <w:tcW w:w="1134" w:type="dxa"/>
            <w:shd w:val="clear" w:color="auto" w:fill="FF0000"/>
          </w:tcPr>
          <w:p w:rsidR="003247DB" w:rsidRDefault="00364B2F" w:rsidP="003619FA">
            <w:r>
              <w:t>£</w:t>
            </w:r>
            <w:r w:rsidR="003619FA">
              <w:t>301.42</w:t>
            </w:r>
          </w:p>
        </w:tc>
        <w:tc>
          <w:tcPr>
            <w:tcW w:w="1275" w:type="dxa"/>
            <w:shd w:val="clear" w:color="auto" w:fill="FF0000"/>
          </w:tcPr>
          <w:p w:rsidR="003247DB" w:rsidRDefault="00364B2F" w:rsidP="003619FA">
            <w:r>
              <w:t>£</w:t>
            </w:r>
            <w:r w:rsidR="003619FA">
              <w:t>299.43</w:t>
            </w:r>
          </w:p>
        </w:tc>
        <w:tc>
          <w:tcPr>
            <w:tcW w:w="1418" w:type="dxa"/>
            <w:shd w:val="clear" w:color="auto" w:fill="FF0000"/>
          </w:tcPr>
          <w:p w:rsidR="003247DB" w:rsidRDefault="00364B2F" w:rsidP="003619FA">
            <w:r>
              <w:t>£</w:t>
            </w:r>
            <w:r w:rsidR="003619FA">
              <w:t>299.43</w:t>
            </w:r>
          </w:p>
        </w:tc>
        <w:tc>
          <w:tcPr>
            <w:tcW w:w="2613" w:type="dxa"/>
            <w:shd w:val="clear" w:color="auto" w:fill="FF0000"/>
          </w:tcPr>
          <w:p w:rsidR="003247DB" w:rsidRDefault="0036704F" w:rsidP="005B2594">
            <w:r>
              <w:t>£</w:t>
            </w:r>
            <w:r w:rsidR="00DB716B">
              <w:t>900.28</w:t>
            </w:r>
          </w:p>
        </w:tc>
      </w:tr>
      <w:tr w:rsidR="0006054B" w:rsidTr="00CB0743">
        <w:tc>
          <w:tcPr>
            <w:tcW w:w="2802" w:type="dxa"/>
            <w:gridSpan w:val="2"/>
            <w:shd w:val="clear" w:color="auto" w:fill="0070C0"/>
          </w:tcPr>
          <w:p w:rsidR="003247DB" w:rsidRDefault="003247DB">
            <w:r>
              <w:t>Net cash flow</w:t>
            </w:r>
          </w:p>
        </w:tc>
        <w:tc>
          <w:tcPr>
            <w:tcW w:w="1134" w:type="dxa"/>
            <w:shd w:val="clear" w:color="auto" w:fill="0070C0"/>
          </w:tcPr>
          <w:p w:rsidR="003247DB" w:rsidRDefault="0036704F" w:rsidP="003619FA">
            <w:r>
              <w:t>£</w:t>
            </w:r>
            <w:r w:rsidR="003619FA">
              <w:t>-201.42</w:t>
            </w:r>
          </w:p>
        </w:tc>
        <w:tc>
          <w:tcPr>
            <w:tcW w:w="1275" w:type="dxa"/>
            <w:shd w:val="clear" w:color="auto" w:fill="0070C0"/>
          </w:tcPr>
          <w:p w:rsidR="003247DB" w:rsidRDefault="0036704F" w:rsidP="003619FA">
            <w:r>
              <w:t>£</w:t>
            </w:r>
            <w:r w:rsidR="00DB716B">
              <w:t>-149.43</w:t>
            </w:r>
          </w:p>
        </w:tc>
        <w:tc>
          <w:tcPr>
            <w:tcW w:w="1418" w:type="dxa"/>
            <w:shd w:val="clear" w:color="auto" w:fill="0070C0"/>
          </w:tcPr>
          <w:p w:rsidR="003247DB" w:rsidRDefault="0036704F" w:rsidP="003619FA">
            <w:r>
              <w:t>£</w:t>
            </w:r>
            <w:r w:rsidR="00DB716B">
              <w:t>0.57</w:t>
            </w:r>
          </w:p>
        </w:tc>
        <w:tc>
          <w:tcPr>
            <w:tcW w:w="2613" w:type="dxa"/>
            <w:shd w:val="clear" w:color="auto" w:fill="0070C0"/>
          </w:tcPr>
          <w:p w:rsidR="003247DB" w:rsidRDefault="0036704F">
            <w:r>
              <w:t>£</w:t>
            </w:r>
          </w:p>
        </w:tc>
      </w:tr>
      <w:tr w:rsidR="0006054B" w:rsidTr="00CB0743">
        <w:tc>
          <w:tcPr>
            <w:tcW w:w="2802" w:type="dxa"/>
            <w:gridSpan w:val="2"/>
            <w:shd w:val="clear" w:color="auto" w:fill="FF0000"/>
          </w:tcPr>
          <w:p w:rsidR="003247DB" w:rsidRDefault="003247DB">
            <w:r>
              <w:t>Closing Balance</w:t>
            </w:r>
          </w:p>
        </w:tc>
        <w:tc>
          <w:tcPr>
            <w:tcW w:w="1134" w:type="dxa"/>
            <w:shd w:val="clear" w:color="auto" w:fill="FF0000"/>
          </w:tcPr>
          <w:p w:rsidR="003247DB" w:rsidRDefault="0036704F" w:rsidP="003619FA">
            <w:r>
              <w:t>£</w:t>
            </w:r>
            <w:r w:rsidR="003619FA">
              <w:t>798.58</w:t>
            </w:r>
          </w:p>
        </w:tc>
        <w:tc>
          <w:tcPr>
            <w:tcW w:w="1275" w:type="dxa"/>
            <w:shd w:val="clear" w:color="auto" w:fill="FF0000"/>
          </w:tcPr>
          <w:p w:rsidR="003247DB" w:rsidRDefault="0036704F" w:rsidP="005554C6">
            <w:r>
              <w:t>£</w:t>
            </w:r>
            <w:r w:rsidR="00DB716B">
              <w:t>649.15</w:t>
            </w:r>
          </w:p>
        </w:tc>
        <w:tc>
          <w:tcPr>
            <w:tcW w:w="1418" w:type="dxa"/>
            <w:shd w:val="clear" w:color="auto" w:fill="FF0000"/>
          </w:tcPr>
          <w:p w:rsidR="003247DB" w:rsidRDefault="0036704F" w:rsidP="005554C6">
            <w:r>
              <w:t>£</w:t>
            </w:r>
            <w:r w:rsidR="00DB716B">
              <w:t>649.72</w:t>
            </w:r>
          </w:p>
        </w:tc>
        <w:tc>
          <w:tcPr>
            <w:tcW w:w="2613" w:type="dxa"/>
            <w:shd w:val="clear" w:color="auto" w:fill="FF0000"/>
          </w:tcPr>
          <w:p w:rsidR="003247DB" w:rsidRDefault="0036704F">
            <w:r>
              <w:t>£</w:t>
            </w:r>
          </w:p>
        </w:tc>
      </w:tr>
    </w:tbl>
    <w:p w:rsidR="003247DB" w:rsidRDefault="003247DB"/>
    <w:p w:rsidR="00F330F7" w:rsidRDefault="00F330F7">
      <w:r>
        <w:t xml:space="preserve">Although I am losing money in the first two months, my business does not get a negative closing balance because of my opening balance. In the third month I get my first positive </w:t>
      </w:r>
      <w:r w:rsidR="00C31498">
        <w:t>closing balance.</w:t>
      </w:r>
    </w:p>
    <w:p w:rsidR="00195566" w:rsidRPr="00490B7C" w:rsidRDefault="00195566">
      <w:r w:rsidRPr="00195566">
        <w:t>As you can see, over the next 3 months I will make a net profit of £0.57 which will still leave me with £649.72 still in the bank, meaning I will be able to cover my own costs and still have some money for backup. I predict that in the next 12 months I will have a net cash flow of approximately £550.57</w:t>
      </w:r>
      <w:bookmarkStart w:id="0" w:name="_GoBack"/>
      <w:bookmarkEnd w:id="0"/>
      <w:r w:rsidRPr="00195566">
        <w:t xml:space="preserve"> and a closing balance of over £1200. After the first few months I might increase my salary, as I believe the total income will increase as time goes on and as my popularity as a website designer increases.</w:t>
      </w:r>
    </w:p>
    <w:sectPr w:rsidR="00195566" w:rsidRPr="00490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0F7" w:rsidRDefault="00F330F7" w:rsidP="00127F6C">
      <w:pPr>
        <w:spacing w:after="0" w:line="240" w:lineRule="auto"/>
      </w:pPr>
      <w:r>
        <w:separator/>
      </w:r>
    </w:p>
  </w:endnote>
  <w:endnote w:type="continuationSeparator" w:id="0">
    <w:p w:rsidR="00F330F7" w:rsidRDefault="00F330F7" w:rsidP="0012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0F7" w:rsidRDefault="00F330F7" w:rsidP="00127F6C">
      <w:pPr>
        <w:spacing w:after="0" w:line="240" w:lineRule="auto"/>
      </w:pPr>
      <w:r>
        <w:separator/>
      </w:r>
    </w:p>
  </w:footnote>
  <w:footnote w:type="continuationSeparator" w:id="0">
    <w:p w:rsidR="00F330F7" w:rsidRDefault="00F330F7" w:rsidP="00127F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BC"/>
    <w:rsid w:val="000521B7"/>
    <w:rsid w:val="0006054B"/>
    <w:rsid w:val="00072F58"/>
    <w:rsid w:val="00073FDD"/>
    <w:rsid w:val="000E246E"/>
    <w:rsid w:val="00104F5A"/>
    <w:rsid w:val="00127F6C"/>
    <w:rsid w:val="001571C2"/>
    <w:rsid w:val="00195566"/>
    <w:rsid w:val="001F2978"/>
    <w:rsid w:val="002037EF"/>
    <w:rsid w:val="002054D3"/>
    <w:rsid w:val="0025193A"/>
    <w:rsid w:val="002768A2"/>
    <w:rsid w:val="003247DB"/>
    <w:rsid w:val="003619FA"/>
    <w:rsid w:val="00364B2F"/>
    <w:rsid w:val="0036704F"/>
    <w:rsid w:val="00490B7C"/>
    <w:rsid w:val="004F7422"/>
    <w:rsid w:val="0053794E"/>
    <w:rsid w:val="005554C6"/>
    <w:rsid w:val="005B2594"/>
    <w:rsid w:val="00635E17"/>
    <w:rsid w:val="00653630"/>
    <w:rsid w:val="006676F5"/>
    <w:rsid w:val="00681108"/>
    <w:rsid w:val="006E300D"/>
    <w:rsid w:val="006F7634"/>
    <w:rsid w:val="00764DE1"/>
    <w:rsid w:val="007763CE"/>
    <w:rsid w:val="007D466A"/>
    <w:rsid w:val="00952230"/>
    <w:rsid w:val="00991C28"/>
    <w:rsid w:val="009A106F"/>
    <w:rsid w:val="009E102F"/>
    <w:rsid w:val="00B02EB3"/>
    <w:rsid w:val="00B86E1E"/>
    <w:rsid w:val="00BB6F37"/>
    <w:rsid w:val="00C0483A"/>
    <w:rsid w:val="00C31498"/>
    <w:rsid w:val="00C91462"/>
    <w:rsid w:val="00CB0743"/>
    <w:rsid w:val="00CC3476"/>
    <w:rsid w:val="00CC4ED2"/>
    <w:rsid w:val="00CE5230"/>
    <w:rsid w:val="00D00734"/>
    <w:rsid w:val="00D27820"/>
    <w:rsid w:val="00D40A27"/>
    <w:rsid w:val="00DB67BB"/>
    <w:rsid w:val="00DB716B"/>
    <w:rsid w:val="00DD4661"/>
    <w:rsid w:val="00E068EB"/>
    <w:rsid w:val="00E35D3A"/>
    <w:rsid w:val="00F00DB5"/>
    <w:rsid w:val="00F145BC"/>
    <w:rsid w:val="00F22D57"/>
    <w:rsid w:val="00F330F7"/>
    <w:rsid w:val="00F77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F6C"/>
  </w:style>
  <w:style w:type="paragraph" w:styleId="Footer">
    <w:name w:val="footer"/>
    <w:basedOn w:val="Normal"/>
    <w:link w:val="FooterChar"/>
    <w:uiPriority w:val="99"/>
    <w:unhideWhenUsed/>
    <w:rsid w:val="00127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F6C"/>
  </w:style>
  <w:style w:type="table" w:styleId="TableGrid">
    <w:name w:val="Table Grid"/>
    <w:basedOn w:val="TableNormal"/>
    <w:uiPriority w:val="59"/>
    <w:rsid w:val="003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ce">
    <w:name w:val="price"/>
    <w:basedOn w:val="DefaultParagraphFont"/>
    <w:rsid w:val="003247DB"/>
  </w:style>
  <w:style w:type="table" w:styleId="MediumShading2-Accent6">
    <w:name w:val="Medium Shading 2 Accent 6"/>
    <w:basedOn w:val="TableNormal"/>
    <w:uiPriority w:val="64"/>
    <w:rsid w:val="000605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6054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06054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F6C"/>
  </w:style>
  <w:style w:type="paragraph" w:styleId="Footer">
    <w:name w:val="footer"/>
    <w:basedOn w:val="Normal"/>
    <w:link w:val="FooterChar"/>
    <w:uiPriority w:val="99"/>
    <w:unhideWhenUsed/>
    <w:rsid w:val="00127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F6C"/>
  </w:style>
  <w:style w:type="table" w:styleId="TableGrid">
    <w:name w:val="Table Grid"/>
    <w:basedOn w:val="TableNormal"/>
    <w:uiPriority w:val="59"/>
    <w:rsid w:val="003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ce">
    <w:name w:val="price"/>
    <w:basedOn w:val="DefaultParagraphFont"/>
    <w:rsid w:val="003247DB"/>
  </w:style>
  <w:style w:type="table" w:styleId="MediumShading2-Accent6">
    <w:name w:val="Medium Shading 2 Accent 6"/>
    <w:basedOn w:val="TableNormal"/>
    <w:uiPriority w:val="64"/>
    <w:rsid w:val="000605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6054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06054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56</cp:revision>
  <dcterms:created xsi:type="dcterms:W3CDTF">2012-11-23T13:05:00Z</dcterms:created>
  <dcterms:modified xsi:type="dcterms:W3CDTF">2012-12-13T08:55:00Z</dcterms:modified>
</cp:coreProperties>
</file>