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C4EE" w14:textId="7EF367C9" w:rsidR="00285111" w:rsidRPr="008950BB" w:rsidRDefault="00285111" w:rsidP="008950BB">
      <w:pPr>
        <w:pStyle w:val="Title"/>
      </w:pPr>
      <w:r w:rsidRPr="008950BB">
        <w:t>Quiz: Identifying Argument Parts</w:t>
      </w:r>
    </w:p>
    <w:p w14:paraId="43A52499" w14:textId="77777777" w:rsidR="00285111" w:rsidRPr="00285111" w:rsidRDefault="00285111" w:rsidP="00285111"/>
    <w:p w14:paraId="27C90844" w14:textId="77777777" w:rsidR="00141D4E" w:rsidRPr="00141D4E" w:rsidRDefault="00141D4E" w:rsidP="00141D4E">
      <w:pPr>
        <w:rPr>
          <w:sz w:val="24"/>
          <w:szCs w:val="24"/>
        </w:rPr>
      </w:pPr>
      <w:r w:rsidRPr="00141D4E">
        <w:rPr>
          <w:sz w:val="24"/>
          <w:szCs w:val="24"/>
        </w:rPr>
        <w:t>Before engaging with complex arguments across published texts, students will practice identifying important aspects of argumentation based on given terminal argument examples. For each argument example, students will identify the following:</w:t>
      </w:r>
    </w:p>
    <w:p w14:paraId="664ED205" w14:textId="77777777" w:rsidR="00141D4E" w:rsidRPr="00141D4E" w:rsidRDefault="00141D4E" w:rsidP="00141D4E">
      <w:pPr>
        <w:pStyle w:val="ListParagraph"/>
        <w:numPr>
          <w:ilvl w:val="0"/>
          <w:numId w:val="5"/>
        </w:numPr>
      </w:pPr>
      <w:r w:rsidRPr="00141D4E">
        <w:t>the argument's claim</w:t>
      </w:r>
    </w:p>
    <w:p w14:paraId="78DC084B" w14:textId="77777777" w:rsidR="00141D4E" w:rsidRPr="00141D4E" w:rsidRDefault="00141D4E" w:rsidP="00141D4E">
      <w:pPr>
        <w:pStyle w:val="ListParagraph"/>
        <w:numPr>
          <w:ilvl w:val="0"/>
          <w:numId w:val="5"/>
        </w:numPr>
      </w:pPr>
      <w:r w:rsidRPr="00141D4E">
        <w:t>the reasoning provided for the claim</w:t>
      </w:r>
    </w:p>
    <w:p w14:paraId="2C371677" w14:textId="77777777" w:rsidR="00141D4E" w:rsidRPr="00141D4E" w:rsidRDefault="00141D4E" w:rsidP="00141D4E">
      <w:pPr>
        <w:pStyle w:val="ListParagraph"/>
        <w:numPr>
          <w:ilvl w:val="0"/>
          <w:numId w:val="5"/>
        </w:numPr>
      </w:pPr>
      <w:r w:rsidRPr="00141D4E">
        <w:t>support/evidence for the reasoning in support of the claim</w:t>
      </w:r>
    </w:p>
    <w:p w14:paraId="58659863" w14:textId="77777777" w:rsidR="00141D4E" w:rsidRPr="00141D4E" w:rsidRDefault="00141D4E" w:rsidP="00141D4E">
      <w:pPr>
        <w:rPr>
          <w:sz w:val="24"/>
          <w:szCs w:val="24"/>
        </w:rPr>
      </w:pPr>
      <w:r w:rsidRPr="00141D4E">
        <w:rPr>
          <w:sz w:val="24"/>
          <w:szCs w:val="24"/>
        </w:rPr>
        <w:t>For extra credit, students may also supply what warrants the argument, which will help them think about the implied aspects of the claim upon which the argument rests. Thinking this way will be a valuable skill to develop throughout the modules, primarily as students evaluate arguments supporting their research or begin making their own arguments.</w:t>
      </w:r>
    </w:p>
    <w:p w14:paraId="02E46445" w14:textId="77777777" w:rsidR="00285111" w:rsidRPr="00285111" w:rsidRDefault="00285111" w:rsidP="00285111"/>
    <w:p w14:paraId="041CFCC8" w14:textId="77777777" w:rsidR="00FC0112" w:rsidRDefault="00FC0112"/>
    <w:sectPr w:rsidR="00FC01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1C0F" w14:textId="77777777" w:rsidR="00A87D3E" w:rsidRDefault="00A87D3E">
      <w:pPr>
        <w:spacing w:after="0" w:line="240" w:lineRule="auto"/>
      </w:pPr>
      <w:r>
        <w:separator/>
      </w:r>
    </w:p>
  </w:endnote>
  <w:endnote w:type="continuationSeparator" w:id="0">
    <w:p w14:paraId="7A92410D" w14:textId="77777777" w:rsidR="00A87D3E" w:rsidRDefault="00A8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15A15989" w14:paraId="2493AA2E" w14:textId="77777777" w:rsidTr="15A15989">
      <w:tc>
        <w:tcPr>
          <w:tcW w:w="9472" w:type="dxa"/>
        </w:tcPr>
        <w:p w14:paraId="5FAF2BA3" w14:textId="51EA675F" w:rsidR="15A15989" w:rsidRDefault="15A15989" w:rsidP="15A15989">
          <w:pPr>
            <w:pStyle w:val="Footer"/>
            <w:rPr>
              <w:rFonts w:ascii="Calibri" w:eastAsia="Calibri" w:hAnsi="Calibri" w:cs="Calibri"/>
              <w:color w:val="000000" w:themeColor="text1"/>
            </w:rPr>
          </w:pPr>
          <w:r w:rsidRPr="15A15989">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5733D8F2" w14:textId="2ADDC230" w:rsidR="15A15989" w:rsidRDefault="15A15989" w:rsidP="15A1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4AA7" w14:textId="77777777" w:rsidR="00A87D3E" w:rsidRDefault="00A87D3E">
      <w:pPr>
        <w:spacing w:after="0" w:line="240" w:lineRule="auto"/>
      </w:pPr>
      <w:r>
        <w:separator/>
      </w:r>
    </w:p>
  </w:footnote>
  <w:footnote w:type="continuationSeparator" w:id="0">
    <w:p w14:paraId="5A4E0D8D" w14:textId="77777777" w:rsidR="00A87D3E" w:rsidRDefault="00A87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A15989" w14:paraId="46F6E4FA" w14:textId="77777777" w:rsidTr="15A15989">
      <w:tc>
        <w:tcPr>
          <w:tcW w:w="3120" w:type="dxa"/>
        </w:tcPr>
        <w:p w14:paraId="498E16B9" w14:textId="0351E619" w:rsidR="15A15989" w:rsidRDefault="15A15989" w:rsidP="15A15989">
          <w:pPr>
            <w:pStyle w:val="Header"/>
            <w:ind w:left="-115"/>
          </w:pPr>
        </w:p>
      </w:tc>
      <w:tc>
        <w:tcPr>
          <w:tcW w:w="3120" w:type="dxa"/>
        </w:tcPr>
        <w:p w14:paraId="53285330" w14:textId="6FF08BF6" w:rsidR="15A15989" w:rsidRDefault="15A15989" w:rsidP="15A15989">
          <w:pPr>
            <w:pStyle w:val="Header"/>
            <w:jc w:val="center"/>
          </w:pPr>
        </w:p>
      </w:tc>
      <w:tc>
        <w:tcPr>
          <w:tcW w:w="3120" w:type="dxa"/>
        </w:tcPr>
        <w:p w14:paraId="53BA8BB1" w14:textId="6DCA56B5" w:rsidR="15A15989" w:rsidRDefault="15A15989" w:rsidP="15A15989">
          <w:pPr>
            <w:pStyle w:val="Header"/>
            <w:ind w:right="-115"/>
            <w:jc w:val="right"/>
          </w:pPr>
        </w:p>
      </w:tc>
    </w:tr>
  </w:tbl>
  <w:p w14:paraId="4FE5A57C" w14:textId="18F35B92" w:rsidR="15A15989" w:rsidRDefault="15A15989" w:rsidP="15A15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AB4"/>
    <w:multiLevelType w:val="multilevel"/>
    <w:tmpl w:val="528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A7EDA"/>
    <w:multiLevelType w:val="hybridMultilevel"/>
    <w:tmpl w:val="75E0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73706"/>
    <w:multiLevelType w:val="hybridMultilevel"/>
    <w:tmpl w:val="352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066BC"/>
    <w:multiLevelType w:val="hybridMultilevel"/>
    <w:tmpl w:val="1FDE0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3A2101"/>
    <w:multiLevelType w:val="multilevel"/>
    <w:tmpl w:val="B1C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06947">
    <w:abstractNumId w:val="4"/>
  </w:num>
  <w:num w:numId="2" w16cid:durableId="667245931">
    <w:abstractNumId w:val="2"/>
  </w:num>
  <w:num w:numId="3" w16cid:durableId="2136167863">
    <w:abstractNumId w:val="1"/>
  </w:num>
  <w:num w:numId="4" w16cid:durableId="1677000762">
    <w:abstractNumId w:val="0"/>
  </w:num>
  <w:num w:numId="5" w16cid:durableId="277881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11"/>
    <w:rsid w:val="0000528F"/>
    <w:rsid w:val="000C101E"/>
    <w:rsid w:val="000D1340"/>
    <w:rsid w:val="00141D4E"/>
    <w:rsid w:val="00285111"/>
    <w:rsid w:val="006D6E6C"/>
    <w:rsid w:val="008950BB"/>
    <w:rsid w:val="008E062C"/>
    <w:rsid w:val="00A51273"/>
    <w:rsid w:val="00A87D3E"/>
    <w:rsid w:val="00AC0709"/>
    <w:rsid w:val="00DE59D8"/>
    <w:rsid w:val="00FC0112"/>
    <w:rsid w:val="15A1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E3A5"/>
  <w15:chartTrackingRefBased/>
  <w15:docId w15:val="{FAF6A65F-E9BF-4D48-AB46-A901B28D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8950BB"/>
    <w:pPr>
      <w:spacing w:after="0" w:line="240" w:lineRule="auto"/>
      <w:contextualSpacing/>
    </w:pPr>
    <w:rPr>
      <w:rFonts w:eastAsiaTheme="majorEastAsia" w:cstheme="majorBidi"/>
      <w:color w:val="1945A9"/>
      <w:spacing w:val="-10"/>
      <w:kern w:val="28"/>
      <w:sz w:val="40"/>
      <w:szCs w:val="56"/>
    </w:rPr>
  </w:style>
  <w:style w:type="character" w:customStyle="1" w:styleId="TitleChar">
    <w:name w:val="Title Char"/>
    <w:basedOn w:val="DefaultParagraphFont"/>
    <w:link w:val="Title"/>
    <w:uiPriority w:val="10"/>
    <w:rsid w:val="008950BB"/>
    <w:rPr>
      <w:rFonts w:eastAsiaTheme="majorEastAsia" w:cstheme="majorBidi"/>
      <w:color w:val="1945A9"/>
      <w:spacing w:val="-10"/>
      <w:kern w:val="28"/>
      <w:sz w:val="40"/>
      <w:szCs w:val="56"/>
    </w:rPr>
  </w:style>
  <w:style w:type="paragraph" w:styleId="NormalWeb">
    <w:name w:val="Normal (Web)"/>
    <w:basedOn w:val="Normal"/>
    <w:uiPriority w:val="99"/>
    <w:semiHidden/>
    <w:unhideWhenUsed/>
    <w:rsid w:val="002851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5111"/>
    <w:rPr>
      <w:i/>
      <w:iCs/>
    </w:rPr>
  </w:style>
  <w:style w:type="paragraph" w:styleId="ListParagraph">
    <w:name w:val="List Paragraph"/>
    <w:basedOn w:val="Normal"/>
    <w:uiPriority w:val="34"/>
    <w:qFormat/>
    <w:rsid w:val="0028511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DE5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7679">
      <w:bodyDiv w:val="1"/>
      <w:marLeft w:val="0"/>
      <w:marRight w:val="0"/>
      <w:marTop w:val="0"/>
      <w:marBottom w:val="0"/>
      <w:divBdr>
        <w:top w:val="none" w:sz="0" w:space="0" w:color="auto"/>
        <w:left w:val="none" w:sz="0" w:space="0" w:color="auto"/>
        <w:bottom w:val="none" w:sz="0" w:space="0" w:color="auto"/>
        <w:right w:val="none" w:sz="0" w:space="0" w:color="auto"/>
      </w:divBdr>
    </w:div>
    <w:div w:id="440028516">
      <w:bodyDiv w:val="1"/>
      <w:marLeft w:val="0"/>
      <w:marRight w:val="0"/>
      <w:marTop w:val="0"/>
      <w:marBottom w:val="0"/>
      <w:divBdr>
        <w:top w:val="none" w:sz="0" w:space="0" w:color="auto"/>
        <w:left w:val="none" w:sz="0" w:space="0" w:color="auto"/>
        <w:bottom w:val="none" w:sz="0" w:space="0" w:color="auto"/>
        <w:right w:val="none" w:sz="0" w:space="0" w:color="auto"/>
      </w:divBdr>
    </w:div>
    <w:div w:id="161317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scabrera@ap4cte.org;Publsiher: Downey Unified School District;Manager: 2 Degree Shift</dc:creator>
  <cp:keywords/>
  <dc:description/>
  <cp:lastModifiedBy>Dara Ramos</cp:lastModifiedBy>
  <cp:revision>2</cp:revision>
  <dcterms:created xsi:type="dcterms:W3CDTF">2023-01-03T22:03:00Z</dcterms:created>
  <dcterms:modified xsi:type="dcterms:W3CDTF">2023-01-03T22:03:00Z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858b54893d5633d4a984e08bf0b9c8f43116a1a8a0419dcd2638b88127844517</vt:lpwstr>
  </property>
</Properties>
</file>