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3335" w14:textId="77777777" w:rsidR="00E45EA9" w:rsidRPr="0092443F" w:rsidRDefault="00E45EA9" w:rsidP="0092443F">
      <w:pPr>
        <w:pStyle w:val="Title"/>
      </w:pPr>
      <w:r w:rsidRPr="0092443F">
        <w:t>Module 2 Final Assessment: Argument Analysis Formal Response (1-2)</w:t>
      </w:r>
    </w:p>
    <w:p w14:paraId="4DC52E2A" w14:textId="77777777" w:rsidR="00E45EA9" w:rsidRPr="0092443F" w:rsidRDefault="00E45EA9" w:rsidP="0092443F">
      <w:pPr>
        <w:pStyle w:val="Heading1"/>
      </w:pPr>
      <w:r w:rsidRPr="0092443F">
        <w:t>Introduction</w:t>
      </w:r>
    </w:p>
    <w:p w14:paraId="03B55051" w14:textId="77777777" w:rsidR="00EA2800" w:rsidRPr="0092443F" w:rsidRDefault="00EA2800" w:rsidP="0092443F">
      <w:pPr>
        <w:rPr>
          <w:sz w:val="24"/>
          <w:szCs w:val="24"/>
        </w:rPr>
      </w:pPr>
      <w:r w:rsidRPr="0092443F">
        <w:rPr>
          <w:sz w:val="24"/>
          <w:szCs w:val="24"/>
        </w:rPr>
        <w:t>All students will be provided materials that mimic the Part A section of the AP Exam, including general directions and stimulus materials. At this time, students will only answer questions 1-2. Question 3 is explored in Module 3 after students learn techniques for argument evaluation.</w:t>
      </w:r>
    </w:p>
    <w:p w14:paraId="5DD6EEEB" w14:textId="7E1278FA" w:rsidR="00EA2800" w:rsidRPr="0092443F" w:rsidRDefault="41A92E8C" w:rsidP="0092443F">
      <w:pPr>
        <w:rPr>
          <w:sz w:val="24"/>
          <w:szCs w:val="24"/>
        </w:rPr>
      </w:pPr>
      <w:r w:rsidRPr="0092443F">
        <w:rPr>
          <w:sz w:val="24"/>
          <w:szCs w:val="24"/>
        </w:rPr>
        <w:t>For timing's sake, students may be provided the materials in physical form so that they may read and annotate during the time allotted for answering the questions. Teachers may also choose to use digital tools for annotation and administration where available.</w:t>
      </w:r>
    </w:p>
    <w:p w14:paraId="5AC2D7A6" w14:textId="446710D9" w:rsidR="00420CFF" w:rsidRPr="0092443F" w:rsidRDefault="00EA2800" w:rsidP="0092443F">
      <w:pPr>
        <w:rPr>
          <w:sz w:val="24"/>
          <w:szCs w:val="24"/>
        </w:rPr>
      </w:pPr>
      <w:r w:rsidRPr="0092443F">
        <w:rPr>
          <w:sz w:val="24"/>
          <w:szCs w:val="24"/>
        </w:rPr>
        <w:t>Students engage the text by identifying features of the argument and may choose to use argument mapping techniques in preparation for their written response. The College Board suggests that Part A of the AP Seminar Exam takes around 30 minutes.</w:t>
      </w:r>
    </w:p>
    <w:sectPr w:rsidR="00420CFF" w:rsidRPr="0092443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10404" w14:textId="77777777" w:rsidR="00A60624" w:rsidRDefault="00A60624">
      <w:pPr>
        <w:spacing w:after="0" w:line="240" w:lineRule="auto"/>
      </w:pPr>
      <w:r>
        <w:separator/>
      </w:r>
    </w:p>
  </w:endnote>
  <w:endnote w:type="continuationSeparator" w:id="0">
    <w:p w14:paraId="39ADFD14" w14:textId="77777777" w:rsidR="00A60624" w:rsidRDefault="00A6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7A573282" w14:paraId="35F21594" w14:textId="77777777" w:rsidTr="7A573282">
      <w:tc>
        <w:tcPr>
          <w:tcW w:w="9472" w:type="dxa"/>
        </w:tcPr>
        <w:p w14:paraId="3A3EF711" w14:textId="2D7A91CD" w:rsidR="7A573282" w:rsidRDefault="7A573282" w:rsidP="7A573282">
          <w:pPr>
            <w:pStyle w:val="Footer"/>
            <w:rPr>
              <w:rFonts w:ascii="Calibri" w:eastAsia="Calibri" w:hAnsi="Calibri" w:cs="Calibri"/>
              <w:color w:val="000000" w:themeColor="text1"/>
            </w:rPr>
          </w:pPr>
          <w:r w:rsidRPr="7A573282">
            <w:rPr>
              <w:rFonts w:ascii="Calibri" w:eastAsia="Calibri" w:hAnsi="Calibri" w:cs="Calibri"/>
              <w:color w:val="000000" w:themeColor="text1"/>
            </w:rPr>
            <w:t>AP4CTE content is Creative Commons licensed CC By 4.0. Publisher: Downey Unified School District. Author: Stacy Cabrera. Project Managers: 2 Degree Shift.</w:t>
          </w:r>
        </w:p>
      </w:tc>
    </w:tr>
  </w:tbl>
  <w:p w14:paraId="684DC170" w14:textId="224DE865" w:rsidR="7A573282" w:rsidRDefault="7A573282" w:rsidP="7A573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EFA34" w14:textId="77777777" w:rsidR="00A60624" w:rsidRDefault="00A60624">
      <w:pPr>
        <w:spacing w:after="0" w:line="240" w:lineRule="auto"/>
      </w:pPr>
      <w:r>
        <w:separator/>
      </w:r>
    </w:p>
  </w:footnote>
  <w:footnote w:type="continuationSeparator" w:id="0">
    <w:p w14:paraId="43E06099" w14:textId="77777777" w:rsidR="00A60624" w:rsidRDefault="00A60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573282" w14:paraId="596D7E25" w14:textId="77777777" w:rsidTr="7A573282">
      <w:tc>
        <w:tcPr>
          <w:tcW w:w="3120" w:type="dxa"/>
        </w:tcPr>
        <w:p w14:paraId="39D6B911" w14:textId="78349331" w:rsidR="7A573282" w:rsidRDefault="7A573282" w:rsidP="7A573282">
          <w:pPr>
            <w:pStyle w:val="Header"/>
            <w:ind w:left="-115"/>
          </w:pPr>
        </w:p>
      </w:tc>
      <w:tc>
        <w:tcPr>
          <w:tcW w:w="3120" w:type="dxa"/>
        </w:tcPr>
        <w:p w14:paraId="37D3B66E" w14:textId="0AB6718C" w:rsidR="7A573282" w:rsidRDefault="7A573282" w:rsidP="7A573282">
          <w:pPr>
            <w:pStyle w:val="Header"/>
            <w:jc w:val="center"/>
          </w:pPr>
        </w:p>
      </w:tc>
      <w:tc>
        <w:tcPr>
          <w:tcW w:w="3120" w:type="dxa"/>
        </w:tcPr>
        <w:p w14:paraId="61B79DC3" w14:textId="109D2AF8" w:rsidR="7A573282" w:rsidRDefault="7A573282" w:rsidP="7A573282">
          <w:pPr>
            <w:pStyle w:val="Header"/>
            <w:ind w:right="-115"/>
            <w:jc w:val="right"/>
          </w:pPr>
        </w:p>
      </w:tc>
    </w:tr>
  </w:tbl>
  <w:p w14:paraId="3A6A5DE7" w14:textId="7BC97A31" w:rsidR="7A573282" w:rsidRDefault="7A573282" w:rsidP="7A5732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A9"/>
    <w:rsid w:val="000F5433"/>
    <w:rsid w:val="00420CFF"/>
    <w:rsid w:val="004C7CB7"/>
    <w:rsid w:val="00512183"/>
    <w:rsid w:val="00515C7F"/>
    <w:rsid w:val="0055459C"/>
    <w:rsid w:val="007776DD"/>
    <w:rsid w:val="00822D42"/>
    <w:rsid w:val="0084019D"/>
    <w:rsid w:val="008E4EAF"/>
    <w:rsid w:val="0092443F"/>
    <w:rsid w:val="00A10969"/>
    <w:rsid w:val="00A51273"/>
    <w:rsid w:val="00A60624"/>
    <w:rsid w:val="00A764C8"/>
    <w:rsid w:val="00E45EA9"/>
    <w:rsid w:val="00EA2800"/>
    <w:rsid w:val="41A92E8C"/>
    <w:rsid w:val="7A57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D1E3"/>
  <w15:chartTrackingRefBased/>
  <w15:docId w15:val="{D50D5009-5250-4386-B4A1-3F25E17E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92443F"/>
    <w:pPr>
      <w:spacing w:before="100" w:beforeAutospacing="1" w:after="100" w:afterAutospacing="1" w:line="240" w:lineRule="auto"/>
      <w:outlineLvl w:val="0"/>
    </w:pPr>
    <w:rPr>
      <w:rFonts w:eastAsia="Times New Roman" w:cstheme="majorHAnsi"/>
      <w:bCs/>
      <w:kern w:val="36"/>
      <w:sz w:val="32"/>
      <w:szCs w:val="48"/>
    </w:rPr>
  </w:style>
  <w:style w:type="paragraph" w:styleId="Heading2">
    <w:name w:val="heading 2"/>
    <w:basedOn w:val="Normal"/>
    <w:next w:val="Normal"/>
    <w:link w:val="Heading2Char"/>
    <w:uiPriority w:val="9"/>
    <w:semiHidden/>
    <w:unhideWhenUsed/>
    <w:qFormat/>
    <w:rsid w:val="0092443F"/>
    <w:pPr>
      <w:keepNext/>
      <w:keepLines/>
      <w:spacing w:before="100" w:beforeAutospacing="1"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3F"/>
    <w:rPr>
      <w:rFonts w:eastAsia="Times New Roman" w:cstheme="majorHAnsi"/>
      <w:bCs/>
      <w:kern w:val="36"/>
      <w:sz w:val="32"/>
      <w:szCs w:val="48"/>
    </w:rPr>
  </w:style>
  <w:style w:type="paragraph" w:styleId="NormalWeb">
    <w:name w:val="Normal (Web)"/>
    <w:basedOn w:val="Normal"/>
    <w:uiPriority w:val="99"/>
    <w:semiHidden/>
    <w:unhideWhenUsed/>
    <w:rsid w:val="00E45E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5EA9"/>
    <w:rPr>
      <w:b/>
      <w:bCs/>
    </w:rPr>
  </w:style>
  <w:style w:type="character" w:styleId="Emphasis">
    <w:name w:val="Emphasis"/>
    <w:basedOn w:val="DefaultParagraphFont"/>
    <w:uiPriority w:val="20"/>
    <w:qFormat/>
    <w:rsid w:val="00E45EA9"/>
    <w:rPr>
      <w:i/>
      <w:iCs/>
    </w:rPr>
  </w:style>
  <w:style w:type="paragraph" w:styleId="Title">
    <w:name w:val="Title"/>
    <w:basedOn w:val="Normal"/>
    <w:next w:val="Normal"/>
    <w:link w:val="TitleChar"/>
    <w:uiPriority w:val="10"/>
    <w:qFormat/>
    <w:rsid w:val="0092443F"/>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92443F"/>
    <w:rPr>
      <w:rFonts w:asciiTheme="majorHAnsi" w:eastAsiaTheme="majorEastAsia" w:hAnsiTheme="majorHAnsi" w:cstheme="majorBidi"/>
      <w:color w:val="1945A9"/>
      <w:spacing w:val="-10"/>
      <w:kern w:val="28"/>
      <w:sz w:val="40"/>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A764C8"/>
    <w:pPr>
      <w:spacing w:after="0" w:line="240" w:lineRule="auto"/>
    </w:pPr>
  </w:style>
  <w:style w:type="character" w:customStyle="1" w:styleId="Heading2Char">
    <w:name w:val="Heading 2 Char"/>
    <w:basedOn w:val="DefaultParagraphFont"/>
    <w:link w:val="Heading2"/>
    <w:uiPriority w:val="9"/>
    <w:semiHidden/>
    <w:rsid w:val="0092443F"/>
    <w:rPr>
      <w:rFonts w:eastAsiaTheme="majorEastAs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27804">
      <w:bodyDiv w:val="1"/>
      <w:marLeft w:val="0"/>
      <w:marRight w:val="0"/>
      <w:marTop w:val="0"/>
      <w:marBottom w:val="0"/>
      <w:divBdr>
        <w:top w:val="none" w:sz="0" w:space="0" w:color="auto"/>
        <w:left w:val="none" w:sz="0" w:space="0" w:color="auto"/>
        <w:bottom w:val="none" w:sz="0" w:space="0" w:color="auto"/>
        <w:right w:val="none" w:sz="0" w:space="0" w:color="auto"/>
      </w:divBdr>
    </w:div>
    <w:div w:id="14138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742</Characters>
  <Application>Microsoft Office Word</Application>
  <DocSecurity>0</DocSecurity>
  <Lines>6</Lines>
  <Paragraphs>1</Paragraphs>
  <ScaleCrop>false</ScaleCrop>
  <Manager>dararamos@2degreeshift.com</Manager>
  <Company>Downey Unified School District</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2023-01-02T17:19:00Z</dcterms:created>
  <dcterms:modified xsi:type="dcterms:W3CDTF">2023-01-02T20:22:00Z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a57065a67ad67e256d7c835053ca7c278698c9731d4dea75d24e466481a85c1b</vt:lpwstr>
  </property>
</Properties>
</file>