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A8E2" w14:textId="77777777" w:rsidR="00243365" w:rsidRPr="00F476EF" w:rsidRDefault="00243365" w:rsidP="00F476EF">
      <w:pPr>
        <w:pStyle w:val="Title"/>
      </w:pPr>
      <w:r w:rsidRPr="00F476EF">
        <w:t>Introduction to Module 2</w:t>
      </w:r>
    </w:p>
    <w:p w14:paraId="267DAC89" w14:textId="65EE1EED" w:rsidR="00243365" w:rsidRPr="00F476EF" w:rsidRDefault="00DF198F" w:rsidP="00F476EF">
      <w:pPr>
        <w:pStyle w:val="Heading1"/>
      </w:pPr>
      <w:r w:rsidRPr="00F476EF">
        <w:t>For Teachers:</w:t>
      </w:r>
    </w:p>
    <w:p w14:paraId="22C11CDF" w14:textId="4C3CF1D1" w:rsidR="00E520A5" w:rsidRDefault="724175BE" w:rsidP="00E520A5">
      <w:pPr>
        <w:rPr>
          <w:sz w:val="24"/>
          <w:szCs w:val="24"/>
        </w:rPr>
      </w:pPr>
      <w:r w:rsidRPr="724175BE">
        <w:rPr>
          <w:sz w:val="24"/>
          <w:szCs w:val="24"/>
        </w:rPr>
        <w:t>In this module, students will begin to interact with primary literature across publication types to identify major features of the argumentative structure. The focus will be strictly on the first two skills tested by College Board: identifying major claims and supporting evidence as students learn basic forms of argumentative logic using processes and aids such as argument mapping; this will stop short of the third skill—evaluation—which will be the focus of Module 3</w:t>
      </w:r>
      <w:r w:rsidR="008D769F">
        <w:rPr>
          <w:sz w:val="24"/>
          <w:szCs w:val="24"/>
        </w:rPr>
        <w:t>.</w:t>
      </w:r>
    </w:p>
    <w:p w14:paraId="3DD70C6A" w14:textId="1479E133" w:rsidR="00243365" w:rsidRPr="00DD1EEC" w:rsidRDefault="00DF198F" w:rsidP="00E520A5">
      <w:pPr>
        <w:rPr>
          <w:sz w:val="24"/>
          <w:szCs w:val="24"/>
        </w:rPr>
      </w:pPr>
      <w:r w:rsidRPr="00DD1EEC">
        <w:rPr>
          <w:sz w:val="24"/>
          <w:szCs w:val="24"/>
        </w:rPr>
        <w:t>Suggested time:</w:t>
      </w:r>
      <w:r w:rsidR="00E520A5" w:rsidRPr="00DD1EEC">
        <w:rPr>
          <w:sz w:val="24"/>
          <w:szCs w:val="24"/>
        </w:rPr>
        <w:t xml:space="preserve"> 2 weeks</w:t>
      </w:r>
    </w:p>
    <w:p w14:paraId="7E041ECA" w14:textId="77777777" w:rsidR="00243365" w:rsidRPr="00DD1EEC" w:rsidRDefault="00243365" w:rsidP="00E520A5">
      <w:pPr>
        <w:rPr>
          <w:sz w:val="24"/>
          <w:szCs w:val="24"/>
        </w:rPr>
      </w:pPr>
      <w:r w:rsidRPr="00DD1EEC">
        <w:rPr>
          <w:sz w:val="24"/>
          <w:szCs w:val="24"/>
        </w:rPr>
        <w:t>Suggested Content: Philosophy of Productivity in American Culture</w:t>
      </w:r>
    </w:p>
    <w:p w14:paraId="7F1E14E1" w14:textId="77777777" w:rsidR="00243365" w:rsidRPr="00DD1EEC" w:rsidRDefault="00243365" w:rsidP="00E520A5">
      <w:pPr>
        <w:pStyle w:val="ListParagraph"/>
        <w:numPr>
          <w:ilvl w:val="0"/>
          <w:numId w:val="3"/>
        </w:numPr>
        <w:rPr>
          <w:rFonts w:eastAsia="Times New Roman"/>
          <w:sz w:val="24"/>
          <w:szCs w:val="24"/>
        </w:rPr>
      </w:pPr>
      <w:r w:rsidRPr="00DD1EEC">
        <w:rPr>
          <w:sz w:val="24"/>
          <w:szCs w:val="24"/>
        </w:rPr>
        <w:t>For Thematic Discussion</w:t>
      </w:r>
      <w:r w:rsidRPr="00DD1EEC">
        <w:rPr>
          <w:rFonts w:eastAsia="Times New Roman"/>
          <w:sz w:val="24"/>
          <w:szCs w:val="24"/>
        </w:rPr>
        <w:t>:</w:t>
      </w:r>
    </w:p>
    <w:p w14:paraId="4013F25A" w14:textId="77777777" w:rsidR="00243365" w:rsidRPr="00DD1EEC" w:rsidRDefault="00243365" w:rsidP="00E520A5">
      <w:pPr>
        <w:pStyle w:val="ListParagraph"/>
        <w:numPr>
          <w:ilvl w:val="1"/>
          <w:numId w:val="3"/>
        </w:numPr>
        <w:rPr>
          <w:rFonts w:eastAsia="Times New Roman"/>
          <w:sz w:val="24"/>
          <w:szCs w:val="24"/>
        </w:rPr>
      </w:pPr>
      <w:r w:rsidRPr="00DD1EEC">
        <w:rPr>
          <w:rFonts w:eastAsia="Times New Roman"/>
          <w:sz w:val="24"/>
          <w:szCs w:val="24"/>
        </w:rPr>
        <w:t>Article, “Game over: Has gamification failed?” published by TechRepublic (July 2022)</w:t>
      </w:r>
    </w:p>
    <w:p w14:paraId="58452EDA" w14:textId="77777777" w:rsidR="00243365" w:rsidRPr="00DD1EEC" w:rsidRDefault="00243365" w:rsidP="00E520A5">
      <w:pPr>
        <w:pStyle w:val="ListParagraph"/>
        <w:numPr>
          <w:ilvl w:val="1"/>
          <w:numId w:val="3"/>
        </w:numPr>
        <w:rPr>
          <w:rFonts w:eastAsia="Times New Roman"/>
          <w:sz w:val="24"/>
          <w:szCs w:val="24"/>
        </w:rPr>
      </w:pPr>
      <w:r w:rsidRPr="00DD1EEC">
        <w:rPr>
          <w:rFonts w:eastAsia="Times New Roman"/>
          <w:sz w:val="24"/>
          <w:szCs w:val="24"/>
        </w:rPr>
        <w:t>Selections from Henry Ford’s My Life and Work</w:t>
      </w:r>
    </w:p>
    <w:p w14:paraId="712337F6" w14:textId="77777777" w:rsidR="00243365" w:rsidRPr="00DD1EEC" w:rsidRDefault="00243365" w:rsidP="00E520A5">
      <w:pPr>
        <w:pStyle w:val="ListParagraph"/>
        <w:numPr>
          <w:ilvl w:val="0"/>
          <w:numId w:val="3"/>
        </w:numPr>
        <w:rPr>
          <w:rFonts w:eastAsia="Times New Roman"/>
          <w:sz w:val="24"/>
          <w:szCs w:val="24"/>
        </w:rPr>
      </w:pPr>
      <w:r w:rsidRPr="00DD1EEC">
        <w:rPr>
          <w:sz w:val="24"/>
          <w:szCs w:val="24"/>
        </w:rPr>
        <w:t>For Module Assessment</w:t>
      </w:r>
      <w:r w:rsidRPr="00DD1EEC">
        <w:rPr>
          <w:rFonts w:eastAsia="Times New Roman"/>
          <w:sz w:val="24"/>
          <w:szCs w:val="24"/>
        </w:rPr>
        <w:t>:</w:t>
      </w:r>
    </w:p>
    <w:p w14:paraId="6F26BF3E" w14:textId="77777777" w:rsidR="00243365" w:rsidRPr="00DD1EEC" w:rsidRDefault="00243365" w:rsidP="00E520A5">
      <w:pPr>
        <w:pStyle w:val="ListParagraph"/>
        <w:numPr>
          <w:ilvl w:val="1"/>
          <w:numId w:val="3"/>
        </w:numPr>
        <w:rPr>
          <w:rFonts w:eastAsia="Times New Roman"/>
          <w:sz w:val="24"/>
          <w:szCs w:val="24"/>
        </w:rPr>
      </w:pPr>
      <w:r w:rsidRPr="00DD1EEC">
        <w:rPr>
          <w:rFonts w:eastAsia="Times New Roman"/>
          <w:sz w:val="24"/>
          <w:szCs w:val="24"/>
        </w:rPr>
        <w:t>Article, “Remote working is a ‘mixed bag’ for employee well-being and productivity, study finds” by University of Cambridge published on com</w:t>
      </w:r>
    </w:p>
    <w:p w14:paraId="3C839680" w14:textId="77777777" w:rsidR="00243365" w:rsidRPr="00DD1EEC" w:rsidRDefault="00243365" w:rsidP="00E520A5">
      <w:pPr>
        <w:pStyle w:val="ListParagraph"/>
        <w:numPr>
          <w:ilvl w:val="0"/>
          <w:numId w:val="3"/>
        </w:numPr>
        <w:rPr>
          <w:rStyle w:val="SubtleEmphasis"/>
          <w:rFonts w:cstheme="minorHAnsi"/>
          <w:color w:val="auto"/>
          <w:sz w:val="24"/>
          <w:szCs w:val="24"/>
        </w:rPr>
      </w:pPr>
      <w:r w:rsidRPr="00DD1EEC">
        <w:rPr>
          <w:sz w:val="24"/>
          <w:szCs w:val="24"/>
        </w:rPr>
        <w:t>Additional, Challenge Selections</w:t>
      </w:r>
      <w:r w:rsidRPr="00DD1EEC">
        <w:rPr>
          <w:rStyle w:val="SubtleEmphasis"/>
          <w:rFonts w:cstheme="minorHAnsi"/>
          <w:i w:val="0"/>
          <w:iCs w:val="0"/>
          <w:color w:val="auto"/>
          <w:sz w:val="24"/>
          <w:szCs w:val="24"/>
        </w:rPr>
        <w:t>:</w:t>
      </w:r>
    </w:p>
    <w:p w14:paraId="1F317269" w14:textId="77777777" w:rsidR="00243365" w:rsidRPr="00DD1EEC" w:rsidRDefault="00243365" w:rsidP="00E520A5">
      <w:pPr>
        <w:pStyle w:val="ListParagraph"/>
        <w:numPr>
          <w:ilvl w:val="1"/>
          <w:numId w:val="3"/>
        </w:numPr>
        <w:rPr>
          <w:rFonts w:eastAsia="Times New Roman"/>
          <w:sz w:val="24"/>
          <w:szCs w:val="24"/>
        </w:rPr>
      </w:pPr>
      <w:r w:rsidRPr="00DD1EEC">
        <w:rPr>
          <w:rFonts w:eastAsia="Times New Roman"/>
          <w:sz w:val="24"/>
          <w:szCs w:val="24"/>
        </w:rPr>
        <w:t xml:space="preserve">Selections from Richard Baxter’s Christian Directory (on </w:t>
      </w:r>
      <w:proofErr w:type="spellStart"/>
      <w:r w:rsidRPr="00DD1EEC">
        <w:rPr>
          <w:rFonts w:eastAsia="Times New Roman"/>
          <w:sz w:val="24"/>
          <w:szCs w:val="24"/>
        </w:rPr>
        <w:t>Labour</w:t>
      </w:r>
      <w:proofErr w:type="spellEnd"/>
      <w:r w:rsidRPr="00DD1EEC">
        <w:rPr>
          <w:rFonts w:eastAsia="Times New Roman"/>
          <w:sz w:val="24"/>
          <w:szCs w:val="24"/>
        </w:rPr>
        <w:t>, and on Time)</w:t>
      </w:r>
    </w:p>
    <w:p w14:paraId="46FEEBAE" w14:textId="77777777" w:rsidR="00243365" w:rsidRPr="00DD1EEC" w:rsidRDefault="00243365" w:rsidP="00E520A5">
      <w:pPr>
        <w:pStyle w:val="ListParagraph"/>
        <w:numPr>
          <w:ilvl w:val="1"/>
          <w:numId w:val="3"/>
        </w:numPr>
        <w:rPr>
          <w:rFonts w:eastAsia="Times New Roman"/>
          <w:sz w:val="24"/>
          <w:szCs w:val="24"/>
        </w:rPr>
      </w:pPr>
      <w:r w:rsidRPr="00DD1EEC">
        <w:rPr>
          <w:rFonts w:eastAsia="Times New Roman"/>
          <w:sz w:val="24"/>
          <w:szCs w:val="24"/>
        </w:rPr>
        <w:t>Selections from Adam Smith’s Wealth of Nations</w:t>
      </w:r>
    </w:p>
    <w:p w14:paraId="1105E0B4" w14:textId="770F5361" w:rsidR="00E520A5" w:rsidRPr="00E520A5" w:rsidRDefault="00243365" w:rsidP="00243365">
      <w:pPr>
        <w:shd w:val="clear" w:color="auto" w:fill="FFFFFF"/>
        <w:spacing w:before="180" w:after="180" w:line="240" w:lineRule="auto"/>
        <w:rPr>
          <w:sz w:val="24"/>
          <w:szCs w:val="24"/>
        </w:rPr>
      </w:pPr>
      <w:r w:rsidRPr="00DD1EEC">
        <w:rPr>
          <w:sz w:val="24"/>
          <w:szCs w:val="24"/>
        </w:rPr>
        <w:t>Assessments: Argument maps; Argument Analysis formal response (1-2)</w:t>
      </w:r>
    </w:p>
    <w:p w14:paraId="522149FE" w14:textId="21FE9C10" w:rsidR="00E520A5" w:rsidRPr="00E520A5" w:rsidRDefault="00243365" w:rsidP="00F476EF">
      <w:pPr>
        <w:pStyle w:val="Heading2"/>
      </w:pPr>
      <w:r w:rsidRPr="00F476EF">
        <w:t>Module 2 Essential Questions</w:t>
      </w:r>
    </w:p>
    <w:p w14:paraId="48BDB26F" w14:textId="77777777" w:rsidR="00243365" w:rsidRPr="00DD1EEC" w:rsidRDefault="00243365" w:rsidP="00E520A5">
      <w:pPr>
        <w:pStyle w:val="ListParagraph"/>
        <w:numPr>
          <w:ilvl w:val="0"/>
          <w:numId w:val="4"/>
        </w:numPr>
        <w:rPr>
          <w:sz w:val="24"/>
          <w:szCs w:val="24"/>
        </w:rPr>
      </w:pPr>
      <w:r w:rsidRPr="00DD1EEC">
        <w:rPr>
          <w:sz w:val="24"/>
          <w:szCs w:val="24"/>
        </w:rPr>
        <w:t>What strategies will help me comprehend a text?</w:t>
      </w:r>
    </w:p>
    <w:p w14:paraId="30732DA8" w14:textId="77777777" w:rsidR="00243365" w:rsidRPr="00DD1EEC" w:rsidRDefault="00243365" w:rsidP="00E520A5">
      <w:pPr>
        <w:pStyle w:val="ListParagraph"/>
        <w:numPr>
          <w:ilvl w:val="0"/>
          <w:numId w:val="4"/>
        </w:numPr>
        <w:rPr>
          <w:sz w:val="24"/>
          <w:szCs w:val="24"/>
        </w:rPr>
      </w:pPr>
      <w:r w:rsidRPr="00DD1EEC">
        <w:rPr>
          <w:sz w:val="24"/>
          <w:szCs w:val="24"/>
        </w:rPr>
        <w:t>What is the argument’s main idea, and what reasoning does the author use to develop it?</w:t>
      </w:r>
    </w:p>
    <w:p w14:paraId="10ED6005" w14:textId="77777777" w:rsidR="00CF00EE" w:rsidRDefault="00CF00EE"/>
    <w:sectPr w:rsidR="00CF00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E0A6" w14:textId="77777777" w:rsidR="00AE57B5" w:rsidRDefault="00AE57B5">
      <w:pPr>
        <w:spacing w:after="0" w:line="240" w:lineRule="auto"/>
      </w:pPr>
      <w:r>
        <w:separator/>
      </w:r>
    </w:p>
  </w:endnote>
  <w:endnote w:type="continuationSeparator" w:id="0">
    <w:p w14:paraId="21AEB201" w14:textId="77777777" w:rsidR="00AE57B5" w:rsidRDefault="00AE5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31D209B7" w14:paraId="63612D91" w14:textId="77777777" w:rsidTr="31D209B7">
      <w:tc>
        <w:tcPr>
          <w:tcW w:w="9472" w:type="dxa"/>
        </w:tcPr>
        <w:p w14:paraId="6CB76F76" w14:textId="6F345D30" w:rsidR="31D209B7" w:rsidRDefault="31D209B7" w:rsidP="31D209B7">
          <w:pPr>
            <w:pStyle w:val="Footer"/>
            <w:rPr>
              <w:rFonts w:ascii="Calibri" w:eastAsia="Calibri" w:hAnsi="Calibri" w:cs="Calibri"/>
              <w:color w:val="000000" w:themeColor="text1"/>
            </w:rPr>
          </w:pPr>
          <w:r w:rsidRPr="31D209B7">
            <w:rPr>
              <w:rFonts w:ascii="Calibri" w:eastAsia="Calibri" w:hAnsi="Calibri" w:cs="Calibri"/>
              <w:color w:val="000000" w:themeColor="text1"/>
            </w:rPr>
            <w:t>AP4CTE content is Creative Commons licensed CC By 4.0. Publisher: Downey Unified School District. Author: Stacy Cabrera. Project Managers: 2 Degree Shift.</w:t>
          </w:r>
        </w:p>
      </w:tc>
    </w:tr>
  </w:tbl>
  <w:p w14:paraId="04B5FFD7" w14:textId="0BD43D91" w:rsidR="31D209B7" w:rsidRDefault="31D209B7" w:rsidP="31D20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E64E" w14:textId="77777777" w:rsidR="00AE57B5" w:rsidRDefault="00AE57B5">
      <w:pPr>
        <w:spacing w:after="0" w:line="240" w:lineRule="auto"/>
      </w:pPr>
      <w:r>
        <w:separator/>
      </w:r>
    </w:p>
  </w:footnote>
  <w:footnote w:type="continuationSeparator" w:id="0">
    <w:p w14:paraId="2481D5EF" w14:textId="77777777" w:rsidR="00AE57B5" w:rsidRDefault="00AE5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D209B7" w14:paraId="2C4FA0E1" w14:textId="77777777" w:rsidTr="31D209B7">
      <w:tc>
        <w:tcPr>
          <w:tcW w:w="3120" w:type="dxa"/>
        </w:tcPr>
        <w:p w14:paraId="144B0BFF" w14:textId="47A59DFF" w:rsidR="31D209B7" w:rsidRDefault="31D209B7" w:rsidP="31D209B7">
          <w:pPr>
            <w:pStyle w:val="Header"/>
            <w:ind w:left="-115"/>
          </w:pPr>
        </w:p>
      </w:tc>
      <w:tc>
        <w:tcPr>
          <w:tcW w:w="3120" w:type="dxa"/>
        </w:tcPr>
        <w:p w14:paraId="64B8B0F5" w14:textId="3553FE10" w:rsidR="31D209B7" w:rsidRDefault="31D209B7" w:rsidP="31D209B7">
          <w:pPr>
            <w:pStyle w:val="Header"/>
            <w:jc w:val="center"/>
          </w:pPr>
        </w:p>
      </w:tc>
      <w:tc>
        <w:tcPr>
          <w:tcW w:w="3120" w:type="dxa"/>
        </w:tcPr>
        <w:p w14:paraId="478EF9B5" w14:textId="48E5FB4E" w:rsidR="31D209B7" w:rsidRDefault="31D209B7" w:rsidP="31D209B7">
          <w:pPr>
            <w:pStyle w:val="Header"/>
            <w:ind w:right="-115"/>
            <w:jc w:val="right"/>
          </w:pPr>
        </w:p>
      </w:tc>
    </w:tr>
  </w:tbl>
  <w:p w14:paraId="48F1A035" w14:textId="1F2DF69B" w:rsidR="31D209B7" w:rsidRDefault="31D209B7" w:rsidP="31D20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6E0A"/>
    <w:multiLevelType w:val="hybridMultilevel"/>
    <w:tmpl w:val="87F081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D213D"/>
    <w:multiLevelType w:val="multilevel"/>
    <w:tmpl w:val="A2E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543DD"/>
    <w:multiLevelType w:val="multilevel"/>
    <w:tmpl w:val="86DA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5155D"/>
    <w:multiLevelType w:val="hybridMultilevel"/>
    <w:tmpl w:val="7DA6E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3003713">
    <w:abstractNumId w:val="2"/>
  </w:num>
  <w:num w:numId="2" w16cid:durableId="1957323716">
    <w:abstractNumId w:val="1"/>
  </w:num>
  <w:num w:numId="3" w16cid:durableId="607273101">
    <w:abstractNumId w:val="0"/>
  </w:num>
  <w:num w:numId="4" w16cid:durableId="2023774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65"/>
    <w:rsid w:val="00243365"/>
    <w:rsid w:val="00522287"/>
    <w:rsid w:val="00657B65"/>
    <w:rsid w:val="007026FC"/>
    <w:rsid w:val="008D769F"/>
    <w:rsid w:val="00A51273"/>
    <w:rsid w:val="00AE57B5"/>
    <w:rsid w:val="00AF2015"/>
    <w:rsid w:val="00B50E54"/>
    <w:rsid w:val="00BE66AE"/>
    <w:rsid w:val="00C91E74"/>
    <w:rsid w:val="00CF00EE"/>
    <w:rsid w:val="00DD1EEC"/>
    <w:rsid w:val="00DF198F"/>
    <w:rsid w:val="00E520A5"/>
    <w:rsid w:val="00EA2217"/>
    <w:rsid w:val="00F476EF"/>
    <w:rsid w:val="00FB0A0E"/>
    <w:rsid w:val="31D209B7"/>
    <w:rsid w:val="7241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8095"/>
  <w15:chartTrackingRefBased/>
  <w15:docId w15:val="{BD0D1999-98A7-45FA-8AC3-00DA5960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F476EF"/>
    <w:pPr>
      <w:spacing w:before="100" w:beforeAutospacing="1" w:after="100" w:afterAutospacing="1" w:line="240" w:lineRule="auto"/>
      <w:outlineLvl w:val="0"/>
    </w:pPr>
    <w:rPr>
      <w:rFonts w:eastAsia="Times New Roman" w:cs="Times New Roman"/>
      <w:bCs/>
      <w:kern w:val="36"/>
      <w:sz w:val="32"/>
      <w:szCs w:val="52"/>
    </w:rPr>
  </w:style>
  <w:style w:type="paragraph" w:styleId="Heading2">
    <w:name w:val="heading 2"/>
    <w:basedOn w:val="Normal"/>
    <w:next w:val="Normal"/>
    <w:link w:val="Heading2Char"/>
    <w:uiPriority w:val="9"/>
    <w:unhideWhenUsed/>
    <w:qFormat/>
    <w:rsid w:val="00F476EF"/>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6EF"/>
    <w:rPr>
      <w:rFonts w:eastAsia="Times New Roman" w:cs="Times New Roman"/>
      <w:bCs/>
      <w:kern w:val="36"/>
      <w:sz w:val="32"/>
      <w:szCs w:val="52"/>
    </w:rPr>
  </w:style>
  <w:style w:type="paragraph" w:styleId="NormalWeb">
    <w:name w:val="Normal (Web)"/>
    <w:basedOn w:val="Normal"/>
    <w:uiPriority w:val="99"/>
    <w:semiHidden/>
    <w:unhideWhenUsed/>
    <w:rsid w:val="00243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3365"/>
    <w:rPr>
      <w:i/>
      <w:iCs/>
    </w:rPr>
  </w:style>
  <w:style w:type="paragraph" w:styleId="Title">
    <w:name w:val="Title"/>
    <w:basedOn w:val="Normal"/>
    <w:next w:val="Normal"/>
    <w:link w:val="TitleChar"/>
    <w:uiPriority w:val="10"/>
    <w:qFormat/>
    <w:rsid w:val="00F476EF"/>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F476EF"/>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243365"/>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F476EF"/>
    <w:rPr>
      <w:rFonts w:eastAsiaTheme="majorEastAsia" w:cstheme="majorBidi"/>
      <w:sz w:val="28"/>
      <w:szCs w:val="26"/>
    </w:rPr>
  </w:style>
  <w:style w:type="paragraph" w:styleId="ListParagraph">
    <w:name w:val="List Paragraph"/>
    <w:basedOn w:val="Normal"/>
    <w:uiPriority w:val="34"/>
    <w:qFormat/>
    <w:rsid w:val="00E520A5"/>
    <w:pPr>
      <w:ind w:left="720"/>
      <w:contextualSpacing/>
    </w:pPr>
  </w:style>
  <w:style w:type="paragraph" w:styleId="Revision">
    <w:name w:val="Revision"/>
    <w:hidden/>
    <w:uiPriority w:val="99"/>
    <w:semiHidden/>
    <w:rsid w:val="00DD1E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72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1119</Characters>
  <Application>Microsoft Office Word</Application>
  <DocSecurity>0</DocSecurity>
  <Lines>9</Lines>
  <Paragraphs>2</Paragraphs>
  <ScaleCrop>false</ScaleCrop>
  <Manager>dararamos@2degreeshift.com</Manager>
  <Company>Downey Unified School District</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District;Manger: 2 Degree Shift</dc:creator>
  <cp:keywords/>
  <dc:description/>
  <cp:lastModifiedBy>Dara Ramos</cp:lastModifiedBy>
  <cp:revision>3</cp:revision>
  <dcterms:created xsi:type="dcterms:W3CDTF">2023-01-02T17:20:00Z</dcterms:created>
  <dcterms:modified xsi:type="dcterms:W3CDTF">2023-01-02T20:24:00Z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0ee2212ba36e0494213e9803143de08dc42817a05a3b8aec4080b6e407edc3e2</vt:lpwstr>
  </property>
</Properties>
</file>