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11832" w14:textId="77777777" w:rsidR="00EE24B7" w:rsidRPr="00930F8C" w:rsidRDefault="00EE24B7" w:rsidP="00B247C9">
      <w:pPr>
        <w:pStyle w:val="Title"/>
        <w:rPr>
          <w:rFonts w:eastAsia="Times New Roman"/>
          <w:szCs w:val="40"/>
        </w:rPr>
      </w:pPr>
      <w:r w:rsidRPr="00930F8C">
        <w:rPr>
          <w:rFonts w:eastAsia="Times New Roman"/>
          <w:szCs w:val="40"/>
        </w:rPr>
        <w:t>Preparation: Collaborative Statement Outline</w:t>
      </w:r>
    </w:p>
    <w:p w14:paraId="1B56924C" w14:textId="77777777" w:rsidR="00EE24B7" w:rsidRPr="00EE24B7" w:rsidRDefault="00EE24B7" w:rsidP="00570858">
      <w:pPr>
        <w:pStyle w:val="Heading1"/>
      </w:pPr>
      <w:r w:rsidRPr="00EE24B7">
        <w:t>Purpose</w:t>
      </w:r>
    </w:p>
    <w:p w14:paraId="6337213C" w14:textId="4A01B420" w:rsidR="00EE24B7" w:rsidRPr="00B247C9" w:rsidRDefault="00570858" w:rsidP="00B247C9">
      <w:pPr>
        <w:rPr>
          <w:sz w:val="24"/>
          <w:szCs w:val="24"/>
        </w:rPr>
      </w:pPr>
      <w:r w:rsidRPr="00570858">
        <w:rPr>
          <w:sz w:val="24"/>
          <w:szCs w:val="24"/>
        </w:rPr>
        <w:t>Module 7 provides students with the final practice of necessary skills before beginning the official high-stakes tasks of AP Seminar. Each step in the Module 7 process leads students toward the last skill to be learned: audience-centered presentation design and performance. Presentations play a pivotal role in both Task 1 and 2 and demonstrate students’ ability to translate their research conclusions to a different audience and form; while papers are a formal and generally more nuanced and complete form of argument dissemination, presentations are often more narrowed and focused, though still academic, and so students must rely on an understanding of intended audience, expectation, tone, and clarity of position in this final research skill</w:t>
      </w:r>
      <w:r w:rsidR="00EE24B7" w:rsidRPr="00B247C9">
        <w:rPr>
          <w:sz w:val="24"/>
          <w:szCs w:val="24"/>
        </w:rPr>
        <w:t>.</w:t>
      </w:r>
    </w:p>
    <w:p w14:paraId="5502DA68" w14:textId="77777777" w:rsidR="00EE24B7" w:rsidRPr="00570858" w:rsidRDefault="00EE24B7" w:rsidP="001F174A">
      <w:pPr>
        <w:pStyle w:val="Heading2"/>
      </w:pPr>
      <w:r w:rsidRPr="00570858">
        <w:t>First Step: Collaborative Statement Outline</w:t>
      </w:r>
    </w:p>
    <w:p w14:paraId="2BD4B170" w14:textId="60537CCE" w:rsidR="00EE24B7" w:rsidRPr="007926DA" w:rsidRDefault="2D4F8054" w:rsidP="007926DA">
      <w:pPr>
        <w:rPr>
          <w:sz w:val="24"/>
          <w:szCs w:val="24"/>
        </w:rPr>
      </w:pPr>
      <w:r w:rsidRPr="2D4F8054">
        <w:rPr>
          <w:sz w:val="24"/>
          <w:szCs w:val="24"/>
        </w:rPr>
        <w:t>This first step in the Module 7 process leading to a practice group presentation, requires students to reconvene groups from Module 5. Students will revisit their Module 5 assignment submissions and feedback and share their group findings in collaborative discussion. This activity will prepare students to outline the basic argument derived from their collective findings, leading them to presentation slides and, ultimately, to presentation performance and oral defense.</w:t>
      </w:r>
    </w:p>
    <w:p w14:paraId="19A7DA66" w14:textId="77777777" w:rsidR="00EE24B7" w:rsidRPr="00EE24B7" w:rsidRDefault="00EE24B7" w:rsidP="001F174A">
      <w:pPr>
        <w:pStyle w:val="Heading2"/>
      </w:pPr>
      <w:r w:rsidRPr="00EE24B7">
        <w:t>In the Classroom: Set-up</w:t>
      </w:r>
    </w:p>
    <w:p w14:paraId="55AEA3B4" w14:textId="4F005CE3" w:rsidR="00EE24B7" w:rsidRPr="007926DA" w:rsidRDefault="2D4F8054" w:rsidP="007926DA">
      <w:pPr>
        <w:rPr>
          <w:sz w:val="24"/>
          <w:szCs w:val="24"/>
        </w:rPr>
      </w:pPr>
      <w:r w:rsidRPr="2D4F8054">
        <w:rPr>
          <w:sz w:val="24"/>
          <w:szCs w:val="24"/>
        </w:rPr>
        <w:t xml:space="preserve">Students will not receive additional materials but will instead revisit materials from Module 5. They may desire to supplement their group’s total body of evidence with further research, </w:t>
      </w:r>
      <w:r w:rsidR="00C33F30">
        <w:rPr>
          <w:sz w:val="24"/>
          <w:szCs w:val="24"/>
        </w:rPr>
        <w:t xml:space="preserve">specifically </w:t>
      </w:r>
      <w:r w:rsidRPr="2D4F8054">
        <w:rPr>
          <w:sz w:val="24"/>
          <w:szCs w:val="24"/>
        </w:rPr>
        <w:t>where areas of weakness exist in the argument they intend to pursue. Students will need access to databases and their submitted materials from Module 5. As this is a group project, only one team member will select an argument template to complete and submit, though all group members will share the document and work on it together.</w:t>
      </w:r>
    </w:p>
    <w:p w14:paraId="27CB080F" w14:textId="77777777" w:rsidR="00EE24B7" w:rsidRPr="00EE24B7" w:rsidRDefault="00EE24B7" w:rsidP="001F174A">
      <w:pPr>
        <w:pStyle w:val="Heading2"/>
      </w:pPr>
      <w:r w:rsidRPr="00EE24B7">
        <w:t>What to Do</w:t>
      </w:r>
    </w:p>
    <w:p w14:paraId="3300EEDB" w14:textId="77777777" w:rsidR="00EE24B7" w:rsidRPr="00570858" w:rsidRDefault="00EE24B7" w:rsidP="00B247C9">
      <w:pPr>
        <w:rPr>
          <w:sz w:val="24"/>
          <w:szCs w:val="24"/>
        </w:rPr>
      </w:pPr>
      <w:r w:rsidRPr="00570858">
        <w:rPr>
          <w:sz w:val="24"/>
          <w:szCs w:val="24"/>
        </w:rPr>
        <w:t>Groups may choose to follow this task flow:</w:t>
      </w:r>
    </w:p>
    <w:p w14:paraId="45D8255E" w14:textId="77777777" w:rsidR="00EE24B7" w:rsidRPr="00570858" w:rsidRDefault="00EE24B7" w:rsidP="00570858">
      <w:pPr>
        <w:pStyle w:val="ListParagraph"/>
        <w:numPr>
          <w:ilvl w:val="0"/>
          <w:numId w:val="3"/>
        </w:numPr>
        <w:rPr>
          <w:sz w:val="24"/>
          <w:szCs w:val="24"/>
        </w:rPr>
      </w:pPr>
      <w:r w:rsidRPr="00570858">
        <w:rPr>
          <w:sz w:val="24"/>
          <w:szCs w:val="24"/>
        </w:rPr>
        <w:t>Individually: re-visit the materials from Module 5, reviewing submitted practice Literature Reviews and Response Reflections to reacquaint with the content</w:t>
      </w:r>
    </w:p>
    <w:p w14:paraId="101E70E0" w14:textId="075F95CF" w:rsidR="00EE24B7" w:rsidRPr="00570858" w:rsidRDefault="2D4F8054" w:rsidP="00570858">
      <w:pPr>
        <w:pStyle w:val="ListParagraph"/>
        <w:numPr>
          <w:ilvl w:val="0"/>
          <w:numId w:val="3"/>
        </w:numPr>
        <w:rPr>
          <w:sz w:val="24"/>
          <w:szCs w:val="24"/>
        </w:rPr>
      </w:pPr>
      <w:r w:rsidRPr="2D4F8054">
        <w:rPr>
          <w:sz w:val="24"/>
          <w:szCs w:val="24"/>
        </w:rPr>
        <w:lastRenderedPageBreak/>
        <w:t>As a Group: formally meet to share and discuss individual findings</w:t>
      </w:r>
      <w:r w:rsidR="00C33F30">
        <w:rPr>
          <w:sz w:val="24"/>
          <w:szCs w:val="24"/>
        </w:rPr>
        <w:t xml:space="preserve"> </w:t>
      </w:r>
      <w:r w:rsidRPr="2D4F8054">
        <w:rPr>
          <w:sz w:val="24"/>
          <w:szCs w:val="24"/>
        </w:rPr>
        <w:t>(this can be a formal share-around, or students may reread each other’s papers, including written Response Reflections, noting areas of significant overlap and potential central claims that could be supported</w:t>
      </w:r>
      <w:r w:rsidRPr="2D4F8054">
        <w:rPr>
          <w:sz w:val="24"/>
          <w:szCs w:val="24"/>
        </w:rPr>
        <w:t>)</w:t>
      </w:r>
    </w:p>
    <w:p w14:paraId="7ADD0029" w14:textId="3C470240" w:rsidR="00EE24B7" w:rsidRPr="00022889" w:rsidRDefault="2D4F8054" w:rsidP="00022889">
      <w:pPr>
        <w:pStyle w:val="ListParagraph"/>
        <w:numPr>
          <w:ilvl w:val="0"/>
          <w:numId w:val="3"/>
        </w:numPr>
        <w:rPr>
          <w:sz w:val="24"/>
          <w:szCs w:val="24"/>
        </w:rPr>
      </w:pPr>
      <w:r w:rsidRPr="2D4F8054">
        <w:rPr>
          <w:sz w:val="24"/>
          <w:szCs w:val="24"/>
        </w:rPr>
        <w:t>Selecting a Claim, Evidence: specify a central claim to support</w:t>
      </w:r>
      <w:r w:rsidRPr="2D4F8054">
        <w:rPr>
          <w:sz w:val="24"/>
          <w:szCs w:val="24"/>
        </w:rPr>
        <w:t>,</w:t>
      </w:r>
      <w:r w:rsidRPr="2D4F8054">
        <w:rPr>
          <w:sz w:val="24"/>
          <w:szCs w:val="24"/>
        </w:rPr>
        <w:t xml:space="preserve"> then </w:t>
      </w:r>
      <w:r w:rsidRPr="2D4F8054">
        <w:rPr>
          <w:sz w:val="24"/>
          <w:szCs w:val="24"/>
        </w:rPr>
        <w:t>choose</w:t>
      </w:r>
      <w:r w:rsidRPr="2D4F8054">
        <w:rPr>
          <w:sz w:val="24"/>
          <w:szCs w:val="24"/>
        </w:rPr>
        <w:t xml:space="preserve"> evidence from th</w:t>
      </w:r>
      <w:r w:rsidRPr="2D4F8054">
        <w:rPr>
          <w:sz w:val="24"/>
          <w:szCs w:val="24"/>
        </w:rPr>
        <w:t>e</w:t>
      </w:r>
      <w:r w:rsidRPr="2D4F8054">
        <w:rPr>
          <w:sz w:val="24"/>
          <w:szCs w:val="24"/>
        </w:rPr>
        <w:t xml:space="preserve"> </w:t>
      </w:r>
      <w:r w:rsidRPr="2D4F8054">
        <w:rPr>
          <w:sz w:val="24"/>
          <w:szCs w:val="24"/>
        </w:rPr>
        <w:t>collective</w:t>
      </w:r>
      <w:r w:rsidRPr="2D4F8054">
        <w:rPr>
          <w:sz w:val="24"/>
          <w:szCs w:val="24"/>
        </w:rPr>
        <w:t xml:space="preserve"> research</w:t>
      </w:r>
      <w:r w:rsidRPr="2D4F8054">
        <w:rPr>
          <w:sz w:val="24"/>
          <w:szCs w:val="24"/>
        </w:rPr>
        <w:t xml:space="preserve"> (s</w:t>
      </w:r>
      <w:r w:rsidRPr="2D4F8054">
        <w:rPr>
          <w:sz w:val="24"/>
          <w:szCs w:val="24"/>
        </w:rPr>
        <w:t xml:space="preserve">tudents </w:t>
      </w:r>
      <w:r w:rsidRPr="2D4F8054">
        <w:rPr>
          <w:sz w:val="24"/>
          <w:szCs w:val="24"/>
        </w:rPr>
        <w:t>must</w:t>
      </w:r>
      <w:r w:rsidRPr="2D4F8054">
        <w:rPr>
          <w:sz w:val="24"/>
          <w:szCs w:val="24"/>
        </w:rPr>
        <w:t xml:space="preserve"> recognize that they do not need to use all evidence from all group members; they will be discerning and make only a claim that can be supported with sound reasoning and evidence in 8-10 minutes</w:t>
      </w:r>
      <w:r w:rsidRPr="2D4F8054">
        <w:rPr>
          <w:sz w:val="24"/>
          <w:szCs w:val="24"/>
        </w:rPr>
        <w:t>)</w:t>
      </w:r>
    </w:p>
    <w:p w14:paraId="0B5C2D58" w14:textId="3DF006F0" w:rsidR="00EE24B7" w:rsidRPr="00022889" w:rsidRDefault="2D4F8054" w:rsidP="00022889">
      <w:pPr>
        <w:pStyle w:val="ListParagraph"/>
        <w:numPr>
          <w:ilvl w:val="0"/>
          <w:numId w:val="3"/>
        </w:numPr>
        <w:rPr>
          <w:sz w:val="24"/>
          <w:szCs w:val="24"/>
        </w:rPr>
      </w:pPr>
      <w:r w:rsidRPr="2D4F8054">
        <w:rPr>
          <w:sz w:val="24"/>
          <w:szCs w:val="24"/>
        </w:rPr>
        <w:t>Argument Outline, Template: choose and complete one of the three argument templates available</w:t>
      </w:r>
      <w:r w:rsidRPr="2D4F8054">
        <w:rPr>
          <w:sz w:val="24"/>
          <w:szCs w:val="24"/>
        </w:rPr>
        <w:t xml:space="preserve">: </w:t>
      </w:r>
      <w:r w:rsidRPr="2D4F8054">
        <w:rPr>
          <w:sz w:val="24"/>
          <w:szCs w:val="24"/>
        </w:rPr>
        <w:t xml:space="preserve">Classical, Toulmin, </w:t>
      </w:r>
      <w:r w:rsidRPr="2D4F8054">
        <w:rPr>
          <w:sz w:val="24"/>
          <w:szCs w:val="24"/>
        </w:rPr>
        <w:t xml:space="preserve">or </w:t>
      </w:r>
      <w:r w:rsidRPr="2D4F8054">
        <w:rPr>
          <w:sz w:val="24"/>
          <w:szCs w:val="24"/>
        </w:rPr>
        <w:t>Rogerian</w:t>
      </w:r>
      <w:r w:rsidRPr="2D4F8054">
        <w:rPr>
          <w:sz w:val="24"/>
          <w:szCs w:val="24"/>
        </w:rPr>
        <w:t xml:space="preserve"> (a</w:t>
      </w:r>
      <w:r w:rsidRPr="2D4F8054">
        <w:rPr>
          <w:sz w:val="24"/>
          <w:szCs w:val="24"/>
        </w:rPr>
        <w:t>ll group members contribute to completing this outline, but only one group member needs to submit it for the group</w:t>
      </w:r>
      <w:r w:rsidRPr="2D4F8054">
        <w:rPr>
          <w:sz w:val="24"/>
          <w:szCs w:val="24"/>
        </w:rPr>
        <w:t>--i</w:t>
      </w:r>
      <w:r w:rsidRPr="2D4F8054">
        <w:rPr>
          <w:sz w:val="24"/>
          <w:szCs w:val="24"/>
        </w:rPr>
        <w:t xml:space="preserve">n subsequent steps, these </w:t>
      </w:r>
      <w:r w:rsidR="00C33F30">
        <w:rPr>
          <w:sz w:val="24"/>
          <w:szCs w:val="24"/>
        </w:rPr>
        <w:t>outlines provide</w:t>
      </w:r>
      <w:r w:rsidRPr="2D4F8054">
        <w:rPr>
          <w:sz w:val="24"/>
          <w:szCs w:val="24"/>
        </w:rPr>
        <w:t xml:space="preserve"> the basis for creating slides to support the audience-centered presentation</w:t>
      </w:r>
      <w:r w:rsidRPr="2D4F8054">
        <w:rPr>
          <w:sz w:val="24"/>
          <w:szCs w:val="24"/>
        </w:rPr>
        <w:t>)</w:t>
      </w:r>
    </w:p>
    <w:p w14:paraId="557C8258" w14:textId="0C4DBD1A" w:rsidR="00EE24B7" w:rsidRPr="00570858" w:rsidRDefault="00EE24B7" w:rsidP="00570858">
      <w:pPr>
        <w:rPr>
          <w:sz w:val="24"/>
          <w:szCs w:val="24"/>
        </w:rPr>
      </w:pPr>
      <w:r w:rsidRPr="00570858">
        <w:rPr>
          <w:sz w:val="24"/>
          <w:szCs w:val="24"/>
        </w:rPr>
        <w:t>Assignment feedback is provided via the language of the Task 1 Presentation Rubric, rows 1-2.</w:t>
      </w:r>
    </w:p>
    <w:p w14:paraId="24A15D49" w14:textId="2558BF87" w:rsidR="00EE24B7" w:rsidRPr="00570858" w:rsidRDefault="00EE24B7" w:rsidP="00570858">
      <w:pPr>
        <w:rPr>
          <w:sz w:val="24"/>
          <w:szCs w:val="24"/>
        </w:rPr>
      </w:pPr>
      <w:r w:rsidRPr="00570858">
        <w:rPr>
          <w:sz w:val="24"/>
          <w:szCs w:val="24"/>
        </w:rPr>
        <w:t xml:space="preserve">Use one of the </w:t>
      </w:r>
      <w:r w:rsidR="00A01D6A" w:rsidRPr="00570858">
        <w:rPr>
          <w:sz w:val="24"/>
          <w:szCs w:val="24"/>
        </w:rPr>
        <w:t>Argument T</w:t>
      </w:r>
      <w:r w:rsidRPr="00570858">
        <w:rPr>
          <w:sz w:val="24"/>
          <w:szCs w:val="24"/>
        </w:rPr>
        <w:t>emplates; please create a copy for your use, share it with all group members, and submit one per group</w:t>
      </w:r>
      <w:r w:rsidR="00A01D6A" w:rsidRPr="00570858">
        <w:rPr>
          <w:sz w:val="24"/>
          <w:szCs w:val="24"/>
        </w:rPr>
        <w:t>.</w:t>
      </w:r>
    </w:p>
    <w:p w14:paraId="0344CB96" w14:textId="612BEE58" w:rsidR="00EE24B7" w:rsidRPr="00EE24B7" w:rsidRDefault="00EE24B7" w:rsidP="00EE24B7">
      <w:pPr>
        <w:shd w:val="clear" w:color="auto" w:fill="FFFFFF"/>
        <w:spacing w:before="180" w:after="180" w:line="240" w:lineRule="auto"/>
        <w:rPr>
          <w:rFonts w:ascii="Lato" w:eastAsia="Times New Roman" w:hAnsi="Lato" w:cs="Times New Roman"/>
          <w:color w:val="2D3B45"/>
          <w:sz w:val="24"/>
          <w:szCs w:val="24"/>
        </w:rPr>
      </w:pPr>
    </w:p>
    <w:p w14:paraId="0D39A24D" w14:textId="71D381B4" w:rsidR="00494BCC" w:rsidRDefault="00494BCC"/>
    <w:p w14:paraId="5A23BB9E" w14:textId="27E18586" w:rsidR="00453D25" w:rsidRPr="00453D25" w:rsidRDefault="00453D25" w:rsidP="00453D25"/>
    <w:p w14:paraId="11CC3974" w14:textId="62C4CD76" w:rsidR="00453D25" w:rsidRPr="00453D25" w:rsidRDefault="00453D25" w:rsidP="00453D25"/>
    <w:p w14:paraId="330B1C28" w14:textId="4C4400C6" w:rsidR="00453D25" w:rsidRPr="00453D25" w:rsidRDefault="00453D25" w:rsidP="00453D25"/>
    <w:p w14:paraId="67DE8864" w14:textId="5F2343B6" w:rsidR="00453D25" w:rsidRPr="00453D25" w:rsidRDefault="00453D25" w:rsidP="00453D25"/>
    <w:p w14:paraId="66E97FB9" w14:textId="26D5B78C" w:rsidR="00453D25" w:rsidRPr="00453D25" w:rsidRDefault="00453D25" w:rsidP="00453D25"/>
    <w:p w14:paraId="6FEF3971" w14:textId="477B9E1C" w:rsidR="00453D25" w:rsidRPr="00453D25" w:rsidRDefault="00453D25" w:rsidP="00453D25"/>
    <w:p w14:paraId="6C6D6DF6" w14:textId="3D2075BF" w:rsidR="00453D25" w:rsidRPr="00453D25" w:rsidRDefault="00453D25" w:rsidP="00453D25"/>
    <w:p w14:paraId="2151F223" w14:textId="5FC2E2B5" w:rsidR="00453D25" w:rsidRPr="00453D25" w:rsidRDefault="00453D25" w:rsidP="00453D25"/>
    <w:p w14:paraId="52802A38" w14:textId="19E098D6" w:rsidR="00453D25" w:rsidRPr="00453D25" w:rsidRDefault="00453D25" w:rsidP="00453D25"/>
    <w:p w14:paraId="58541232" w14:textId="2C4AFACE" w:rsidR="00453D25" w:rsidRPr="00453D25" w:rsidRDefault="00453D25" w:rsidP="00453D25"/>
    <w:p w14:paraId="5384873A" w14:textId="1E44A679" w:rsidR="00453D25" w:rsidRPr="00453D25" w:rsidRDefault="00453D25" w:rsidP="00453D25">
      <w:pPr>
        <w:tabs>
          <w:tab w:val="left" w:pos="900"/>
        </w:tabs>
      </w:pPr>
      <w:r>
        <w:tab/>
      </w:r>
    </w:p>
    <w:sectPr w:rsidR="00453D25" w:rsidRPr="00453D25" w:rsidSect="00453D25">
      <w:footerReference w:type="even"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0E76E" w14:textId="77777777" w:rsidR="002301C2" w:rsidRDefault="002301C2" w:rsidP="00A01D6A">
      <w:pPr>
        <w:spacing w:after="0" w:line="240" w:lineRule="auto"/>
      </w:pPr>
      <w:r>
        <w:separator/>
      </w:r>
    </w:p>
  </w:endnote>
  <w:endnote w:type="continuationSeparator" w:id="0">
    <w:p w14:paraId="6417BFCC" w14:textId="77777777" w:rsidR="002301C2" w:rsidRDefault="002301C2" w:rsidP="00A01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9DE23" w14:textId="69BBDC50" w:rsidR="00453D25" w:rsidRPr="00453D25" w:rsidRDefault="00453D25" w:rsidP="00453D25">
    <w:pPr>
      <w:rPr>
        <w:rFonts w:eastAsia="Times New Roman"/>
        <w:color w:val="000000"/>
        <w:sz w:val="24"/>
        <w:szCs w:val="24"/>
      </w:rPr>
    </w:pPr>
    <w:r>
      <w:rPr>
        <w:rFonts w:eastAsia="Times New Roman"/>
        <w:color w:val="000000"/>
        <w:sz w:val="24"/>
        <w:szCs w:val="24"/>
      </w:rPr>
      <w:t>AP4CTE content is Creative Commons licensed CC By 4.0. Publisher: Downey Unified School District. Author: Stacy Cabrera. Project Managers: 2 Degree Shift.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72E12" w14:textId="77777777" w:rsidR="002301C2" w:rsidRDefault="002301C2" w:rsidP="00A01D6A">
      <w:pPr>
        <w:spacing w:after="0" w:line="240" w:lineRule="auto"/>
      </w:pPr>
      <w:r>
        <w:separator/>
      </w:r>
    </w:p>
  </w:footnote>
  <w:footnote w:type="continuationSeparator" w:id="0">
    <w:p w14:paraId="295D0332" w14:textId="77777777" w:rsidR="002301C2" w:rsidRDefault="002301C2" w:rsidP="00A01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7647D"/>
    <w:multiLevelType w:val="hybridMultilevel"/>
    <w:tmpl w:val="9A261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5A1AEA"/>
    <w:multiLevelType w:val="hybridMultilevel"/>
    <w:tmpl w:val="8384C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D91B80"/>
    <w:multiLevelType w:val="multilevel"/>
    <w:tmpl w:val="49BAD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D1499C"/>
    <w:multiLevelType w:val="multilevel"/>
    <w:tmpl w:val="6198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B05665"/>
    <w:multiLevelType w:val="multilevel"/>
    <w:tmpl w:val="466C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094">
    <w:abstractNumId w:val="3"/>
  </w:num>
  <w:num w:numId="2" w16cid:durableId="940065760">
    <w:abstractNumId w:val="1"/>
  </w:num>
  <w:num w:numId="3" w16cid:durableId="405497496">
    <w:abstractNumId w:val="0"/>
  </w:num>
  <w:num w:numId="4" w16cid:durableId="878393808">
    <w:abstractNumId w:val="4"/>
  </w:num>
  <w:num w:numId="5" w16cid:durableId="19067189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4B7"/>
    <w:rsid w:val="00022889"/>
    <w:rsid w:val="001E438B"/>
    <w:rsid w:val="001F174A"/>
    <w:rsid w:val="002301C2"/>
    <w:rsid w:val="002D0386"/>
    <w:rsid w:val="0032361F"/>
    <w:rsid w:val="00364970"/>
    <w:rsid w:val="003E5E1A"/>
    <w:rsid w:val="00453D25"/>
    <w:rsid w:val="00494BCC"/>
    <w:rsid w:val="00570858"/>
    <w:rsid w:val="005D6B44"/>
    <w:rsid w:val="00711242"/>
    <w:rsid w:val="007926DA"/>
    <w:rsid w:val="00821659"/>
    <w:rsid w:val="00930F8C"/>
    <w:rsid w:val="00A01D6A"/>
    <w:rsid w:val="00A51273"/>
    <w:rsid w:val="00B247C9"/>
    <w:rsid w:val="00C33F30"/>
    <w:rsid w:val="00E94D5E"/>
    <w:rsid w:val="00EE24B7"/>
    <w:rsid w:val="2D4F8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D9F65"/>
  <w15:chartTrackingRefBased/>
  <w15:docId w15:val="{B071E5DB-88D9-46ED-A8E0-DA194966D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570858"/>
    <w:pPr>
      <w:spacing w:before="100" w:beforeAutospacing="1" w:after="240" w:line="240" w:lineRule="auto"/>
      <w:outlineLvl w:val="0"/>
    </w:pPr>
    <w:rPr>
      <w:rFonts w:eastAsia="Times New Roman" w:cs="Times New Roman"/>
      <w:bCs/>
      <w:kern w:val="36"/>
      <w:sz w:val="32"/>
      <w:szCs w:val="48"/>
    </w:rPr>
  </w:style>
  <w:style w:type="paragraph" w:styleId="Heading2">
    <w:name w:val="heading 2"/>
    <w:basedOn w:val="Normal"/>
    <w:next w:val="Normal"/>
    <w:link w:val="Heading2Char"/>
    <w:uiPriority w:val="9"/>
    <w:unhideWhenUsed/>
    <w:qFormat/>
    <w:rsid w:val="001F174A"/>
    <w:pPr>
      <w:keepNext/>
      <w:keepLines/>
      <w:spacing w:before="360"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858"/>
    <w:rPr>
      <w:rFonts w:eastAsia="Times New Roman" w:cs="Times New Roman"/>
      <w:bCs/>
      <w:kern w:val="36"/>
      <w:sz w:val="32"/>
      <w:szCs w:val="48"/>
    </w:rPr>
  </w:style>
  <w:style w:type="paragraph" w:styleId="NormalWeb">
    <w:name w:val="Normal (Web)"/>
    <w:basedOn w:val="Normal"/>
    <w:uiPriority w:val="99"/>
    <w:semiHidden/>
    <w:unhideWhenUsed/>
    <w:rsid w:val="00EE24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E24B7"/>
    <w:rPr>
      <w:b/>
      <w:bCs/>
    </w:rPr>
  </w:style>
  <w:style w:type="character" w:styleId="Emphasis">
    <w:name w:val="Emphasis"/>
    <w:basedOn w:val="DefaultParagraphFont"/>
    <w:uiPriority w:val="20"/>
    <w:qFormat/>
    <w:rsid w:val="00EE24B7"/>
    <w:rPr>
      <w:i/>
      <w:iCs/>
    </w:rPr>
  </w:style>
  <w:style w:type="character" w:customStyle="1" w:styleId="instructurefileholder">
    <w:name w:val="instructure_file_holder"/>
    <w:basedOn w:val="DefaultParagraphFont"/>
    <w:rsid w:val="00EE24B7"/>
  </w:style>
  <w:style w:type="character" w:styleId="Hyperlink">
    <w:name w:val="Hyperlink"/>
    <w:basedOn w:val="DefaultParagraphFont"/>
    <w:uiPriority w:val="99"/>
    <w:semiHidden/>
    <w:unhideWhenUsed/>
    <w:rsid w:val="00EE24B7"/>
    <w:rPr>
      <w:color w:val="0000FF"/>
      <w:u w:val="single"/>
    </w:rPr>
  </w:style>
  <w:style w:type="character" w:customStyle="1" w:styleId="screenreader-only">
    <w:name w:val="screenreader-only"/>
    <w:basedOn w:val="DefaultParagraphFont"/>
    <w:rsid w:val="00EE24B7"/>
  </w:style>
  <w:style w:type="paragraph" w:styleId="Title">
    <w:name w:val="Title"/>
    <w:basedOn w:val="Normal"/>
    <w:next w:val="Normal"/>
    <w:link w:val="TitleChar"/>
    <w:uiPriority w:val="10"/>
    <w:qFormat/>
    <w:rsid w:val="00570858"/>
    <w:pPr>
      <w:spacing w:after="24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570858"/>
    <w:rPr>
      <w:rFonts w:asciiTheme="majorHAnsi" w:eastAsiaTheme="majorEastAsia" w:hAnsiTheme="majorHAnsi" w:cstheme="majorBidi"/>
      <w:color w:val="1945A9"/>
      <w:spacing w:val="-10"/>
      <w:kern w:val="28"/>
      <w:sz w:val="40"/>
      <w:szCs w:val="56"/>
    </w:rPr>
  </w:style>
  <w:style w:type="paragraph" w:styleId="ListParagraph">
    <w:name w:val="List Paragraph"/>
    <w:basedOn w:val="Normal"/>
    <w:uiPriority w:val="34"/>
    <w:qFormat/>
    <w:rsid w:val="00B247C9"/>
    <w:pPr>
      <w:ind w:left="720"/>
      <w:contextualSpacing/>
    </w:pPr>
  </w:style>
  <w:style w:type="character" w:styleId="SubtleEmphasis">
    <w:name w:val="Subtle Emphasis"/>
    <w:basedOn w:val="DefaultParagraphFont"/>
    <w:uiPriority w:val="19"/>
    <w:qFormat/>
    <w:rsid w:val="00B247C9"/>
    <w:rPr>
      <w:i/>
      <w:iCs/>
      <w:color w:val="404040" w:themeColor="text1" w:themeTint="BF"/>
    </w:rPr>
  </w:style>
  <w:style w:type="paragraph" w:styleId="Header">
    <w:name w:val="header"/>
    <w:basedOn w:val="Normal"/>
    <w:link w:val="HeaderChar"/>
    <w:uiPriority w:val="99"/>
    <w:unhideWhenUsed/>
    <w:rsid w:val="00A01D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D6A"/>
  </w:style>
  <w:style w:type="paragraph" w:styleId="Footer">
    <w:name w:val="footer"/>
    <w:basedOn w:val="Normal"/>
    <w:link w:val="FooterChar"/>
    <w:uiPriority w:val="99"/>
    <w:unhideWhenUsed/>
    <w:rsid w:val="00A01D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D6A"/>
  </w:style>
  <w:style w:type="character" w:customStyle="1" w:styleId="Heading2Char">
    <w:name w:val="Heading 2 Char"/>
    <w:basedOn w:val="DefaultParagraphFont"/>
    <w:link w:val="Heading2"/>
    <w:uiPriority w:val="9"/>
    <w:rsid w:val="001F174A"/>
    <w:rPr>
      <w:rFonts w:eastAsiaTheme="majorEastAsia" w:cstheme="majorBidi"/>
      <w:sz w:val="28"/>
      <w:szCs w:val="26"/>
    </w:rPr>
  </w:style>
  <w:style w:type="paragraph" w:styleId="Revision">
    <w:name w:val="Revision"/>
    <w:hidden/>
    <w:uiPriority w:val="99"/>
    <w:semiHidden/>
    <w:rsid w:val="001E438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07">
      <w:bodyDiv w:val="1"/>
      <w:marLeft w:val="0"/>
      <w:marRight w:val="0"/>
      <w:marTop w:val="0"/>
      <w:marBottom w:val="0"/>
      <w:divBdr>
        <w:top w:val="none" w:sz="0" w:space="0" w:color="auto"/>
        <w:left w:val="none" w:sz="0" w:space="0" w:color="auto"/>
        <w:bottom w:val="none" w:sz="0" w:space="0" w:color="auto"/>
        <w:right w:val="none" w:sz="0" w:space="0" w:color="auto"/>
      </w:divBdr>
    </w:div>
    <w:div w:id="47071628">
      <w:bodyDiv w:val="1"/>
      <w:marLeft w:val="0"/>
      <w:marRight w:val="0"/>
      <w:marTop w:val="0"/>
      <w:marBottom w:val="0"/>
      <w:divBdr>
        <w:top w:val="none" w:sz="0" w:space="0" w:color="auto"/>
        <w:left w:val="none" w:sz="0" w:space="0" w:color="auto"/>
        <w:bottom w:val="none" w:sz="0" w:space="0" w:color="auto"/>
        <w:right w:val="none" w:sz="0" w:space="0" w:color="auto"/>
      </w:divBdr>
    </w:div>
    <w:div w:id="288318143">
      <w:bodyDiv w:val="1"/>
      <w:marLeft w:val="0"/>
      <w:marRight w:val="0"/>
      <w:marTop w:val="0"/>
      <w:marBottom w:val="0"/>
      <w:divBdr>
        <w:top w:val="none" w:sz="0" w:space="0" w:color="auto"/>
        <w:left w:val="none" w:sz="0" w:space="0" w:color="auto"/>
        <w:bottom w:val="none" w:sz="0" w:space="0" w:color="auto"/>
        <w:right w:val="none" w:sz="0" w:space="0" w:color="auto"/>
      </w:divBdr>
    </w:div>
    <w:div w:id="370154877">
      <w:bodyDiv w:val="1"/>
      <w:marLeft w:val="0"/>
      <w:marRight w:val="0"/>
      <w:marTop w:val="0"/>
      <w:marBottom w:val="0"/>
      <w:divBdr>
        <w:top w:val="none" w:sz="0" w:space="0" w:color="auto"/>
        <w:left w:val="none" w:sz="0" w:space="0" w:color="auto"/>
        <w:bottom w:val="none" w:sz="0" w:space="0" w:color="auto"/>
        <w:right w:val="none" w:sz="0" w:space="0" w:color="auto"/>
      </w:divBdr>
    </w:div>
    <w:div w:id="546915130">
      <w:bodyDiv w:val="1"/>
      <w:marLeft w:val="0"/>
      <w:marRight w:val="0"/>
      <w:marTop w:val="0"/>
      <w:marBottom w:val="0"/>
      <w:divBdr>
        <w:top w:val="none" w:sz="0" w:space="0" w:color="auto"/>
        <w:left w:val="none" w:sz="0" w:space="0" w:color="auto"/>
        <w:bottom w:val="none" w:sz="0" w:space="0" w:color="auto"/>
        <w:right w:val="none" w:sz="0" w:space="0" w:color="auto"/>
      </w:divBdr>
    </w:div>
    <w:div w:id="756365958">
      <w:bodyDiv w:val="1"/>
      <w:marLeft w:val="0"/>
      <w:marRight w:val="0"/>
      <w:marTop w:val="0"/>
      <w:marBottom w:val="0"/>
      <w:divBdr>
        <w:top w:val="none" w:sz="0" w:space="0" w:color="auto"/>
        <w:left w:val="none" w:sz="0" w:space="0" w:color="auto"/>
        <w:bottom w:val="none" w:sz="0" w:space="0" w:color="auto"/>
        <w:right w:val="none" w:sz="0" w:space="0" w:color="auto"/>
      </w:divBdr>
    </w:div>
    <w:div w:id="966203959">
      <w:bodyDiv w:val="1"/>
      <w:marLeft w:val="0"/>
      <w:marRight w:val="0"/>
      <w:marTop w:val="0"/>
      <w:marBottom w:val="0"/>
      <w:divBdr>
        <w:top w:val="none" w:sz="0" w:space="0" w:color="auto"/>
        <w:left w:val="none" w:sz="0" w:space="0" w:color="auto"/>
        <w:bottom w:val="none" w:sz="0" w:space="0" w:color="auto"/>
        <w:right w:val="none" w:sz="0" w:space="0" w:color="auto"/>
      </w:divBdr>
    </w:div>
    <w:div w:id="1506628318">
      <w:bodyDiv w:val="1"/>
      <w:marLeft w:val="0"/>
      <w:marRight w:val="0"/>
      <w:marTop w:val="0"/>
      <w:marBottom w:val="0"/>
      <w:divBdr>
        <w:top w:val="none" w:sz="0" w:space="0" w:color="auto"/>
        <w:left w:val="none" w:sz="0" w:space="0" w:color="auto"/>
        <w:bottom w:val="none" w:sz="0" w:space="0" w:color="auto"/>
        <w:right w:val="none" w:sz="0" w:space="0" w:color="auto"/>
      </w:divBdr>
    </w:div>
    <w:div w:id="1645499032">
      <w:bodyDiv w:val="1"/>
      <w:marLeft w:val="0"/>
      <w:marRight w:val="0"/>
      <w:marTop w:val="0"/>
      <w:marBottom w:val="0"/>
      <w:divBdr>
        <w:top w:val="none" w:sz="0" w:space="0" w:color="auto"/>
        <w:left w:val="none" w:sz="0" w:space="0" w:color="auto"/>
        <w:bottom w:val="none" w:sz="0" w:space="0" w:color="auto"/>
        <w:right w:val="none" w:sz="0" w:space="0" w:color="auto"/>
      </w:divBdr>
    </w:div>
    <w:div w:id="2126653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491</Words>
  <Characters>2804</Characters>
  <Application>Microsoft Office Word</Application>
  <DocSecurity>0</DocSecurity>
  <Lines>23</Lines>
  <Paragraphs>6</Paragraphs>
  <ScaleCrop>false</ScaleCrop>
  <Manager>dararamos@2degreeshift.com</Manager>
  <Company>Downey Unified School District</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5</cp:revision>
  <dcterms:created xsi:type="dcterms:W3CDTF">2023-01-10T18:22:00Z</dcterms:created>
  <dcterms:modified xsi:type="dcterms:W3CDTF">2023-01-10T18:26:00Z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7df1700babb4700e95aeb6b1f1328d0cd0cf4493e5aa7f2e6230b465b3fb2f36</vt:lpwstr>
  </property>
</Properties>
</file>