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Ingeniería de Sistemas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Computación Científica y Analítica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1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Enlace de entrega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Fecha máxima de entrega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Marzo 8, 2022 11:59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Muchos gobiernos alrededor del mundo han promovido la iniciativa de datos abiertos como un mecanismo de transparencia que habilita a cualquier ciudadano tener acceso a datos de dominio público y que de esta forma, si lo desea, pueda aportar al desarrollo de políticas públicas, económicas y de cualquier otra índole, siendo ya no solo una labor exclusiva de los funcionarios públicos.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Colombia no es la excepción. En el portal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datos.gov.co</w:t>
        </w:r>
      </w:hyperlink>
      <w:r w:rsidDel="00000000" w:rsidR="00000000" w:rsidRPr="00000000">
        <w:rPr>
          <w:sz w:val="24"/>
          <w:szCs w:val="24"/>
          <w:rtl w:val="0"/>
        </w:rPr>
        <w:t xml:space="preserve"> los ciudadanos pueden acceder a datos oficiales y no oficiales de diferentes categorías, entidades y zonas del país. Adicionalmente, también pueden aportar a la comunidad subiendo nuevos datos o análisis sobre los datos ya existentes. Al día de hoy existen casi 6 mil conjuntos de datos, más de 12 mil visualizaciones y 960 entidades.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Policía Nacional ha publicado un histórico desde el 2010 a la fecha de delitos de diferente tipo dividido en 10 reportes: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Delitos sexuales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Violencia intrafamiliar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Secuestro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Terrorismo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Homicidio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Hurto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Lesiones personales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Extorsión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Realice un análisis exploratorio sobre al menos 3 de los anteriores reportes y responda la siguientes preguntas para cada uno de los tipos de delitos: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han sido los departamentos (TOP 3) más afectados a nivel histórico y en el último año?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ha sido históricamente el arma o medio más común para cometer el delito?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¿Cómo es la proporción de géneros y grupos etarios que han estado involucrados en este tipo de delito? ¿Han variado con el paso de los años?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evidencia alguna tendencia para cometer dicho delito en algún mes particular del año?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los casos en los que se disponga del detalle del delito o de una descripción, como por ejemplo en delitos sexuales y secuestro, ¿cuáles son los delitos, descripciones o modalidades más comunes?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(BONO) Para tener una mayor significancia estadística de los resultados obtenidos en el punto 1, es importante que normalice las cantidades obtenidas por cantidad de habitantes en el municipio. En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este</w:t>
        </w:r>
      </w:hyperlink>
      <w:r w:rsidDel="00000000" w:rsidR="00000000" w:rsidRPr="00000000">
        <w:rPr>
          <w:sz w:val="24"/>
          <w:szCs w:val="24"/>
          <w:rtl w:val="0"/>
        </w:rPr>
        <w:t xml:space="preserve"> CSV puede obtener la población por departamento para el año 2018. Asuma que la población no ha cambiado con el paso de los años. 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Aspectos a tener en cuenta: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 que los reportes no se encuentran detallados a nivel de hecho particular. Presentan un nivel de agregación a partir de sus diferentes atributos como departamento, municipio, fecha, entre otros. Razón por la cuál en algunos registros encontrará cantidades superiores a 1. Esta cantidad corresponde a la cantidad de hechos ocurridos para ese conjunto de atributos.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Asegúrese de eliminar registros repetidos que puedan afectar el análisis. Puede hacer uso de la función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drop_duplicates</w:t>
        </w:r>
      </w:hyperlink>
      <w:r w:rsidDel="00000000" w:rsidR="00000000" w:rsidRPr="00000000">
        <w:rPr>
          <w:sz w:val="24"/>
          <w:szCs w:val="24"/>
          <w:rtl w:val="0"/>
        </w:rPr>
        <w:t xml:space="preserve"> de Pandas.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forma similar a SQL, Pandas cuenta con una función para convertir textos a fechas: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to_datetime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los casos en los que necesita realizar agrupaciones, puede usar la función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groupby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 cualquier problema de calidad de datos que evidencie durante su análisis: campos nulos, departamentos mal escritos, formatos de fechas incorrectos, rangos de fechas inexistentes, entre otros. Si no evidencia ningún problema de calidad de datos, también mencionelo.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el bono, necesitará hacer un join de los dos datasets. Puede hacerlo utilizando la función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merge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Evidencie todos los pasos que realizó para el análisis exploratorio de datos, así como para responder las diferentes preguntas planteadas, para cada uno de los conjuntos de datos que seleccionó.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Mecanismo de entrega: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Rúbrica: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80% - Cumplimiento de todos los requerimientos.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20% - Calidad y documentación de código, uso de GitHub y contribución equitativa del grupo de trabajo. Video subido a YouTube.</w:t>
      </w: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jc w:val="center"/>
      <w:rPr/>
    </w:pPr>
    <w:r w:rsidDel="00000000" w:rsidR="00000000" w:rsidRPr="00000000">
      <w:rPr>
        <w:b w:val="1"/>
        <w:sz w:val="26"/>
        <w:szCs w:val="26"/>
      </w:rPr>
      <w:drawing>
        <wp:inline distB="114300" distT="114300" distL="114300" distR="114300">
          <wp:extent cx="640292" cy="5762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292" cy="576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andas.pydata.org/docs/reference/api/pandas.to_datetime.html" TargetMode="External"/><Relationship Id="rId11" Type="http://schemas.openxmlformats.org/officeDocument/2006/relationships/hyperlink" Target="https://www.datos.gov.co/Seguridad-y-Defensa/Reporte-Delito-Terrorismo-Polic-a-Nacional/37p5-impc" TargetMode="External"/><Relationship Id="rId22" Type="http://schemas.openxmlformats.org/officeDocument/2006/relationships/hyperlink" Target="https://pandas.pydata.org/docs/reference/api/pandas.DataFrame.merge.html" TargetMode="External"/><Relationship Id="rId10" Type="http://schemas.openxmlformats.org/officeDocument/2006/relationships/hyperlink" Target="https://www.datos.gov.co/Seguridad-y-Defensa/Reporte-Delito-Secuestro-Polic-a-Nacional/9jhz-f3a7" TargetMode="External"/><Relationship Id="rId21" Type="http://schemas.openxmlformats.org/officeDocument/2006/relationships/hyperlink" Target="https://pandas.pydata.org/docs/reference/api/pandas.DataFrame.groupby.html" TargetMode="External"/><Relationship Id="rId13" Type="http://schemas.openxmlformats.org/officeDocument/2006/relationships/hyperlink" Target="https://www.datos.gov.co/Seguridad-y-Defensa/Reporte-Hurto-por-Modalidades-Polic-a-Nacional/6sqw-8cg5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datos.gov.co/Seguridad-y-Defensa/Reporte-Homicidios-y-Homicidios-accidente-de-tr-ns/ha6j-pa2r" TargetMode="External"/><Relationship Id="rId23" Type="http://schemas.openxmlformats.org/officeDocument/2006/relationships/hyperlink" Target="https://datascience-unbosque.github.io/index.html#fa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os.gov.co/Seguridad-y-Defensa/Reporte-Delito-Violencia-Intrafamiliar-Polic-a-Nac/vuyt-mqpw" TargetMode="External"/><Relationship Id="rId15" Type="http://schemas.openxmlformats.org/officeDocument/2006/relationships/hyperlink" Target="https://www.datos.gov.co/Seguridad-y-Defensa/Reporte-Hurto-por-Modalidades-Polic-a-Nacional/d4fr-sbn2" TargetMode="External"/><Relationship Id="rId14" Type="http://schemas.openxmlformats.org/officeDocument/2006/relationships/hyperlink" Target="https://www.datos.gov.co/Seguridad-y-Defensa/Reporte-Hurto-por-Modalidades-Polic-a-Nacional/9vha-vh9n" TargetMode="External"/><Relationship Id="rId17" Type="http://schemas.openxmlformats.org/officeDocument/2006/relationships/hyperlink" Target="https://www.datos.gov.co/Seguridad-y-Defensa/Reporte-Delito-Extorsi-n-Polic-a-Nacional/cekg-4xti" TargetMode="External"/><Relationship Id="rId16" Type="http://schemas.openxmlformats.org/officeDocument/2006/relationships/hyperlink" Target="https://www.datos.gov.co/Seguridad-y-Defensa/Reporte-Lesiones-Personales-y-en-Accidente-de-Tr-n/72sg-cybi" TargetMode="External"/><Relationship Id="rId5" Type="http://schemas.openxmlformats.org/officeDocument/2006/relationships/styles" Target="styles.xml"/><Relationship Id="rId19" Type="http://schemas.openxmlformats.org/officeDocument/2006/relationships/hyperlink" Target="https://pandas.pydata.org/docs/reference/api/pandas.DataFrame.drop_duplicates.html" TargetMode="External"/><Relationship Id="rId6" Type="http://schemas.openxmlformats.org/officeDocument/2006/relationships/hyperlink" Target="https://aulavirtual.unbosque.edu.co/mod/assign/view.php?id=319016" TargetMode="External"/><Relationship Id="rId18" Type="http://schemas.openxmlformats.org/officeDocument/2006/relationships/hyperlink" Target="https://drive.google.com/file/d/11eD13quFrHrFC6lkODydOgZZNaZbeVak/view?usp=sharing" TargetMode="External"/><Relationship Id="rId7" Type="http://schemas.openxmlformats.org/officeDocument/2006/relationships/hyperlink" Target="https://www.datos.gov.co/" TargetMode="External"/><Relationship Id="rId8" Type="http://schemas.openxmlformats.org/officeDocument/2006/relationships/hyperlink" Target="https://www.datos.gov.co/Seguridad-y-Defensa/Reporte-Delitos-sexuales-Polic-a-Nacional/fpe5-yrm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