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9B746F" w:rsidRPr="003E28FB" w14:paraId="44E0A203" w14:textId="77777777" w:rsidTr="00703DC0">
        <w:tc>
          <w:tcPr>
            <w:tcW w:w="1980" w:type="dxa"/>
          </w:tcPr>
          <w:p w14:paraId="38A3760B" w14:textId="77777777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71F45152" w14:textId="7CA431CF" w:rsidR="009B746F" w:rsidRPr="003E28FB" w:rsidRDefault="009B746F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 xml:space="preserve">Check </w:t>
            </w:r>
            <w:r w:rsidR="00B611E6">
              <w:rPr>
                <w:rFonts w:cstheme="minorHAnsi"/>
                <w:sz w:val="20"/>
                <w:szCs w:val="20"/>
              </w:rPr>
              <w:t xml:space="preserve">Next </w:t>
            </w:r>
            <w:r>
              <w:rPr>
                <w:rFonts w:cstheme="minorHAnsi"/>
                <w:sz w:val="20"/>
                <w:szCs w:val="20"/>
              </w:rPr>
              <w:t>Resource Connection</w:t>
            </w:r>
            <w:r w:rsidR="007302D4">
              <w:rPr>
                <w:rFonts w:cstheme="minorHAnsi"/>
                <w:sz w:val="20"/>
                <w:szCs w:val="20"/>
              </w:rPr>
              <w:t xml:space="preserve"> Port</w:t>
            </w:r>
          </w:p>
        </w:tc>
      </w:tr>
      <w:tr w:rsidR="00BD258B" w:rsidRPr="003E28FB" w14:paraId="4BAFEFD4" w14:textId="77777777" w:rsidTr="00703DC0">
        <w:tc>
          <w:tcPr>
            <w:tcW w:w="1980" w:type="dxa"/>
          </w:tcPr>
          <w:p w14:paraId="78B4243A" w14:textId="77777777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31DECECA" w14:textId="6175DE72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</w:t>
            </w:r>
          </w:p>
        </w:tc>
      </w:tr>
      <w:tr w:rsidR="00BD258B" w:rsidRPr="003E28FB" w14:paraId="24B5FF1E" w14:textId="77777777" w:rsidTr="00703DC0">
        <w:tc>
          <w:tcPr>
            <w:tcW w:w="1980" w:type="dxa"/>
          </w:tcPr>
          <w:p w14:paraId="379066B1" w14:textId="77777777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39C06380" w14:textId="25BD6B71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 xml:space="preserve">eturn </w:t>
            </w:r>
            <w:r w:rsidR="004D63ED">
              <w:rPr>
                <w:rFonts w:cstheme="minorHAnsi"/>
                <w:sz w:val="20"/>
                <w:szCs w:val="20"/>
              </w:rPr>
              <w:t xml:space="preserve">first </w:t>
            </w:r>
            <w:r w:rsidR="007302D4">
              <w:rPr>
                <w:rFonts w:cstheme="minorHAnsi"/>
                <w:sz w:val="20"/>
                <w:szCs w:val="20"/>
              </w:rPr>
              <w:t xml:space="preserve">resource connection port </w:t>
            </w:r>
            <w:r w:rsidR="004D63ED">
              <w:rPr>
                <w:rFonts w:cstheme="minorHAnsi"/>
                <w:sz w:val="20"/>
                <w:szCs w:val="20"/>
              </w:rPr>
              <w:t>between</w:t>
            </w:r>
            <w:r w:rsidR="007302D4">
              <w:rPr>
                <w:rFonts w:cstheme="minorHAnsi"/>
                <w:sz w:val="20"/>
                <w:szCs w:val="20"/>
              </w:rPr>
              <w:t xml:space="preserve"> </w:t>
            </w:r>
            <w:r w:rsidR="004D63ED">
              <w:rPr>
                <w:rFonts w:cstheme="minorHAnsi"/>
                <w:sz w:val="20"/>
                <w:szCs w:val="20"/>
              </w:rPr>
              <w:t>source</w:t>
            </w:r>
            <w:r w:rsidR="007302D4">
              <w:rPr>
                <w:rFonts w:cstheme="minorHAnsi"/>
                <w:sz w:val="20"/>
                <w:szCs w:val="20"/>
              </w:rPr>
              <w:t xml:space="preserve"> resource to destination resource </w:t>
            </w:r>
          </w:p>
        </w:tc>
      </w:tr>
      <w:tr w:rsidR="00BD258B" w:rsidRPr="003E28FB" w14:paraId="3C073FD7" w14:textId="77777777" w:rsidTr="00703DC0">
        <w:tc>
          <w:tcPr>
            <w:tcW w:w="1980" w:type="dxa"/>
          </w:tcPr>
          <w:p w14:paraId="7508DEAA" w14:textId="77777777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70530582" w14:textId="17231F46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(Source),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(Destination)</w:t>
            </w:r>
          </w:p>
        </w:tc>
      </w:tr>
      <w:tr w:rsidR="00BD258B" w:rsidRPr="003E28FB" w14:paraId="20E371BA" w14:textId="77777777" w:rsidTr="00703DC0">
        <w:tc>
          <w:tcPr>
            <w:tcW w:w="1980" w:type="dxa"/>
          </w:tcPr>
          <w:p w14:paraId="7D28FF6E" w14:textId="77777777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28DC277B" w14:textId="39737E79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running, Source Resource is operational, Source Resource Agent is connected, Destination Resource is operational, Destination Resource Agent is connected</w:t>
            </w:r>
          </w:p>
        </w:tc>
      </w:tr>
      <w:tr w:rsidR="00BD258B" w:rsidRPr="003E28FB" w14:paraId="5D29A859" w14:textId="77777777" w:rsidTr="00703DC0">
        <w:tc>
          <w:tcPr>
            <w:tcW w:w="1980" w:type="dxa"/>
          </w:tcPr>
          <w:p w14:paraId="508EB074" w14:textId="77777777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0D1441B6" w14:textId="686A19FE" w:rsidR="00BD258B" w:rsidRPr="003E28FB" w:rsidRDefault="00C60305" w:rsidP="00BD25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Using edge, r</w:t>
            </w:r>
            <w:r w:rsidR="007F6919">
              <w:rPr>
                <w:rFonts w:cstheme="minorHAnsi"/>
                <w:sz w:val="20"/>
                <w:szCs w:val="20"/>
              </w:rPr>
              <w:t xml:space="preserve">eturn </w:t>
            </w:r>
            <w:r w:rsidR="00BD258B">
              <w:rPr>
                <w:rFonts w:cstheme="minorHAnsi"/>
                <w:sz w:val="20"/>
                <w:szCs w:val="20"/>
              </w:rPr>
              <w:t>Destination</w:t>
            </w:r>
            <w:r>
              <w:rPr>
                <w:rFonts w:cstheme="minorHAnsi"/>
                <w:sz w:val="20"/>
                <w:szCs w:val="20"/>
              </w:rPr>
              <w:t xml:space="preserve"> vertex</w:t>
            </w:r>
          </w:p>
        </w:tc>
      </w:tr>
      <w:tr w:rsidR="00BD258B" w:rsidRPr="003E28FB" w14:paraId="72922C9F" w14:textId="77777777" w:rsidTr="00703DC0">
        <w:tc>
          <w:tcPr>
            <w:tcW w:w="1980" w:type="dxa"/>
          </w:tcPr>
          <w:p w14:paraId="222C583E" w14:textId="77777777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1A420A4F" w14:textId="5E5F2930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to request </w:t>
            </w:r>
            <w:r w:rsidR="00697F1A">
              <w:rPr>
                <w:rFonts w:cstheme="minorHAnsi"/>
                <w:sz w:val="20"/>
                <w:szCs w:val="20"/>
              </w:rPr>
              <w:t>source to destination connection vertex</w:t>
            </w:r>
          </w:p>
        </w:tc>
      </w:tr>
      <w:tr w:rsidR="00BD258B" w:rsidRPr="003E28FB" w14:paraId="5E6C21C5" w14:textId="77777777" w:rsidTr="00703DC0">
        <w:trPr>
          <w:trHeight w:val="818"/>
        </w:trPr>
        <w:tc>
          <w:tcPr>
            <w:tcW w:w="1980" w:type="dxa"/>
          </w:tcPr>
          <w:p w14:paraId="6CC6CB3E" w14:textId="77777777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1FACE828" w14:textId="77777777" w:rsidR="00BD258B" w:rsidRDefault="00BD258B" w:rsidP="00BD258B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644A86"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 w:rsidRPr="00644A86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644A86">
              <w:rPr>
                <w:rFonts w:cstheme="minorHAnsi"/>
                <w:sz w:val="20"/>
                <w:szCs w:val="20"/>
              </w:rPr>
              <w:t>hasLabel</w:t>
            </w:r>
            <w:proofErr w:type="spellEnd"/>
            <w:r w:rsidRPr="00644A86"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 w:rsidRPr="00644A86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644A86"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 w:rsidRPr="00644A86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644A86">
              <w:rPr>
                <w:rFonts w:cstheme="minorHAnsi"/>
                <w:sz w:val="20"/>
                <w:szCs w:val="20"/>
              </w:rPr>
              <w:t>).values(’</w:t>
            </w:r>
            <w:proofErr w:type="spellStart"/>
            <w:r w:rsidRPr="00644A86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644A86">
              <w:rPr>
                <w:rFonts w:cstheme="minorHAnsi"/>
                <w:sz w:val="20"/>
                <w:szCs w:val="20"/>
              </w:rPr>
              <w:t>’, ‘</w:t>
            </w:r>
            <w:r>
              <w:rPr>
                <w:rFonts w:cstheme="minorHAnsi"/>
                <w:sz w:val="20"/>
                <w:szCs w:val="20"/>
              </w:rPr>
              <w:t xml:space="preserve">client </w:t>
            </w:r>
            <w:r w:rsidRPr="00644A86">
              <w:rPr>
                <w:rFonts w:cstheme="minorHAnsi"/>
                <w:sz w:val="20"/>
                <w:szCs w:val="20"/>
              </w:rPr>
              <w:t>resource’, ‘</w:t>
            </w:r>
            <w:r>
              <w:rPr>
                <w:rFonts w:cstheme="minorHAnsi"/>
                <w:sz w:val="20"/>
                <w:szCs w:val="20"/>
              </w:rPr>
              <w:t>destination resource</w:t>
            </w:r>
            <w:r w:rsidRPr="00644A86">
              <w:rPr>
                <w:rFonts w:cstheme="minorHAnsi"/>
                <w:sz w:val="20"/>
                <w:szCs w:val="20"/>
              </w:rPr>
              <w:t>’,)</w:t>
            </w:r>
          </w:p>
          <w:p w14:paraId="47531462" w14:textId="03BBFDC5" w:rsidR="00BD258B" w:rsidRPr="009259FD" w:rsidRDefault="00BD258B" w:rsidP="00BD258B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  <w:highlight w:val="yellow"/>
              </w:rPr>
            </w:pPr>
            <w:r w:rsidRPr="009259FD">
              <w:rPr>
                <w:rFonts w:cstheme="minorHAnsi"/>
                <w:sz w:val="20"/>
                <w:szCs w:val="20"/>
                <w:highlight w:val="yellow"/>
              </w:rPr>
              <w:t>{Check edge for client resource ID and destination resource ID}</w:t>
            </w:r>
          </w:p>
          <w:p w14:paraId="216FF08D" w14:textId="5941C2E0" w:rsidR="00BD258B" w:rsidRPr="003E28FB" w:rsidRDefault="00BD258B" w:rsidP="00BD258B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BD258B" w:rsidRPr="003E28FB" w14:paraId="5527B9D8" w14:textId="77777777" w:rsidTr="00703DC0">
        <w:tc>
          <w:tcPr>
            <w:tcW w:w="1980" w:type="dxa"/>
          </w:tcPr>
          <w:p w14:paraId="75586685" w14:textId="77777777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4ADDEBF5" w14:textId="77777777" w:rsidR="00BD258B" w:rsidRDefault="00BD258B" w:rsidP="00BD258B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644A86"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 w:rsidRPr="00644A86"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 w:rsidRPr="00644A86">
              <w:rPr>
                <w:rFonts w:cstheme="minorHAnsi"/>
                <w:sz w:val="20"/>
                <w:szCs w:val="20"/>
              </w:rPr>
              <w:t>hasLabel</w:t>
            </w:r>
            <w:proofErr w:type="spellEnd"/>
            <w:r w:rsidRPr="00644A86"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 w:rsidRPr="00644A86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644A86"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 w:rsidRPr="00644A86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644A86">
              <w:rPr>
                <w:rFonts w:cstheme="minorHAnsi"/>
                <w:sz w:val="20"/>
                <w:szCs w:val="20"/>
              </w:rPr>
              <w:t>).values(’</w:t>
            </w:r>
            <w:proofErr w:type="spellStart"/>
            <w:r w:rsidRPr="00644A86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644A86">
              <w:rPr>
                <w:rFonts w:cstheme="minorHAnsi"/>
                <w:sz w:val="20"/>
                <w:szCs w:val="20"/>
              </w:rPr>
              <w:t>’, ‘</w:t>
            </w:r>
            <w:r>
              <w:rPr>
                <w:rFonts w:cstheme="minorHAnsi"/>
                <w:sz w:val="20"/>
                <w:szCs w:val="20"/>
              </w:rPr>
              <w:t xml:space="preserve">client </w:t>
            </w:r>
            <w:r w:rsidRPr="00644A86">
              <w:rPr>
                <w:rFonts w:cstheme="minorHAnsi"/>
                <w:sz w:val="20"/>
                <w:szCs w:val="20"/>
              </w:rPr>
              <w:t>resource’, ‘</w:t>
            </w:r>
            <w:r>
              <w:rPr>
                <w:rFonts w:cstheme="minorHAnsi"/>
                <w:sz w:val="20"/>
                <w:szCs w:val="20"/>
              </w:rPr>
              <w:t>destination resource</w:t>
            </w:r>
            <w:r w:rsidRPr="00644A86">
              <w:rPr>
                <w:rFonts w:cstheme="minorHAnsi"/>
                <w:sz w:val="20"/>
                <w:szCs w:val="20"/>
              </w:rPr>
              <w:t>’,)</w:t>
            </w:r>
          </w:p>
          <w:p w14:paraId="3EB1F503" w14:textId="5F4CCC47" w:rsidR="00BD258B" w:rsidRDefault="00BD258B" w:rsidP="00BD258B">
            <w:pPr>
              <w:pStyle w:val="ListParagraph"/>
              <w:numPr>
                <w:ilvl w:val="0"/>
                <w:numId w:val="1"/>
              </w:numPr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 w:rsidRPr="009259FD">
              <w:rPr>
                <w:rFonts w:cstheme="minorHAnsi"/>
                <w:sz w:val="20"/>
                <w:szCs w:val="20"/>
                <w:highlight w:val="yellow"/>
              </w:rPr>
              <w:t>{Check edge for client resource ID and destination resource ID}</w:t>
            </w:r>
          </w:p>
          <w:p w14:paraId="5B61E1FE" w14:textId="4C115A37" w:rsidR="00BD258B" w:rsidRPr="003E28FB" w:rsidRDefault="00BD258B" w:rsidP="00BD258B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failure</w:t>
            </w:r>
          </w:p>
        </w:tc>
      </w:tr>
      <w:tr w:rsidR="00BD258B" w:rsidRPr="003E28FB" w14:paraId="4BEF79EF" w14:textId="77777777" w:rsidTr="00703DC0">
        <w:tc>
          <w:tcPr>
            <w:tcW w:w="1980" w:type="dxa"/>
          </w:tcPr>
          <w:p w14:paraId="701174DF" w14:textId="77777777" w:rsidR="00BD258B" w:rsidRPr="003E28FB" w:rsidRDefault="00BD258B" w:rsidP="00BD258B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68BD944F" w14:textId="77777777" w:rsidR="00BD258B" w:rsidRPr="003E28FB" w:rsidRDefault="00BD258B" w:rsidP="00BD258B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E49DB72" w14:textId="77777777" w:rsidR="00483A66" w:rsidRDefault="00483A66"/>
    <w:sectPr w:rsidR="004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0618DB"/>
    <w:rsid w:val="000957E9"/>
    <w:rsid w:val="00252467"/>
    <w:rsid w:val="00262668"/>
    <w:rsid w:val="00301329"/>
    <w:rsid w:val="00327D20"/>
    <w:rsid w:val="003956BC"/>
    <w:rsid w:val="00483A66"/>
    <w:rsid w:val="004D63ED"/>
    <w:rsid w:val="004E10B2"/>
    <w:rsid w:val="00505FAB"/>
    <w:rsid w:val="00557AB2"/>
    <w:rsid w:val="00594A97"/>
    <w:rsid w:val="00602B55"/>
    <w:rsid w:val="00697F1A"/>
    <w:rsid w:val="007302D4"/>
    <w:rsid w:val="00756E1A"/>
    <w:rsid w:val="007F6919"/>
    <w:rsid w:val="009B746F"/>
    <w:rsid w:val="00A32925"/>
    <w:rsid w:val="00AF3A8C"/>
    <w:rsid w:val="00B611E6"/>
    <w:rsid w:val="00B63D63"/>
    <w:rsid w:val="00BD258B"/>
    <w:rsid w:val="00C25622"/>
    <w:rsid w:val="00C26F28"/>
    <w:rsid w:val="00C60305"/>
    <w:rsid w:val="00C62CB0"/>
    <w:rsid w:val="00CB7E94"/>
    <w:rsid w:val="00E44A89"/>
    <w:rsid w:val="00E775F4"/>
    <w:rsid w:val="00EA6BE6"/>
    <w:rsid w:val="00EC0FC7"/>
    <w:rsid w:val="00F62FE3"/>
    <w:rsid w:val="00F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Cayton, Phil</cp:lastModifiedBy>
  <cp:revision>11</cp:revision>
  <dcterms:created xsi:type="dcterms:W3CDTF">2023-08-26T20:37:00Z</dcterms:created>
  <dcterms:modified xsi:type="dcterms:W3CDTF">2023-08-30T16:40:00Z</dcterms:modified>
</cp:coreProperties>
</file>