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325880" cy="643786"/>
            <wp:docPr id="1" name="Picture 1"/>
            <wp:cNvGraphicFramePr>
              <a:graphicFrameLocks noChangeAspect="1"/>
            </wp:cNvGraphicFramePr>
            <a:graphic>
              <a:graphicData uri="http://schemas.openxmlformats.org/drawingml/2006/picture">
                <pic:pic>
                  <pic:nvPicPr>
                    <pic:cNvPr id="0" name="og_header.png"/>
                    <pic:cNvPicPr/>
                  </pic:nvPicPr>
                  <pic:blipFill>
                    <a:blip r:embed="rId9"/>
                    <a:stretch>
                      <a:fillRect/>
                    </a:stretch>
                  </pic:blipFill>
                  <pic:spPr>
                    <a:xfrm>
                      <a:off x="0" y="0"/>
                      <a:ext cx="1325880" cy="643786"/>
                    </a:xfrm>
                    <a:prstGeom prst="rect"/>
                  </pic:spPr>
                </pic:pic>
              </a:graphicData>
            </a:graphic>
          </wp:inline>
        </w:drawing>
      </w:r>
    </w:p>
    <w:p>
      <w:pPr>
        <w:jc w:val="center"/>
      </w:pPr>
      <w:r>
        <w:rPr>
          <w:b/>
          <w:color w:val="06763D"/>
          <w:sz w:val="32"/>
        </w:rPr>
        <w:t>Unit 4 Assessment 5 - Answer Sheet</w:t>
      </w:r>
    </w:p>
    <w:p>
      <w:r>
        <w:t>Rob Johnston | TQUK Level 3 Certificate in AI Programming with Python | Unit 4 Lesson 5</w:t>
      </w:r>
    </w:p>
    <w:p>
      <w:pPr>
        <w:pStyle w:val="Heading1"/>
      </w:pPr>
      <w:r>
        <w:t>Question 1</w:t>
      </w:r>
    </w:p>
    <w:p>
      <w:r>
        <w:t>Create evidence which demonstrates two ways to train a deep learning model, the use of a validation set for hyperparameter tuning, and how to use deep learning for inference.</w:t>
      </w:r>
    </w:p>
    <w:p>
      <w:pPr>
        <w:pStyle w:val="Heading2"/>
      </w:pPr>
      <w:r>
        <w:t>Answer</w:t>
      </w:r>
    </w:p>
    <w:p>
      <w:r>
        <w:t>This submission uses the Iris dataset as the assessment data source. The Iris data is loaded through sklearn.datasets.load_iris and provides four numerical input features for three target classes: setosa, versicolor and virginica. This is suitable for the assessment because it allows a small neural network to be trained, tuned and then used for a final prediction without relying on private or unrelated project data.</w:t>
      </w:r>
    </w:p>
    <w:p>
      <w:r>
        <w:t>For criterion 3.1, I demonstrate two ways to train the deep learning model. The first Python file trains a baseline neural network on the Iris data using a train/test split, an Adam optimiser and cross-entropy loss. The second Python file trains a separate neural network route where model configurations are compared before the final model is selected. These are two training routes using the same assessment dataset, so the evidence stays focused on the task.</w:t>
      </w:r>
    </w:p>
    <w:p>
      <w:r>
        <w:t>For criterion 3.2, I use a validation set for hyperparameter tuning. The Iris data is split into training, validation and test sets. The training set updates the model weights, the validation set compares hidden-size and learning-rate settings, and the test set is kept back for final checking. The selected model is chosen using validation loss rather than simply choosing the model that looked best during training.</w:t>
      </w:r>
    </w:p>
    <w:p>
      <w:r>
        <w:t>For criterion 3.3, I demonstrate inference using the selected trained model. A held-back Iris sample is passed through the trained network, the output logits are converted into probabilities, and the highest probability becomes the predicted Iris class. The evidence pack includes the notebook, Python source files, screenshots, annotations, Kaggle link, GitHub link, observation record and video walkthrough.</w:t>
      </w:r>
    </w:p>
    <w:p>
      <w:pPr>
        <w:pStyle w:val="Heading2"/>
      </w:pPr>
      <w:r>
        <w:t>References Used</w:t>
      </w:r>
    </w:p>
    <w:p>
      <w:r>
        <w:t>https://scikit-learn.org/stable/modules/generated/sklearn.datasets.load_iris.html</w:t>
      </w:r>
    </w:p>
    <w:p>
      <w:r>
        <w:t>https://www.kaggle.com/code/ogwebsite/unit-4-assessment-5-deep-learning-project</w:t>
      </w:r>
    </w:p>
    <w:p>
      <w:r>
        <w:t>https://github.com/OG-Website/L3-Certificate-in-AI-Programming-with-Python/tree/main/unit-4/assessment-5-deep-learning-training-project</w:t>
      </w:r>
    </w:p>
    <w:p>
      <w:r>
        <w:t>Unit 4 Assessment 5 - Iris Training Method 1 Baseline.py</w:t>
      </w:r>
    </w:p>
    <w:p>
      <w:r>
        <w:t>Unit 4 Assessment 5 - Iris Training Method 2 Validation Tuning Inference.py</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Assessment 5 - Answer Sheet - Rob Johnston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