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 &amp; Chris Reudenbach</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 &amp; Chris Reudenbach</dc:creator>
  <dc:language>de</dc:language>
  <cp:keywords/>
  <dcterms:created xsi:type="dcterms:W3CDTF">2026-06-09T05:58:03Z</dcterms:created>
  <dcterms:modified xsi:type="dcterms:W3CDTF">2026-06-09T05:58:03Z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layout">
    <vt:lpwstr>full</vt:lpwstr>
  </property>
  <property fmtid="{D5CDD505-2E9C-101B-9397-08002B2CF9AE}" pid="11" name="subtitle">
    <vt:lpwstr>Modellkonzept und Physik</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