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FFD6" w14:textId="77777777" w:rsidR="00D34621" w:rsidRDefault="0020232C">
      <w:pPr>
        <w:jc w:val="center"/>
        <w:rPr>
          <w:b/>
          <w:bCs/>
          <w:i/>
          <w:iCs/>
          <w:u w:val="single"/>
          <w:lang w:val="fr-FR"/>
        </w:rPr>
      </w:pPr>
      <w:r>
        <w:rPr>
          <w:b/>
          <w:bCs/>
          <w:i/>
          <w:iCs/>
          <w:u w:val="single"/>
          <w:lang w:val="fr-FR"/>
        </w:rPr>
        <w:t>L’Enterprise</w:t>
      </w:r>
    </w:p>
    <w:p w14:paraId="784269B7" w14:textId="654D4FA9" w:rsidR="00D34621" w:rsidRDefault="0020232C">
      <w:pPr>
        <w:pStyle w:val="NormalWeb"/>
        <w:numPr>
          <w:ilvl w:val="0"/>
          <w:numId w:val="1"/>
        </w:numPr>
        <w:shd w:val="clear" w:color="auto" w:fill="FFFFFF"/>
        <w:spacing w:before="0" w:beforeAutospacing="0" w:after="150" w:afterAutospacing="0"/>
        <w:rPr>
          <w:color w:val="333333"/>
          <w:lang w:val="fr-FR"/>
        </w:rPr>
      </w:pPr>
      <w:r>
        <w:rPr>
          <w:lang w:val="fr-FR"/>
        </w:rPr>
        <w:t>Nous avons choisi une  société de construction/rénovation</w:t>
      </w:r>
      <w:r w:rsidR="00182888">
        <w:rPr>
          <w:lang w:val="fr-FR"/>
        </w:rPr>
        <w:t xml:space="preserve">. </w:t>
      </w:r>
      <w:r>
        <w:rPr>
          <w:lang w:val="fr-FR"/>
        </w:rPr>
        <w:t>La société s’appelle SRB, et émet des services de rénovation et construction. C</w:t>
      </w:r>
      <w:r w:rsidR="00182888">
        <w:rPr>
          <w:lang w:val="fr-FR"/>
        </w:rPr>
        <w:t>’est</w:t>
      </w:r>
      <w:r>
        <w:rPr>
          <w:lang w:val="fr-FR"/>
        </w:rPr>
        <w:t xml:space="preserve"> une société que possède des employés, et régulièrement se déplace sur un chantier. Leur bureau est fixé à une adresse 1 route De Paris</w:t>
      </w:r>
      <w:r w:rsidR="00182888">
        <w:rPr>
          <w:lang w:val="fr-FR"/>
        </w:rPr>
        <w:t xml:space="preserve">, Paris, </w:t>
      </w:r>
      <w:r>
        <w:rPr>
          <w:lang w:val="fr-FR"/>
        </w:rPr>
        <w:t>75016</w:t>
      </w:r>
      <w:r w:rsidR="00182888">
        <w:rPr>
          <w:lang w:val="fr-FR"/>
        </w:rPr>
        <w:t>.L</w:t>
      </w:r>
      <w:r>
        <w:rPr>
          <w:lang w:val="fr-FR"/>
        </w:rPr>
        <w:t>a société possède des donnes de contact telle que le numéro fixe :</w:t>
      </w:r>
      <w:r>
        <w:rPr>
          <w:rFonts w:ascii="Ubuntu" w:hAnsi="Ubuntu"/>
          <w:color w:val="333333"/>
          <w:lang w:val="fr-FR"/>
        </w:rPr>
        <w:t xml:space="preserve"> </w:t>
      </w:r>
      <w:r>
        <w:rPr>
          <w:color w:val="333333"/>
          <w:lang w:val="fr-FR"/>
        </w:rPr>
        <w:t>01 48 65 43 21.</w:t>
      </w:r>
    </w:p>
    <w:p w14:paraId="26DE7B6E" w14:textId="52E87F36" w:rsidR="00D34621" w:rsidRDefault="00182888">
      <w:pPr>
        <w:pStyle w:val="NormalWeb"/>
        <w:shd w:val="clear" w:color="auto" w:fill="FFFFFF"/>
        <w:spacing w:before="0" w:beforeAutospacing="0" w:after="150" w:afterAutospacing="0"/>
        <w:ind w:left="720"/>
        <w:rPr>
          <w:lang w:val="fr-FR"/>
        </w:rPr>
      </w:pPr>
      <w:r>
        <w:rPr>
          <w:color w:val="333333"/>
          <w:lang w:val="fr-FR"/>
        </w:rPr>
        <w:t xml:space="preserve">Le </w:t>
      </w:r>
      <w:r w:rsidR="0020232C">
        <w:rPr>
          <w:color w:val="333333"/>
          <w:lang w:val="fr-FR"/>
        </w:rPr>
        <w:t xml:space="preserve"> nombre des ouvriers qu’il faut envoyer sur le chantier </w:t>
      </w:r>
      <w:r>
        <w:rPr>
          <w:color w:val="333333"/>
          <w:lang w:val="fr-FR"/>
        </w:rPr>
        <w:t xml:space="preserve">sont calculé </w:t>
      </w:r>
      <w:r w:rsidR="0020232C">
        <w:rPr>
          <w:color w:val="333333"/>
          <w:lang w:val="fr-FR"/>
        </w:rPr>
        <w:t>en fonction des taches qu’il faut réaliser</w:t>
      </w:r>
      <w:r>
        <w:rPr>
          <w:color w:val="333333"/>
          <w:lang w:val="fr-FR"/>
        </w:rPr>
        <w:t xml:space="preserve">, </w:t>
      </w:r>
      <w:r w:rsidR="0020232C">
        <w:rPr>
          <w:color w:val="333333"/>
          <w:lang w:val="fr-FR"/>
        </w:rPr>
        <w:t xml:space="preserve">ensuite le coût totale de chantier correspond </w:t>
      </w:r>
      <w:r>
        <w:rPr>
          <w:color w:val="333333"/>
          <w:lang w:val="fr-FR"/>
        </w:rPr>
        <w:t>à</w:t>
      </w:r>
      <w:r w:rsidR="0020232C">
        <w:rPr>
          <w:color w:val="333333"/>
          <w:lang w:val="fr-FR"/>
        </w:rPr>
        <w:t xml:space="preserve"> la somme de la TVA et le coût d’un chantier . Par exemple la société peut estimer le prix totale de toutes les services offert   sur un chantier en appliquant le coût de chantier qui inclut les services effectue  comme la peinture (500 euro ) +rénovation (2000 euro) +le TVA de l’entreprise(20 % de toutes les services.</w:t>
      </w:r>
    </w:p>
    <w:p w14:paraId="4031FECE" w14:textId="08F7D957" w:rsidR="00D34621" w:rsidRDefault="0020232C">
      <w:pPr>
        <w:pStyle w:val="NormalWeb"/>
        <w:shd w:val="clear" w:color="auto" w:fill="FFFFFF"/>
        <w:spacing w:before="0" w:beforeAutospacing="0" w:after="150" w:afterAutospacing="0"/>
        <w:ind w:left="720"/>
        <w:rPr>
          <w:color w:val="333333"/>
          <w:lang w:val="fr-FR"/>
        </w:rPr>
      </w:pPr>
      <w:r>
        <w:rPr>
          <w:lang w:val="fr-FR"/>
        </w:rPr>
        <w:t>Il est important de connaître le nom et les donnes d</w:t>
      </w:r>
      <w:r w:rsidR="00182888">
        <w:rPr>
          <w:lang w:val="fr-FR"/>
        </w:rPr>
        <w:t xml:space="preserve">e chaque </w:t>
      </w:r>
      <w:r>
        <w:rPr>
          <w:lang w:val="fr-FR"/>
        </w:rPr>
        <w:t>ouvrier qui travaille sur un chantier précis.</w:t>
      </w:r>
      <w:r>
        <w:rPr>
          <w:color w:val="333333"/>
          <w:lang w:val="fr-FR"/>
        </w:rPr>
        <w:t xml:space="preserve"> Il peut avoir une </w:t>
      </w:r>
      <w:r w:rsidR="00182888">
        <w:rPr>
          <w:color w:val="333333"/>
          <w:lang w:val="fr-FR"/>
        </w:rPr>
        <w:t xml:space="preserve"> ou plusieurs </w:t>
      </w:r>
      <w:r>
        <w:rPr>
          <w:color w:val="333333"/>
          <w:lang w:val="fr-FR"/>
        </w:rPr>
        <w:t>personne qui travaille sur un.</w:t>
      </w:r>
      <w:r w:rsidR="00182888">
        <w:rPr>
          <w:color w:val="333333"/>
          <w:lang w:val="fr-FR"/>
        </w:rPr>
        <w:t xml:space="preserve"> </w:t>
      </w:r>
      <w:r>
        <w:rPr>
          <w:color w:val="333333"/>
          <w:lang w:val="fr-FR"/>
        </w:rPr>
        <w:t>Pour travailler sur un chantier</w:t>
      </w:r>
      <w:r w:rsidR="00182888">
        <w:rPr>
          <w:color w:val="333333"/>
          <w:lang w:val="fr-FR"/>
        </w:rPr>
        <w:t xml:space="preserve">, </w:t>
      </w:r>
      <w:r>
        <w:rPr>
          <w:color w:val="333333"/>
          <w:lang w:val="fr-FR"/>
        </w:rPr>
        <w:t xml:space="preserve">la société doit savoir l’état de chantier, les taches </w:t>
      </w:r>
      <w:r w:rsidR="00182888">
        <w:rPr>
          <w:color w:val="333333"/>
          <w:lang w:val="fr-FR"/>
        </w:rPr>
        <w:t xml:space="preserve">à réaliser </w:t>
      </w:r>
      <w:r>
        <w:rPr>
          <w:color w:val="333333"/>
          <w:lang w:val="fr-FR"/>
        </w:rPr>
        <w:t>avant envoyer les ouvriers .</w:t>
      </w:r>
    </w:p>
    <w:p w14:paraId="5909087D" w14:textId="77777777" w:rsidR="00D34621" w:rsidRDefault="0020232C">
      <w:pPr>
        <w:pStyle w:val="NormalWeb"/>
        <w:shd w:val="clear" w:color="auto" w:fill="FFFFFF"/>
        <w:spacing w:before="0" w:beforeAutospacing="0" w:after="150" w:afterAutospacing="0"/>
        <w:ind w:left="720"/>
        <w:jc w:val="center"/>
        <w:rPr>
          <w:b/>
          <w:bCs/>
          <w:i/>
          <w:iCs/>
          <w:color w:val="333333"/>
          <w:u w:val="single"/>
          <w:lang w:val="fr-FR"/>
        </w:rPr>
      </w:pPr>
      <w:r>
        <w:rPr>
          <w:b/>
          <w:bCs/>
          <w:i/>
          <w:iCs/>
          <w:u w:val="single"/>
          <w:lang w:val="fr-FR"/>
        </w:rPr>
        <w:t>Schéma Relationnelle</w:t>
      </w:r>
      <w:r>
        <w:rPr>
          <w:noProof/>
          <w:color w:val="333333"/>
          <w:lang w:val="fr-FR"/>
        </w:rPr>
        <mc:AlternateContent>
          <mc:Choice Requires="wpg">
            <w:drawing>
              <wp:inline distT="0" distB="0" distL="0" distR="0" wp14:anchorId="6274BEF0" wp14:editId="33CDF333">
                <wp:extent cx="5416550" cy="3276558"/>
                <wp:effectExtent l="0" t="0" r="0" b="635"/>
                <wp:docPr id="3" name="Picture 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38408" name="Picture 7" descr="Diagram, text&#10;&#10;Description automatically generated"/>
                        <pic:cNvPicPr>
                          <a:picLocks noChangeAspect="1"/>
                        </pic:cNvPicPr>
                      </pic:nvPicPr>
                      <pic:blipFill>
                        <a:blip r:embed="rId7"/>
                        <a:stretch/>
                      </pic:blipFill>
                      <pic:spPr bwMode="auto">
                        <a:xfrm>
                          <a:off x="0" y="0"/>
                          <a:ext cx="5430037" cy="3284716"/>
                        </a:xfrm>
                        <a:prstGeom prst="rect">
                          <a:avLst/>
                        </a:prstGeom>
                        <a:noFill/>
                      </pic:spPr>
                    </pic:pic>
                  </a:graphicData>
                </a:graphic>
              </wp:inline>
            </w:drawing>
          </mc:Choice>
          <mc:Fallback xmlns:a="http://schemas.openxmlformats.org/drawingml/2006/main" xmlns="">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26.5pt;height:258.0pt;mso-wrap-distance-left:0.0pt;mso-wrap-distance-top:0.0pt;mso-wrap-distance-right:0.0pt;mso-wrap-distance-bottom:0.0pt;" stroked="false">
                <v:path textboxrect="0,0,0,0"/>
                <v:imagedata r:id="rId11" o:title=""/>
              </v:shape>
            </w:pict>
          </mc:Fallback>
        </mc:AlternateContent>
      </w:r>
    </w:p>
    <w:p w14:paraId="4A979394" w14:textId="77777777" w:rsidR="00D34621" w:rsidRDefault="00D34621">
      <w:pPr>
        <w:pStyle w:val="NormalWeb"/>
        <w:shd w:val="clear" w:color="auto" w:fill="FFFFFF"/>
        <w:spacing w:before="0" w:beforeAutospacing="0" w:after="150" w:afterAutospacing="0"/>
        <w:rPr>
          <w:color w:val="333333"/>
          <w:lang w:val="fr-FR"/>
        </w:rPr>
      </w:pPr>
    </w:p>
    <w:p w14:paraId="34056B62" w14:textId="77777777" w:rsidR="00D34621" w:rsidRDefault="0020232C">
      <w:pPr>
        <w:pStyle w:val="NormalWeb"/>
        <w:shd w:val="clear" w:color="auto" w:fill="FFFFFF"/>
        <w:spacing w:before="0" w:beforeAutospacing="0" w:after="150" w:afterAutospacing="0"/>
        <w:ind w:left="720"/>
        <w:jc w:val="center"/>
        <w:rPr>
          <w:b/>
          <w:bCs/>
          <w:i/>
          <w:iCs/>
          <w:u w:val="single"/>
          <w:lang w:val="fr-FR"/>
        </w:rPr>
      </w:pPr>
      <w:r>
        <w:rPr>
          <w:b/>
          <w:bCs/>
          <w:i/>
          <w:iCs/>
          <w:u w:val="single"/>
          <w:lang w:val="fr-FR"/>
        </w:rPr>
        <w:t>Dictionnaire des Données</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7"/>
        <w:gridCol w:w="1531"/>
        <w:gridCol w:w="4396"/>
      </w:tblGrid>
      <w:tr w:rsidR="00D34621" w14:paraId="541FCB60" w14:textId="77777777">
        <w:trPr>
          <w:trHeight w:val="283"/>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4EF5678A"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 xml:space="preserve">Nom </w:t>
            </w:r>
            <w:proofErr w:type="spellStart"/>
            <w:r>
              <w:rPr>
                <w:rFonts w:ascii="Arial" w:eastAsia="Times New Roman" w:hAnsi="Arial" w:cs="Arial"/>
                <w:b/>
                <w:bCs/>
                <w:color w:val="000000"/>
              </w:rPr>
              <w:t>Rubrique</w:t>
            </w:r>
            <w:proofErr w:type="spellEnd"/>
            <w:r>
              <w:rPr>
                <w:rFonts w:ascii="Arial" w:eastAsia="Times New Roman" w:hAnsi="Arial" w:cs="Arial"/>
                <w:b/>
                <w:bCs/>
                <w:color w:val="000000"/>
              </w:rPr>
              <w:t xml:space="preserve"> </w:t>
            </w:r>
          </w:p>
        </w:tc>
        <w:tc>
          <w:tcPr>
            <w:tcW w:w="1531" w:type="dxa"/>
            <w:tcBorders>
              <w:top w:val="single" w:sz="4" w:space="0" w:color="000000"/>
              <w:left w:val="single" w:sz="4" w:space="0" w:color="000000"/>
              <w:bottom w:val="single" w:sz="4" w:space="0" w:color="000000"/>
              <w:right w:val="single" w:sz="4" w:space="0" w:color="000000"/>
            </w:tcBorders>
            <w:vAlign w:val="center"/>
          </w:tcPr>
          <w:p w14:paraId="37920A46"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Type</w:t>
            </w:r>
          </w:p>
        </w:tc>
        <w:tc>
          <w:tcPr>
            <w:tcW w:w="4396" w:type="dxa"/>
            <w:tcBorders>
              <w:top w:val="single" w:sz="4" w:space="0" w:color="000000"/>
              <w:left w:val="single" w:sz="4" w:space="0" w:color="000000"/>
              <w:bottom w:val="single" w:sz="4" w:space="0" w:color="000000"/>
              <w:right w:val="single" w:sz="4" w:space="0" w:color="000000"/>
            </w:tcBorders>
            <w:vAlign w:val="center"/>
          </w:tcPr>
          <w:p w14:paraId="78A103E8"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Description</w:t>
            </w:r>
            <w:r>
              <w:rPr>
                <w:rFonts w:ascii="Arial" w:eastAsia="Times New Roman" w:hAnsi="Arial" w:cs="Arial"/>
                <w:color w:val="000000"/>
              </w:rPr>
              <w:t> </w:t>
            </w:r>
          </w:p>
        </w:tc>
      </w:tr>
      <w:tr w:rsidR="00D34621" w14:paraId="5C1082AC" w14:textId="77777777">
        <w:trPr>
          <w:trHeight w:val="283"/>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62C9F186"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Num_chantier</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78437EBD"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5062096D"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Le </w:t>
            </w:r>
            <w:proofErr w:type="spellStart"/>
            <w:r>
              <w:rPr>
                <w:rFonts w:ascii="Arial" w:eastAsia="Times New Roman" w:hAnsi="Arial" w:cs="Arial"/>
                <w:color w:val="000000"/>
              </w:rPr>
              <w:t>numéro</w:t>
            </w:r>
            <w:proofErr w:type="spellEnd"/>
            <w:r>
              <w:rPr>
                <w:rFonts w:ascii="Arial" w:eastAsia="Times New Roman" w:hAnsi="Arial" w:cs="Arial"/>
                <w:color w:val="000000"/>
              </w:rPr>
              <w:t xml:space="preserve"> de </w:t>
            </w:r>
            <w:proofErr w:type="spellStart"/>
            <w:r>
              <w:rPr>
                <w:rFonts w:ascii="Arial" w:eastAsia="Times New Roman" w:hAnsi="Arial" w:cs="Arial"/>
                <w:color w:val="000000"/>
              </w:rPr>
              <w:t>chantier</w:t>
            </w:r>
            <w:proofErr w:type="spellEnd"/>
            <w:r>
              <w:rPr>
                <w:rFonts w:ascii="Arial" w:eastAsia="Times New Roman" w:hAnsi="Arial" w:cs="Arial"/>
                <w:color w:val="000000"/>
              </w:rPr>
              <w:t xml:space="preserve"> </w:t>
            </w:r>
          </w:p>
        </w:tc>
      </w:tr>
      <w:tr w:rsidR="00D34621" w14:paraId="19FC51C0"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0071E5CB"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Nom_chantier</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2C89400A"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286A8851"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Le nom de </w:t>
            </w:r>
            <w:proofErr w:type="spellStart"/>
            <w:r>
              <w:rPr>
                <w:rFonts w:ascii="Arial" w:eastAsia="Times New Roman" w:hAnsi="Arial" w:cs="Arial"/>
                <w:color w:val="000000"/>
              </w:rPr>
              <w:t>chantier</w:t>
            </w:r>
            <w:proofErr w:type="spellEnd"/>
          </w:p>
        </w:tc>
      </w:tr>
      <w:tr w:rsidR="00D34621" w14:paraId="4FFA7F65"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7FD8E510"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Duree_chantier</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3ED882BF"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131CB939"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La durée de </w:t>
            </w:r>
            <w:proofErr w:type="spellStart"/>
            <w:r>
              <w:rPr>
                <w:rFonts w:ascii="Arial" w:eastAsia="Times New Roman" w:hAnsi="Arial" w:cs="Arial"/>
                <w:color w:val="000000"/>
              </w:rPr>
              <w:t>chantier</w:t>
            </w:r>
            <w:proofErr w:type="spellEnd"/>
            <w:r>
              <w:rPr>
                <w:rFonts w:ascii="Arial" w:eastAsia="Times New Roman" w:hAnsi="Arial" w:cs="Arial"/>
                <w:color w:val="000000"/>
              </w:rPr>
              <w:t xml:space="preserve"> </w:t>
            </w:r>
          </w:p>
        </w:tc>
      </w:tr>
      <w:tr w:rsidR="00D34621" w:rsidRPr="00182888" w14:paraId="4DED6237"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57F62EAA"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Coute_chantier</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1A691BF5"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4D624492" w14:textId="77777777" w:rsidR="00D34621" w:rsidRDefault="0020232C">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lang w:val="fr-FR"/>
              </w:rPr>
              <w:t xml:space="preserve">Le coûte de chantier , </w:t>
            </w:r>
            <w:proofErr w:type="spellStart"/>
            <w:r>
              <w:rPr>
                <w:rFonts w:ascii="Arial" w:eastAsia="Times New Roman" w:hAnsi="Arial" w:cs="Arial"/>
                <w:color w:val="000000"/>
                <w:lang w:val="fr-FR"/>
              </w:rPr>
              <w:t>different</w:t>
            </w:r>
            <w:proofErr w:type="spellEnd"/>
            <w:r>
              <w:rPr>
                <w:rFonts w:ascii="Arial" w:eastAsia="Times New Roman" w:hAnsi="Arial" w:cs="Arial"/>
                <w:color w:val="000000"/>
                <w:lang w:val="fr-FR"/>
              </w:rPr>
              <w:t xml:space="preserve"> pour toutes les </w:t>
            </w:r>
            <w:proofErr w:type="spellStart"/>
            <w:r>
              <w:rPr>
                <w:rFonts w:ascii="Arial" w:eastAsia="Times New Roman" w:hAnsi="Arial" w:cs="Arial"/>
                <w:color w:val="000000"/>
                <w:lang w:val="fr-FR"/>
              </w:rPr>
              <w:t>chentiers</w:t>
            </w:r>
            <w:proofErr w:type="spellEnd"/>
            <w:r>
              <w:rPr>
                <w:rFonts w:ascii="Arial" w:eastAsia="Times New Roman" w:hAnsi="Arial" w:cs="Arial"/>
                <w:color w:val="000000"/>
                <w:lang w:val="fr-FR"/>
              </w:rPr>
              <w:t xml:space="preserve"> </w:t>
            </w:r>
          </w:p>
        </w:tc>
      </w:tr>
      <w:tr w:rsidR="00D34621" w14:paraId="4B3A2E07" w14:textId="77777777">
        <w:trPr>
          <w:trHeight w:val="168"/>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26DDB545"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Num_adresse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227FD104"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1C823BBB"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Le </w:t>
            </w:r>
            <w:proofErr w:type="spellStart"/>
            <w:r>
              <w:rPr>
                <w:rFonts w:ascii="Arial" w:eastAsia="Times New Roman" w:hAnsi="Arial" w:cs="Arial"/>
                <w:color w:val="000000"/>
              </w:rPr>
              <w:t>numero</w:t>
            </w:r>
            <w:proofErr w:type="spellEnd"/>
            <w:r>
              <w:rPr>
                <w:rFonts w:ascii="Arial" w:eastAsia="Times New Roman" w:hAnsi="Arial" w:cs="Arial"/>
                <w:color w:val="000000"/>
              </w:rPr>
              <w:t xml:space="preserve"> </w:t>
            </w:r>
            <w:proofErr w:type="spellStart"/>
            <w:r>
              <w:rPr>
                <w:rFonts w:ascii="Arial" w:eastAsia="Times New Roman" w:hAnsi="Arial" w:cs="Arial"/>
                <w:color w:val="000000"/>
              </w:rPr>
              <w:t>d’adresse</w:t>
            </w:r>
            <w:proofErr w:type="spellEnd"/>
            <w:r>
              <w:rPr>
                <w:rFonts w:ascii="Arial" w:eastAsia="Times New Roman" w:hAnsi="Arial" w:cs="Arial"/>
                <w:color w:val="000000"/>
              </w:rPr>
              <w:t xml:space="preserve"> d’un </w:t>
            </w:r>
            <w:proofErr w:type="spellStart"/>
            <w:r>
              <w:rPr>
                <w:rFonts w:ascii="Arial" w:eastAsia="Times New Roman" w:hAnsi="Arial" w:cs="Arial"/>
                <w:color w:val="000000"/>
              </w:rPr>
              <w:t>chantier</w:t>
            </w:r>
            <w:proofErr w:type="spellEnd"/>
          </w:p>
        </w:tc>
      </w:tr>
      <w:tr w:rsidR="00D34621" w:rsidRPr="00182888" w14:paraId="7BD0A418"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1204AC1F"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Nom_adresse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584BD21D"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6FC88CDB" w14:textId="77777777" w:rsidR="00D34621" w:rsidRDefault="0020232C">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lang w:val="fr-FR"/>
              </w:rPr>
              <w:t xml:space="preserve">Le nom de l’adresse de chantier </w:t>
            </w:r>
          </w:p>
        </w:tc>
      </w:tr>
      <w:tr w:rsidR="00D34621" w:rsidRPr="00182888" w14:paraId="2B4E23BF"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0E341459"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Nom_ville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7EFD55E6"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57D541E7" w14:textId="77777777" w:rsidR="00D34621" w:rsidRDefault="0020232C">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lang w:val="fr-FR"/>
              </w:rPr>
              <w:t>Le nom de la ville de l’adresse de chantier</w:t>
            </w:r>
          </w:p>
        </w:tc>
      </w:tr>
      <w:tr w:rsidR="00D34621" w:rsidRPr="00182888" w14:paraId="3C5870C0"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6FBE0E48"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Code_postale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6936CD53"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766FDC04" w14:textId="77777777" w:rsidR="00D34621" w:rsidRDefault="0020232C">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lang w:val="fr-FR"/>
              </w:rPr>
              <w:t>Le code postal de chantier</w:t>
            </w:r>
          </w:p>
        </w:tc>
      </w:tr>
      <w:tr w:rsidR="00D34621" w14:paraId="12154CE8"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27EA53C9"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Num_employe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639D1E49"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1D9FAF50"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Le </w:t>
            </w:r>
            <w:proofErr w:type="spellStart"/>
            <w:r>
              <w:rPr>
                <w:rFonts w:ascii="Arial" w:eastAsia="Times New Roman" w:hAnsi="Arial" w:cs="Arial"/>
                <w:color w:val="000000"/>
              </w:rPr>
              <w:t>numero</w:t>
            </w:r>
            <w:proofErr w:type="spellEnd"/>
            <w:r>
              <w:rPr>
                <w:rFonts w:ascii="Arial" w:eastAsia="Times New Roman" w:hAnsi="Arial" w:cs="Arial"/>
                <w:color w:val="000000"/>
              </w:rPr>
              <w:t xml:space="preserve"> d’ employe</w:t>
            </w:r>
          </w:p>
        </w:tc>
      </w:tr>
      <w:tr w:rsidR="00D34621" w14:paraId="54A6217C"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563426A3"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Nom_employe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29BB2A8F"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0C5C86A5"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Le  nom de </w:t>
            </w:r>
            <w:proofErr w:type="spellStart"/>
            <w:r>
              <w:rPr>
                <w:rFonts w:ascii="Arial" w:eastAsia="Times New Roman" w:hAnsi="Arial" w:cs="Arial"/>
                <w:color w:val="000000"/>
              </w:rPr>
              <w:t>l’employe</w:t>
            </w:r>
            <w:proofErr w:type="spellEnd"/>
          </w:p>
        </w:tc>
      </w:tr>
      <w:tr w:rsidR="00D34621" w14:paraId="54BCE2F1"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045F7F12"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Prenom_employe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5E9A9407"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6B2DBD1D"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Le </w:t>
            </w:r>
            <w:proofErr w:type="spellStart"/>
            <w:r>
              <w:rPr>
                <w:rFonts w:ascii="Arial" w:eastAsia="Times New Roman" w:hAnsi="Arial" w:cs="Arial"/>
                <w:color w:val="000000"/>
              </w:rPr>
              <w:t>prenom</w:t>
            </w:r>
            <w:proofErr w:type="spellEnd"/>
            <w:r>
              <w:rPr>
                <w:rFonts w:ascii="Arial" w:eastAsia="Times New Roman" w:hAnsi="Arial" w:cs="Arial"/>
                <w:color w:val="000000"/>
              </w:rPr>
              <w:t xml:space="preserve"> de </w:t>
            </w:r>
            <w:proofErr w:type="spellStart"/>
            <w:r>
              <w:rPr>
                <w:rFonts w:ascii="Arial" w:eastAsia="Times New Roman" w:hAnsi="Arial" w:cs="Arial"/>
                <w:color w:val="000000"/>
              </w:rPr>
              <w:t>l’employe</w:t>
            </w:r>
            <w:proofErr w:type="spellEnd"/>
          </w:p>
        </w:tc>
      </w:tr>
      <w:tr w:rsidR="00D34621" w:rsidRPr="00182888" w14:paraId="0441C016"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6D5B167C"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Date_naissance_employe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5A7A7234"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267C291B" w14:textId="77777777" w:rsidR="00D34621" w:rsidRDefault="0020232C">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lang w:val="fr-FR"/>
              </w:rPr>
              <w:t>La date de naissance de l’</w:t>
            </w:r>
            <w:proofErr w:type="spellStart"/>
            <w:r>
              <w:rPr>
                <w:rFonts w:ascii="Arial" w:eastAsia="Times New Roman" w:hAnsi="Arial" w:cs="Arial"/>
                <w:color w:val="000000"/>
                <w:lang w:val="fr-FR"/>
              </w:rPr>
              <w:t>employe</w:t>
            </w:r>
            <w:proofErr w:type="spellEnd"/>
          </w:p>
        </w:tc>
      </w:tr>
      <w:tr w:rsidR="00D34621" w14:paraId="23BCEB45"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6972C636"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Nationalite_employe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732AE4A0"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4F91B440"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La </w:t>
            </w:r>
            <w:proofErr w:type="spellStart"/>
            <w:r>
              <w:rPr>
                <w:rFonts w:ascii="Arial" w:eastAsia="Times New Roman" w:hAnsi="Arial" w:cs="Arial"/>
                <w:color w:val="000000"/>
              </w:rPr>
              <w:t>nationalite</w:t>
            </w:r>
            <w:proofErr w:type="spellEnd"/>
            <w:r>
              <w:rPr>
                <w:rFonts w:ascii="Arial" w:eastAsia="Times New Roman" w:hAnsi="Arial" w:cs="Arial"/>
                <w:color w:val="000000"/>
              </w:rPr>
              <w:t xml:space="preserve"> de </w:t>
            </w:r>
            <w:proofErr w:type="spellStart"/>
            <w:r>
              <w:rPr>
                <w:rFonts w:ascii="Arial" w:eastAsia="Times New Roman" w:hAnsi="Arial" w:cs="Arial"/>
                <w:color w:val="000000"/>
              </w:rPr>
              <w:t>l’employe</w:t>
            </w:r>
            <w:proofErr w:type="spellEnd"/>
          </w:p>
        </w:tc>
      </w:tr>
      <w:tr w:rsidR="00D34621" w14:paraId="47938CB3"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219A7EC0"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Telephone_employe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3EFD4692"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15891912"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Le telephone de </w:t>
            </w:r>
            <w:proofErr w:type="spellStart"/>
            <w:r>
              <w:rPr>
                <w:rFonts w:ascii="Arial" w:eastAsia="Times New Roman" w:hAnsi="Arial" w:cs="Arial"/>
                <w:color w:val="000000"/>
              </w:rPr>
              <w:t>l’employe</w:t>
            </w:r>
            <w:proofErr w:type="spellEnd"/>
          </w:p>
        </w:tc>
      </w:tr>
      <w:tr w:rsidR="00D34621" w14:paraId="4500FB20" w14:textId="77777777">
        <w:trPr>
          <w:trHeight w:val="348"/>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02897B9C"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Num_specialite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6F57B535"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12CFB289"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Le </w:t>
            </w:r>
            <w:proofErr w:type="spellStart"/>
            <w:r>
              <w:rPr>
                <w:rFonts w:ascii="Arial" w:eastAsia="Times New Roman" w:hAnsi="Arial" w:cs="Arial"/>
                <w:color w:val="000000"/>
              </w:rPr>
              <w:t>numero</w:t>
            </w:r>
            <w:proofErr w:type="spellEnd"/>
            <w:r>
              <w:rPr>
                <w:rFonts w:ascii="Arial" w:eastAsia="Times New Roman" w:hAnsi="Arial" w:cs="Arial"/>
                <w:color w:val="000000"/>
              </w:rPr>
              <w:t xml:space="preserve"> de </w:t>
            </w:r>
            <w:proofErr w:type="spellStart"/>
            <w:r>
              <w:rPr>
                <w:rFonts w:ascii="Arial" w:eastAsia="Times New Roman" w:hAnsi="Arial" w:cs="Arial"/>
                <w:color w:val="000000"/>
              </w:rPr>
              <w:t>specialite</w:t>
            </w:r>
            <w:proofErr w:type="spellEnd"/>
            <w:r>
              <w:rPr>
                <w:rFonts w:ascii="Arial" w:eastAsia="Times New Roman" w:hAnsi="Arial" w:cs="Arial"/>
                <w:color w:val="000000"/>
              </w:rPr>
              <w:t xml:space="preserve"> de </w:t>
            </w:r>
            <w:proofErr w:type="spellStart"/>
            <w:r>
              <w:rPr>
                <w:rFonts w:ascii="Arial" w:eastAsia="Times New Roman" w:hAnsi="Arial" w:cs="Arial"/>
                <w:color w:val="000000"/>
              </w:rPr>
              <w:t>l’employe</w:t>
            </w:r>
            <w:proofErr w:type="spellEnd"/>
          </w:p>
        </w:tc>
      </w:tr>
      <w:tr w:rsidR="00D34621" w:rsidRPr="00182888" w14:paraId="112177E2" w14:textId="77777777">
        <w:trPr>
          <w:trHeight w:val="22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51AECDCB"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Nom_specialite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3A19D66A"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0C43690B" w14:textId="77777777" w:rsidR="00D34621" w:rsidRDefault="0020232C">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lang w:val="fr-FR"/>
              </w:rPr>
              <w:t xml:space="preserve">Le nom de la </w:t>
            </w:r>
            <w:proofErr w:type="spellStart"/>
            <w:r>
              <w:rPr>
                <w:rFonts w:ascii="Arial" w:eastAsia="Times New Roman" w:hAnsi="Arial" w:cs="Arial"/>
                <w:color w:val="000000"/>
                <w:lang w:val="fr-FR"/>
              </w:rPr>
              <w:t>specialite</w:t>
            </w:r>
            <w:proofErr w:type="spellEnd"/>
            <w:r>
              <w:rPr>
                <w:rFonts w:ascii="Arial" w:eastAsia="Times New Roman" w:hAnsi="Arial" w:cs="Arial"/>
                <w:color w:val="000000"/>
                <w:lang w:val="fr-FR"/>
              </w:rPr>
              <w:t xml:space="preserve"> d’</w:t>
            </w:r>
            <w:proofErr w:type="spellStart"/>
            <w:r>
              <w:rPr>
                <w:rFonts w:ascii="Arial" w:eastAsia="Times New Roman" w:hAnsi="Arial" w:cs="Arial"/>
                <w:color w:val="000000"/>
                <w:lang w:val="fr-FR"/>
              </w:rPr>
              <w:t>employe</w:t>
            </w:r>
            <w:proofErr w:type="spellEnd"/>
          </w:p>
        </w:tc>
      </w:tr>
      <w:tr w:rsidR="00D34621" w:rsidRPr="00182888" w14:paraId="32E53603"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4C00C502"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Num_etat</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5492C880"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1E22AA1F" w14:textId="77777777" w:rsidR="00D34621" w:rsidRDefault="0020232C">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lang w:val="fr-FR"/>
              </w:rPr>
              <w:t xml:space="preserve">Le </w:t>
            </w:r>
            <w:proofErr w:type="spellStart"/>
            <w:r>
              <w:rPr>
                <w:rFonts w:ascii="Arial" w:eastAsia="Times New Roman" w:hAnsi="Arial" w:cs="Arial"/>
                <w:color w:val="000000"/>
                <w:lang w:val="fr-FR"/>
              </w:rPr>
              <w:t>numero</w:t>
            </w:r>
            <w:proofErr w:type="spellEnd"/>
            <w:r>
              <w:rPr>
                <w:rFonts w:ascii="Arial" w:eastAsia="Times New Roman" w:hAnsi="Arial" w:cs="Arial"/>
                <w:color w:val="000000"/>
                <w:lang w:val="fr-FR"/>
              </w:rPr>
              <w:t xml:space="preserve"> d’</w:t>
            </w:r>
            <w:proofErr w:type="spellStart"/>
            <w:r>
              <w:rPr>
                <w:rFonts w:ascii="Arial" w:eastAsia="Times New Roman" w:hAnsi="Arial" w:cs="Arial"/>
                <w:color w:val="000000"/>
                <w:lang w:val="fr-FR"/>
              </w:rPr>
              <w:t>etat</w:t>
            </w:r>
            <w:proofErr w:type="spellEnd"/>
            <w:r>
              <w:rPr>
                <w:rFonts w:ascii="Arial" w:eastAsia="Times New Roman" w:hAnsi="Arial" w:cs="Arial"/>
                <w:color w:val="000000"/>
                <w:lang w:val="fr-FR"/>
              </w:rPr>
              <w:t xml:space="preserve"> de chantier</w:t>
            </w:r>
          </w:p>
        </w:tc>
      </w:tr>
      <w:tr w:rsidR="00D34621" w14:paraId="35F36850"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1E55E742"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Aspect_etat</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6095A478"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67D37319"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L’aspect</w:t>
            </w:r>
            <w:proofErr w:type="spellEnd"/>
            <w:r>
              <w:rPr>
                <w:rFonts w:ascii="Arial" w:eastAsia="Times New Roman" w:hAnsi="Arial" w:cs="Arial"/>
                <w:color w:val="000000"/>
              </w:rPr>
              <w:t xml:space="preserve"> de </w:t>
            </w:r>
            <w:proofErr w:type="spellStart"/>
            <w:r>
              <w:rPr>
                <w:rFonts w:ascii="Arial" w:eastAsia="Times New Roman" w:hAnsi="Arial" w:cs="Arial"/>
                <w:color w:val="000000"/>
              </w:rPr>
              <w:t>chantier</w:t>
            </w:r>
            <w:proofErr w:type="spellEnd"/>
          </w:p>
        </w:tc>
      </w:tr>
      <w:tr w:rsidR="00D34621" w:rsidRPr="00182888" w14:paraId="117BCBB3"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55F5A3EC"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Nom_tache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4B9E6CED"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17C591EC" w14:textId="77777777" w:rsidR="00D34621" w:rsidRDefault="0020232C">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lang w:val="fr-FR"/>
              </w:rPr>
              <w:t>Le nom de la tache pour le chantier</w:t>
            </w:r>
          </w:p>
        </w:tc>
      </w:tr>
      <w:tr w:rsidR="00D34621" w:rsidRPr="00182888" w14:paraId="4AB9C134"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55425802"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Num_tache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6D373797"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w:t>
            </w:r>
          </w:p>
        </w:tc>
        <w:tc>
          <w:tcPr>
            <w:tcW w:w="4396" w:type="dxa"/>
            <w:tcBorders>
              <w:top w:val="single" w:sz="4" w:space="0" w:color="000000"/>
              <w:left w:val="single" w:sz="4" w:space="0" w:color="000000"/>
              <w:bottom w:val="single" w:sz="4" w:space="0" w:color="000000"/>
              <w:right w:val="single" w:sz="4" w:space="0" w:color="000000"/>
            </w:tcBorders>
            <w:vAlign w:val="center"/>
          </w:tcPr>
          <w:p w14:paraId="7A5C8726" w14:textId="77777777" w:rsidR="00D34621" w:rsidRDefault="0020232C">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lang w:val="fr-FR"/>
              </w:rPr>
              <w:t xml:space="preserve">Le </w:t>
            </w:r>
            <w:proofErr w:type="spellStart"/>
            <w:r>
              <w:rPr>
                <w:rFonts w:ascii="Arial" w:eastAsia="Times New Roman" w:hAnsi="Arial" w:cs="Arial"/>
                <w:color w:val="000000"/>
                <w:lang w:val="fr-FR"/>
              </w:rPr>
              <w:t>numro</w:t>
            </w:r>
            <w:proofErr w:type="spellEnd"/>
            <w:r>
              <w:rPr>
                <w:rFonts w:ascii="Arial" w:eastAsia="Times New Roman" w:hAnsi="Arial" w:cs="Arial"/>
                <w:color w:val="000000"/>
                <w:lang w:val="fr-FR"/>
              </w:rPr>
              <w:t xml:space="preserve"> de tache pour le chantier</w:t>
            </w:r>
          </w:p>
        </w:tc>
      </w:tr>
      <w:tr w:rsidR="00D34621" w14:paraId="24BED833"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5335C03B"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Telephone_societe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501C7731"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P</w:t>
            </w:r>
          </w:p>
        </w:tc>
        <w:tc>
          <w:tcPr>
            <w:tcW w:w="4396" w:type="dxa"/>
            <w:tcBorders>
              <w:top w:val="single" w:sz="4" w:space="0" w:color="000000"/>
              <w:left w:val="single" w:sz="4" w:space="0" w:color="000000"/>
              <w:bottom w:val="single" w:sz="4" w:space="0" w:color="000000"/>
              <w:right w:val="single" w:sz="4" w:space="0" w:color="000000"/>
            </w:tcBorders>
            <w:vAlign w:val="center"/>
          </w:tcPr>
          <w:p w14:paraId="6F1571E2"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Le </w:t>
            </w:r>
            <w:proofErr w:type="spellStart"/>
            <w:r>
              <w:rPr>
                <w:rFonts w:ascii="Arial" w:eastAsia="Times New Roman" w:hAnsi="Arial" w:cs="Arial"/>
                <w:color w:val="000000"/>
              </w:rPr>
              <w:t>numero</w:t>
            </w:r>
            <w:proofErr w:type="spellEnd"/>
            <w:r>
              <w:rPr>
                <w:rFonts w:ascii="Arial" w:eastAsia="Times New Roman" w:hAnsi="Arial" w:cs="Arial"/>
                <w:color w:val="000000"/>
              </w:rPr>
              <w:t xml:space="preserve"> de telephone de la </w:t>
            </w:r>
            <w:proofErr w:type="spellStart"/>
            <w:r>
              <w:rPr>
                <w:rFonts w:ascii="Arial" w:eastAsia="Times New Roman" w:hAnsi="Arial" w:cs="Arial"/>
                <w:color w:val="000000"/>
              </w:rPr>
              <w:t>societe</w:t>
            </w:r>
            <w:proofErr w:type="spellEnd"/>
            <w:r>
              <w:rPr>
                <w:rFonts w:ascii="Arial" w:eastAsia="Times New Roman" w:hAnsi="Arial" w:cs="Arial"/>
                <w:color w:val="000000"/>
              </w:rPr>
              <w:t xml:space="preserve"> </w:t>
            </w:r>
          </w:p>
        </w:tc>
      </w:tr>
      <w:tr w:rsidR="00D34621" w14:paraId="37684449"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4878E1FC"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Adresse_Societe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608268FF"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P</w:t>
            </w:r>
          </w:p>
        </w:tc>
        <w:tc>
          <w:tcPr>
            <w:tcW w:w="4396" w:type="dxa"/>
            <w:tcBorders>
              <w:top w:val="single" w:sz="4" w:space="0" w:color="000000"/>
              <w:left w:val="single" w:sz="4" w:space="0" w:color="000000"/>
              <w:bottom w:val="single" w:sz="4" w:space="0" w:color="000000"/>
              <w:right w:val="single" w:sz="4" w:space="0" w:color="000000"/>
            </w:tcBorders>
            <w:vAlign w:val="center"/>
          </w:tcPr>
          <w:p w14:paraId="0602E06C"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L’adresse</w:t>
            </w:r>
            <w:proofErr w:type="spellEnd"/>
            <w:r>
              <w:rPr>
                <w:rFonts w:ascii="Arial" w:eastAsia="Times New Roman" w:hAnsi="Arial" w:cs="Arial"/>
                <w:color w:val="000000"/>
              </w:rPr>
              <w:t xml:space="preserve"> de la </w:t>
            </w:r>
            <w:proofErr w:type="spellStart"/>
            <w:r>
              <w:rPr>
                <w:rFonts w:ascii="Arial" w:eastAsia="Times New Roman" w:hAnsi="Arial" w:cs="Arial"/>
                <w:color w:val="000000"/>
              </w:rPr>
              <w:t>societe</w:t>
            </w:r>
            <w:proofErr w:type="spellEnd"/>
            <w:r>
              <w:rPr>
                <w:rFonts w:ascii="Arial" w:eastAsia="Times New Roman" w:hAnsi="Arial" w:cs="Arial"/>
                <w:color w:val="000000"/>
              </w:rPr>
              <w:t xml:space="preserve"> </w:t>
            </w:r>
          </w:p>
        </w:tc>
      </w:tr>
      <w:tr w:rsidR="00D34621" w:rsidRPr="00182888" w14:paraId="1C3BAA09"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36106F13"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TauxTVA</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2F81FB7A"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P</w:t>
            </w:r>
          </w:p>
        </w:tc>
        <w:tc>
          <w:tcPr>
            <w:tcW w:w="4396" w:type="dxa"/>
            <w:tcBorders>
              <w:top w:val="single" w:sz="4" w:space="0" w:color="000000"/>
              <w:left w:val="single" w:sz="4" w:space="0" w:color="000000"/>
              <w:bottom w:val="single" w:sz="4" w:space="0" w:color="000000"/>
              <w:right w:val="single" w:sz="4" w:space="0" w:color="000000"/>
            </w:tcBorders>
            <w:vAlign w:val="center"/>
          </w:tcPr>
          <w:p w14:paraId="28994D6A" w14:textId="77777777" w:rsidR="00D34621" w:rsidRDefault="0020232C">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lang w:val="fr-FR"/>
              </w:rPr>
              <w:t xml:space="preserve">Taux de TVA de la </w:t>
            </w:r>
            <w:proofErr w:type="spellStart"/>
            <w:r>
              <w:rPr>
                <w:rFonts w:ascii="Arial" w:eastAsia="Times New Roman" w:hAnsi="Arial" w:cs="Arial"/>
                <w:color w:val="000000"/>
                <w:lang w:val="fr-FR"/>
              </w:rPr>
              <w:t>societe</w:t>
            </w:r>
            <w:proofErr w:type="spellEnd"/>
            <w:r>
              <w:rPr>
                <w:rFonts w:ascii="Arial" w:eastAsia="Times New Roman" w:hAnsi="Arial" w:cs="Arial"/>
                <w:color w:val="000000"/>
                <w:lang w:val="fr-FR"/>
              </w:rPr>
              <w:t xml:space="preserve"> per chantier de 20%</w:t>
            </w:r>
          </w:p>
        </w:tc>
      </w:tr>
      <w:tr w:rsidR="00D34621" w:rsidRPr="00182888" w14:paraId="79CB22A3"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37F6DC88"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nbouvrier</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14772F44"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w:t>
            </w:r>
          </w:p>
        </w:tc>
        <w:tc>
          <w:tcPr>
            <w:tcW w:w="4396" w:type="dxa"/>
            <w:tcBorders>
              <w:top w:val="single" w:sz="4" w:space="0" w:color="000000"/>
              <w:left w:val="single" w:sz="4" w:space="0" w:color="000000"/>
              <w:bottom w:val="single" w:sz="4" w:space="0" w:color="000000"/>
              <w:right w:val="single" w:sz="4" w:space="0" w:color="000000"/>
            </w:tcBorders>
            <w:vAlign w:val="center"/>
          </w:tcPr>
          <w:p w14:paraId="3B5CFFB9" w14:textId="77777777" w:rsidR="00D34621" w:rsidRDefault="0020232C">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lang w:val="fr-FR"/>
              </w:rPr>
              <w:t xml:space="preserve">Le </w:t>
            </w:r>
            <w:proofErr w:type="spellStart"/>
            <w:r>
              <w:rPr>
                <w:rFonts w:ascii="Arial" w:eastAsia="Times New Roman" w:hAnsi="Arial" w:cs="Arial"/>
                <w:color w:val="000000"/>
                <w:lang w:val="fr-FR"/>
              </w:rPr>
              <w:t>numero</w:t>
            </w:r>
            <w:proofErr w:type="spellEnd"/>
            <w:r>
              <w:rPr>
                <w:rFonts w:ascii="Arial" w:eastAsia="Times New Roman" w:hAnsi="Arial" w:cs="Arial"/>
                <w:color w:val="000000"/>
                <w:lang w:val="fr-FR"/>
              </w:rPr>
              <w:t xml:space="preserve"> des ouvriers besoin pour un chantier . Calcule avec un count en fonction des taches de chantier .</w:t>
            </w:r>
          </w:p>
        </w:tc>
      </w:tr>
      <w:tr w:rsidR="00D34621" w:rsidRPr="00182888" w14:paraId="7306D35A" w14:textId="77777777">
        <w:trPr>
          <w:trHeight w:val="255"/>
          <w:tblCellSpacing w:w="0" w:type="dxa"/>
        </w:trPr>
        <w:tc>
          <w:tcPr>
            <w:tcW w:w="3167" w:type="dxa"/>
            <w:tcBorders>
              <w:top w:val="single" w:sz="4" w:space="0" w:color="000000"/>
              <w:left w:val="single" w:sz="4" w:space="0" w:color="000000"/>
              <w:bottom w:val="single" w:sz="4" w:space="0" w:color="000000"/>
              <w:right w:val="single" w:sz="4" w:space="0" w:color="000000"/>
            </w:tcBorders>
            <w:vAlign w:val="center"/>
          </w:tcPr>
          <w:p w14:paraId="00FCBD88" w14:textId="77777777" w:rsidR="00D34621" w:rsidRDefault="0020232C">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CoutTotale</w:t>
            </w:r>
            <w:proofErr w:type="spellEnd"/>
          </w:p>
        </w:tc>
        <w:tc>
          <w:tcPr>
            <w:tcW w:w="1531" w:type="dxa"/>
            <w:tcBorders>
              <w:top w:val="single" w:sz="4" w:space="0" w:color="000000"/>
              <w:left w:val="single" w:sz="4" w:space="0" w:color="000000"/>
              <w:bottom w:val="single" w:sz="4" w:space="0" w:color="000000"/>
              <w:right w:val="single" w:sz="4" w:space="0" w:color="000000"/>
            </w:tcBorders>
            <w:vAlign w:val="center"/>
          </w:tcPr>
          <w:p w14:paraId="7AFFB6B0" w14:textId="77777777" w:rsidR="00D34621" w:rsidRDefault="0020232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w:t>
            </w:r>
          </w:p>
        </w:tc>
        <w:tc>
          <w:tcPr>
            <w:tcW w:w="4396" w:type="dxa"/>
            <w:tcBorders>
              <w:top w:val="single" w:sz="4" w:space="0" w:color="000000"/>
              <w:left w:val="single" w:sz="4" w:space="0" w:color="000000"/>
              <w:bottom w:val="single" w:sz="4" w:space="0" w:color="000000"/>
              <w:right w:val="single" w:sz="4" w:space="0" w:color="000000"/>
            </w:tcBorders>
            <w:vAlign w:val="center"/>
          </w:tcPr>
          <w:p w14:paraId="3F106531" w14:textId="77777777" w:rsidR="00D34621" w:rsidRDefault="0020232C">
            <w:pPr>
              <w:spacing w:after="0" w:line="240" w:lineRule="auto"/>
              <w:rPr>
                <w:rFonts w:ascii="Times New Roman" w:eastAsia="Times New Roman" w:hAnsi="Times New Roman" w:cs="Times New Roman"/>
                <w:sz w:val="24"/>
                <w:szCs w:val="24"/>
                <w:lang w:val="fr-FR"/>
              </w:rPr>
            </w:pPr>
            <w:r>
              <w:rPr>
                <w:rFonts w:ascii="Arial" w:eastAsia="Times New Roman" w:hAnsi="Arial" w:cs="Arial"/>
                <w:color w:val="000000"/>
                <w:lang w:val="fr-FR"/>
              </w:rPr>
              <w:t>Le cout totale de chantier=</w:t>
            </w:r>
            <w:proofErr w:type="spellStart"/>
            <w:r>
              <w:rPr>
                <w:rFonts w:ascii="Arial" w:eastAsia="Times New Roman" w:hAnsi="Arial" w:cs="Arial"/>
                <w:color w:val="000000"/>
                <w:lang w:val="fr-FR"/>
              </w:rPr>
              <w:t>TVA+Coute_chantier</w:t>
            </w:r>
            <w:proofErr w:type="spellEnd"/>
          </w:p>
        </w:tc>
      </w:tr>
    </w:tbl>
    <w:p w14:paraId="67E719A1" w14:textId="77777777" w:rsidR="00D34621" w:rsidRDefault="0020232C">
      <w:pPr>
        <w:spacing w:after="200"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w:t>
      </w:r>
    </w:p>
    <w:p w14:paraId="27CF3219" w14:textId="77777777" w:rsidR="00D34621" w:rsidRDefault="00D34621">
      <w:pPr>
        <w:pStyle w:val="NormalWeb"/>
        <w:shd w:val="clear" w:color="auto" w:fill="FFFFFF"/>
        <w:spacing w:before="0" w:beforeAutospacing="0" w:after="150" w:afterAutospacing="0"/>
        <w:ind w:left="720"/>
        <w:rPr>
          <w:lang w:val="fr-FR"/>
        </w:rPr>
      </w:pPr>
    </w:p>
    <w:p w14:paraId="52C19F2E" w14:textId="77777777" w:rsidR="00D34621" w:rsidRDefault="00D34621">
      <w:pPr>
        <w:pStyle w:val="NormalWeb"/>
        <w:shd w:val="clear" w:color="auto" w:fill="FFFFFF"/>
        <w:spacing w:before="0" w:beforeAutospacing="0" w:after="150" w:afterAutospacing="0"/>
        <w:ind w:left="720"/>
        <w:rPr>
          <w:lang w:val="fr-FR"/>
        </w:rPr>
      </w:pPr>
    </w:p>
    <w:p w14:paraId="69048718" w14:textId="77777777" w:rsidR="00D34621" w:rsidRDefault="00D34621">
      <w:pPr>
        <w:pStyle w:val="NormalWeb"/>
        <w:shd w:val="clear" w:color="auto" w:fill="FFFFFF"/>
        <w:spacing w:before="0" w:beforeAutospacing="0" w:after="150" w:afterAutospacing="0"/>
        <w:ind w:left="720"/>
        <w:rPr>
          <w:lang w:val="fr-FR"/>
        </w:rPr>
      </w:pPr>
    </w:p>
    <w:p w14:paraId="6DBF8652" w14:textId="77777777" w:rsidR="00D34621" w:rsidRDefault="0020232C">
      <w:pPr>
        <w:pStyle w:val="NormalWeb"/>
        <w:shd w:val="clear" w:color="auto" w:fill="FFFFFF"/>
        <w:spacing w:before="0" w:beforeAutospacing="0" w:after="150" w:afterAutospacing="0"/>
        <w:ind w:left="720"/>
        <w:jc w:val="center"/>
        <w:rPr>
          <w:b/>
          <w:bCs/>
          <w:i/>
          <w:iCs/>
          <w:u w:val="single"/>
          <w:lang w:val="fr-FR"/>
        </w:rPr>
      </w:pPr>
      <w:r>
        <w:rPr>
          <w:b/>
          <w:bCs/>
          <w:i/>
          <w:iCs/>
          <w:u w:val="single"/>
          <w:lang w:val="fr-FR"/>
        </w:rPr>
        <w:t>Modelé Conceptuelle des Données</w:t>
      </w:r>
    </w:p>
    <w:p w14:paraId="6790F97D" w14:textId="77777777" w:rsidR="00D34621" w:rsidRDefault="00D34621">
      <w:pPr>
        <w:pStyle w:val="NormalWeb"/>
        <w:shd w:val="clear" w:color="auto" w:fill="FFFFFF"/>
        <w:spacing w:before="0" w:beforeAutospacing="0" w:after="150" w:afterAutospacing="0"/>
        <w:ind w:left="720"/>
        <w:jc w:val="center"/>
        <w:rPr>
          <w:b/>
          <w:bCs/>
          <w:i/>
          <w:iCs/>
          <w:u w:val="single"/>
          <w:lang w:val="fr-FR"/>
        </w:rPr>
      </w:pPr>
    </w:p>
    <w:p w14:paraId="3FC01A6F" w14:textId="77777777" w:rsidR="00D34621" w:rsidRDefault="0020232C">
      <w:pPr>
        <w:pStyle w:val="NormalWeb"/>
        <w:shd w:val="clear" w:color="auto" w:fill="FFFFFF"/>
        <w:spacing w:before="0" w:beforeAutospacing="0" w:after="150" w:afterAutospacing="0"/>
        <w:ind w:left="720"/>
        <w:jc w:val="center"/>
        <w:rPr>
          <w:b/>
          <w:bCs/>
          <w:i/>
          <w:iCs/>
          <w:u w:val="single"/>
          <w:lang w:val="fr-FR"/>
        </w:rPr>
      </w:pPr>
      <w:r>
        <w:rPr>
          <w:noProof/>
        </w:rPr>
        <mc:AlternateContent>
          <mc:Choice Requires="wpg">
            <w:drawing>
              <wp:anchor distT="0" distB="0" distL="115200" distR="115200" simplePos="0" relativeHeight="251662336" behindDoc="0" locked="0" layoutInCell="1" allowOverlap="1" wp14:anchorId="7EF7C896" wp14:editId="02D71343">
                <wp:simplePos x="0" y="0"/>
                <wp:positionH relativeFrom="column">
                  <wp:posOffset>-554831</wp:posOffset>
                </wp:positionH>
                <wp:positionV relativeFrom="paragraph">
                  <wp:posOffset>39067</wp:posOffset>
                </wp:positionV>
                <wp:extent cx="8059125" cy="517918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53925" name=""/>
                        <pic:cNvPicPr>
                          <a:picLocks noChangeAspect="1"/>
                        </pic:cNvPicPr>
                      </pic:nvPicPr>
                      <pic:blipFill>
                        <a:blip r:embed="rId12"/>
                        <a:stretch/>
                      </pic:blipFill>
                      <pic:spPr bwMode="auto">
                        <a:xfrm>
                          <a:off x="0" y="0"/>
                          <a:ext cx="8059124" cy="5179184"/>
                        </a:xfrm>
                        <a:prstGeom prst="rect">
                          <a:avLst/>
                        </a:prstGeom>
                      </pic:spPr>
                    </pic:pic>
                  </a:graphicData>
                </a:graphic>
              </wp:anchor>
            </w:drawing>
          </mc:Choice>
          <mc:Fallback xmlns:a="http://schemas.openxmlformats.org/drawingml/2006/main" xmlns="">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251662336;o:allowoverlap:true;o:allowincell:true;mso-position-horizontal-relative:text;margin-left:-43.7pt;mso-position-horizontal:absolute;mso-position-vertical-relative:text;margin-top:3.1pt;mso-position-vertical:absolute;width:634.6pt;height:407.8pt;mso-wrap-distance-left:9.1pt;mso-wrap-distance-top:0.0pt;mso-wrap-distance-right:9.1pt;mso-wrap-distance-bottom:0.0pt;" stroked="false">
                <v:path textboxrect="0,0,0,0"/>
                <v:imagedata r:id="rId13" o:title=""/>
              </v:shape>
            </w:pict>
          </mc:Fallback>
        </mc:AlternateContent>
      </w:r>
    </w:p>
    <w:p w14:paraId="47C2EEFD" w14:textId="77777777" w:rsidR="00D34621" w:rsidRDefault="00D34621">
      <w:pPr>
        <w:pStyle w:val="NormalWeb"/>
        <w:shd w:val="clear" w:color="auto" w:fill="FFFFFF"/>
        <w:spacing w:before="0" w:beforeAutospacing="0" w:after="150" w:afterAutospacing="0"/>
        <w:ind w:left="720"/>
        <w:jc w:val="center"/>
        <w:rPr>
          <w:b/>
          <w:bCs/>
          <w:i/>
          <w:iCs/>
          <w:u w:val="single"/>
          <w:lang w:val="fr-FR"/>
        </w:rPr>
      </w:pPr>
    </w:p>
    <w:p w14:paraId="1C573182" w14:textId="77777777" w:rsidR="00D34621" w:rsidRDefault="00D34621">
      <w:pPr>
        <w:pStyle w:val="NormalWeb"/>
        <w:shd w:val="clear" w:color="auto" w:fill="FFFFFF"/>
        <w:spacing w:before="0" w:beforeAutospacing="0" w:after="150" w:afterAutospacing="0"/>
        <w:ind w:left="720"/>
        <w:jc w:val="center"/>
        <w:rPr>
          <w:b/>
          <w:bCs/>
          <w:i/>
          <w:iCs/>
          <w:u w:val="single"/>
          <w:lang w:val="fr-FR"/>
        </w:rPr>
      </w:pPr>
    </w:p>
    <w:p w14:paraId="58131AA6" w14:textId="77777777" w:rsidR="00D34621" w:rsidRDefault="00D34621">
      <w:pPr>
        <w:pStyle w:val="NormalWeb"/>
        <w:shd w:val="clear" w:color="auto" w:fill="FFFFFF"/>
        <w:spacing w:before="0" w:beforeAutospacing="0" w:after="150" w:afterAutospacing="0"/>
        <w:ind w:left="720"/>
        <w:jc w:val="center"/>
        <w:rPr>
          <w:b/>
          <w:bCs/>
          <w:i/>
          <w:iCs/>
          <w:u w:val="single"/>
          <w:lang w:val="fr-FR"/>
        </w:rPr>
      </w:pPr>
    </w:p>
    <w:p w14:paraId="6FF224A6" w14:textId="77777777" w:rsidR="00D34621" w:rsidRDefault="00D34621">
      <w:pPr>
        <w:pStyle w:val="NormalWeb"/>
        <w:shd w:val="clear" w:color="auto" w:fill="FFFFFF"/>
        <w:spacing w:before="0" w:beforeAutospacing="0" w:after="150" w:afterAutospacing="0"/>
        <w:ind w:left="720"/>
        <w:jc w:val="center"/>
        <w:rPr>
          <w:b/>
          <w:bCs/>
          <w:i/>
          <w:iCs/>
          <w:u w:val="single"/>
          <w:lang w:val="fr-FR"/>
        </w:rPr>
      </w:pPr>
    </w:p>
    <w:p w14:paraId="3774E60C" w14:textId="77777777" w:rsidR="00D34621" w:rsidRDefault="00D34621">
      <w:pPr>
        <w:pStyle w:val="NormalWeb"/>
        <w:shd w:val="clear" w:color="auto" w:fill="FFFFFF"/>
        <w:spacing w:before="0" w:beforeAutospacing="0" w:after="150" w:afterAutospacing="0"/>
        <w:ind w:left="720"/>
        <w:jc w:val="center"/>
        <w:rPr>
          <w:b/>
          <w:bCs/>
          <w:i/>
          <w:iCs/>
          <w:u w:val="single"/>
          <w:lang w:val="fr-FR"/>
        </w:rPr>
      </w:pPr>
    </w:p>
    <w:p w14:paraId="1AAA2A03" w14:textId="77777777" w:rsidR="00D34621" w:rsidRDefault="00D34621">
      <w:pPr>
        <w:pStyle w:val="NormalWeb"/>
        <w:shd w:val="clear" w:color="auto" w:fill="FFFFFF"/>
        <w:spacing w:before="0" w:beforeAutospacing="0" w:after="150" w:afterAutospacing="0"/>
        <w:ind w:left="720"/>
        <w:jc w:val="center"/>
        <w:rPr>
          <w:b/>
          <w:bCs/>
          <w:i/>
          <w:iCs/>
          <w:u w:val="single"/>
          <w:lang w:val="fr-FR"/>
        </w:rPr>
      </w:pPr>
    </w:p>
    <w:p w14:paraId="0D1A6BCA" w14:textId="77777777" w:rsidR="00D34621" w:rsidRDefault="00D34621">
      <w:pPr>
        <w:pStyle w:val="NormalWeb"/>
        <w:shd w:val="clear" w:color="auto" w:fill="FFFFFF"/>
        <w:spacing w:before="0" w:beforeAutospacing="0" w:after="150" w:afterAutospacing="0"/>
        <w:ind w:left="720"/>
        <w:jc w:val="center"/>
        <w:rPr>
          <w:b/>
          <w:bCs/>
          <w:i/>
          <w:iCs/>
          <w:u w:val="single"/>
          <w:lang w:val="fr-FR"/>
        </w:rPr>
      </w:pPr>
    </w:p>
    <w:p w14:paraId="49A5EEC9" w14:textId="77777777" w:rsidR="00D34621" w:rsidRDefault="00D34621">
      <w:pPr>
        <w:pStyle w:val="NormalWeb"/>
        <w:shd w:val="clear" w:color="auto" w:fill="FFFFFF"/>
        <w:spacing w:before="0" w:beforeAutospacing="0" w:after="150" w:afterAutospacing="0"/>
        <w:ind w:left="720"/>
        <w:jc w:val="center"/>
        <w:rPr>
          <w:b/>
          <w:bCs/>
          <w:i/>
          <w:iCs/>
          <w:u w:val="single"/>
          <w:lang w:val="fr-FR"/>
        </w:rPr>
      </w:pPr>
    </w:p>
    <w:p w14:paraId="7DC67D04" w14:textId="77777777" w:rsidR="00D34621" w:rsidRDefault="0020232C">
      <w:pPr>
        <w:pStyle w:val="NormalWeb"/>
        <w:shd w:val="clear" w:color="auto" w:fill="FFFFFF"/>
        <w:spacing w:before="0" w:beforeAutospacing="0" w:after="150" w:afterAutospacing="0"/>
        <w:ind w:left="720"/>
        <w:jc w:val="center"/>
        <w:rPr>
          <w:b/>
          <w:bCs/>
          <w:i/>
          <w:iCs/>
          <w:u w:val="single"/>
          <w:lang w:val="fr-FR"/>
        </w:rPr>
      </w:pPr>
      <w:r>
        <w:rPr>
          <w:b/>
          <w:bCs/>
          <w:i/>
          <w:iCs/>
          <w:u w:val="single"/>
          <w:lang w:val="fr-FR"/>
        </w:rPr>
        <w:t>Logo de l’entreprise</w:t>
      </w:r>
    </w:p>
    <w:p w14:paraId="42B70727" w14:textId="77777777" w:rsidR="00D34621" w:rsidRDefault="0020232C">
      <w:pPr>
        <w:pStyle w:val="NormalWeb"/>
        <w:shd w:val="clear" w:color="auto" w:fill="FFFFFF"/>
        <w:spacing w:before="0" w:beforeAutospacing="0" w:after="150" w:afterAutospacing="0"/>
        <w:ind w:left="720"/>
        <w:jc w:val="center"/>
        <w:rPr>
          <w:b/>
          <w:bCs/>
          <w:i/>
          <w:iCs/>
          <w:u w:val="single"/>
          <w:lang w:val="fr-FR"/>
        </w:rPr>
      </w:pPr>
      <w:r>
        <w:rPr>
          <w:noProof/>
        </w:rPr>
        <w:lastRenderedPageBreak/>
        <mc:AlternateContent>
          <mc:Choice Requires="wpg">
            <w:drawing>
              <wp:inline distT="0" distB="0" distL="0" distR="0" wp14:anchorId="100AB30E" wp14:editId="0583DF08">
                <wp:extent cx="3708400" cy="3708400"/>
                <wp:effectExtent l="0" t="0" r="6350" b="6350"/>
                <wp:docPr id="5"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pic:cNvPicPr>
                      </pic:nvPicPr>
                      <pic:blipFill>
                        <a:blip r:embed="rId14"/>
                        <a:stretch/>
                      </pic:blipFill>
                      <pic:spPr bwMode="auto">
                        <a:xfrm>
                          <a:off x="0" y="0"/>
                          <a:ext cx="3708400" cy="3708400"/>
                        </a:xfrm>
                        <a:prstGeom prst="rect">
                          <a:avLst/>
                        </a:prstGeom>
                        <a:noFill/>
                        <a:ln>
                          <a:noFill/>
                        </a:ln>
                      </pic:spPr>
                    </pic:pic>
                  </a:graphicData>
                </a:graphic>
              </wp:inline>
            </w:drawing>
          </mc:Choice>
          <mc:Fallback xmlns:a="http://schemas.openxmlformats.org/drawingml/2006/main" xmlns="">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92.0pt;height:292.0pt;mso-wrap-distance-left:0.0pt;mso-wrap-distance-top:0.0pt;mso-wrap-distance-right:0.0pt;mso-wrap-distance-bottom:0.0pt;" stroked="f">
                <v:path textboxrect="0,0,0,0"/>
                <v:imagedata r:id="rId15" o:title=""/>
              </v:shape>
            </w:pict>
          </mc:Fallback>
        </mc:AlternateContent>
      </w:r>
    </w:p>
    <w:p w14:paraId="029A3106" w14:textId="77777777" w:rsidR="00D34621" w:rsidRDefault="00D34621">
      <w:pPr>
        <w:rPr>
          <w:lang w:val="fr-FR"/>
        </w:rPr>
      </w:pPr>
    </w:p>
    <w:p w14:paraId="70575C17" w14:textId="77777777" w:rsidR="00D34621" w:rsidRDefault="00D34621">
      <w:pPr>
        <w:rPr>
          <w:lang w:val="fr-FR"/>
        </w:rPr>
      </w:pPr>
    </w:p>
    <w:sectPr w:rsidR="00D34621">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793F5" w14:textId="77777777" w:rsidR="00417F3F" w:rsidRDefault="00417F3F">
      <w:pPr>
        <w:spacing w:after="0" w:line="240" w:lineRule="auto"/>
      </w:pPr>
      <w:r>
        <w:separator/>
      </w:r>
    </w:p>
  </w:endnote>
  <w:endnote w:type="continuationSeparator" w:id="0">
    <w:p w14:paraId="3D70B203" w14:textId="77777777" w:rsidR="00417F3F" w:rsidRDefault="00417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AD97" w14:textId="77777777" w:rsidR="00D34621" w:rsidRDefault="00D34621">
    <w:pPr>
      <w:pStyle w:val="Header"/>
      <w:pBdr>
        <w:top w:val="single" w:sz="6" w:space="10" w:color="4F81BD" w:themeColor="accent1"/>
      </w:pBdr>
      <w:tabs>
        <w:tab w:val="clear" w:pos="4680"/>
        <w:tab w:val="clear" w:pos="9360"/>
      </w:tabs>
      <w:spacing w:before="240"/>
      <w:jc w:val="center"/>
      <w:rPr>
        <w:color w:val="4F81BD" w:themeColor="accent1"/>
      </w:rPr>
    </w:pPr>
  </w:p>
  <w:p w14:paraId="516A5C63" w14:textId="77777777" w:rsidR="00D34621" w:rsidRDefault="0020232C">
    <w:pPr>
      <w:pStyle w:val="Footer"/>
    </w:pPr>
    <w:r>
      <w:t xml:space="preserve">                                                                      </w:t>
    </w:r>
    <w:r>
      <w:rPr>
        <w:noProof/>
      </w:rPr>
      <mc:AlternateContent>
        <mc:Choice Requires="wpg">
          <w:drawing>
            <wp:inline distT="0" distB="0" distL="0" distR="0" wp14:anchorId="23DAE3D5" wp14:editId="1F6336C0">
              <wp:extent cx="1555750" cy="1371600"/>
              <wp:effectExtent l="0" t="0" r="6350" b="0"/>
              <wp:docPr id="10"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pic:cNvPicPr>
                    </pic:nvPicPr>
                    <pic:blipFill>
                      <a:blip r:embed="rId1"/>
                      <a:stretch/>
                    </pic:blipFill>
                    <pic:spPr bwMode="auto">
                      <a:xfrm>
                        <a:off x="0" y="0"/>
                        <a:ext cx="1555750" cy="1371600"/>
                      </a:xfrm>
                      <a:prstGeom prst="rect">
                        <a:avLst/>
                      </a:prstGeom>
                      <a:noFill/>
                      <a:ln>
                        <a:noFill/>
                      </a:ln>
                    </pic:spPr>
                  </pic:pic>
                </a:graphicData>
              </a:graphic>
            </wp:inline>
          </w:drawing>
        </mc:Choice>
        <mc:Fallback xmlns:a="http://schemas.openxmlformats.org/drawingml/2006/main" xmlns="">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122.5pt;height:108.0pt;mso-wrap-distance-left:0.0pt;mso-wrap-distance-top:0.0pt;mso-wrap-distance-right:0.0pt;mso-wrap-distance-bottom:0.0pt;" stroked="f">
              <v:path textboxrect="0,0,0,0"/>
              <v:imagedata r:id="rId2" o:titl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02B54" w14:textId="77777777" w:rsidR="00417F3F" w:rsidRDefault="00417F3F">
      <w:pPr>
        <w:spacing w:after="0" w:line="240" w:lineRule="auto"/>
      </w:pPr>
      <w:r>
        <w:separator/>
      </w:r>
    </w:p>
  </w:footnote>
  <w:footnote w:type="continuationSeparator" w:id="0">
    <w:p w14:paraId="62BC6F7D" w14:textId="77777777" w:rsidR="00417F3F" w:rsidRDefault="00417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EAA9" w14:textId="77777777" w:rsidR="00D34621" w:rsidRDefault="0020232C">
    <w:pPr>
      <w:pStyle w:val="Header"/>
      <w:rPr>
        <w:b/>
        <w:bCs/>
        <w:sz w:val="48"/>
        <w:szCs w:val="48"/>
      </w:rPr>
    </w:pPr>
    <w:r>
      <w:rPr>
        <w:b/>
        <w:bCs/>
        <w:caps/>
        <w:noProof/>
        <w:color w:val="808080" w:themeColor="background1" w:themeShade="80"/>
        <w:sz w:val="48"/>
        <w:szCs w:val="48"/>
      </w:rPr>
      <mc:AlternateContent>
        <mc:Choice Requires="wpg">
          <w:drawing>
            <wp:anchor distT="0" distB="0" distL="114300" distR="114300" simplePos="0" relativeHeight="251659264" behindDoc="0" locked="0" layoutInCell="1" allowOverlap="1" wp14:anchorId="50EE45AC" wp14:editId="5FF3B7B1">
              <wp:simplePos x="0" y="0"/>
              <wp:positionH relativeFrom="page">
                <wp:posOffset>6070600</wp:posOffset>
              </wp:positionH>
              <wp:positionV relativeFrom="page">
                <wp:posOffset>184150</wp:posOffset>
              </wp:positionV>
              <wp:extent cx="1700784" cy="1068578"/>
              <wp:effectExtent l="0" t="0" r="0" b="0"/>
              <wp:wrapNone/>
              <wp:docPr id="1" name="Group 167"/>
              <wp:cNvGraphicFramePr/>
              <a:graphic xmlns:a="http://schemas.openxmlformats.org/drawingml/2006/main">
                <a:graphicData uri="http://schemas.microsoft.com/office/word/2010/wordprocessingGroup">
                  <wpg:wgp>
                    <wpg:cNvGrpSpPr/>
                    <wpg:grpSpPr bwMode="auto">
                      <a:xfrm>
                        <a:off x="0" y="0"/>
                        <a:ext cx="1700784" cy="1068578"/>
                        <a:chOff x="0" y="-44450"/>
                        <a:chExt cx="1700784" cy="1068578"/>
                      </a:xfrm>
                    </wpg:grpSpPr>
                    <wpg:grpSp>
                      <wpg:cNvPr id="2" name="Groupe 2"/>
                      <wpg:cNvGrpSpPr/>
                      <wpg:grpSpPr bwMode="auto">
                        <a:xfrm>
                          <a:off x="0" y="-76"/>
                          <a:ext cx="1700784" cy="1024203"/>
                          <a:chOff x="0" y="-76"/>
                          <a:chExt cx="1700784" cy="1024203"/>
                        </a:xfrm>
                      </wpg:grpSpPr>
                      <wps:wsp>
                        <wps:cNvPr id="6" name="Rectangle 6"/>
                        <wps:cNvSpPr/>
                        <wps:spPr bwMode="auto">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7" name="Forme libre : forme 7"/>
                        <wps:cNvSpPr/>
                        <wps:spPr bwMode="auto">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extrusionOk="0">
                                <a:moveTo>
                                  <a:pt x="0" y="0"/>
                                </a:moveTo>
                                <a:lnTo>
                                  <a:pt x="1462822" y="0"/>
                                </a:lnTo>
                                <a:lnTo>
                                  <a:pt x="1462822" y="1014481"/>
                                </a:lnTo>
                                <a:lnTo>
                                  <a:pt x="638269" y="407899"/>
                                </a:lnTo>
                                <a:lnTo>
                                  <a:pt x="0" y="0"/>
                                </a:lnTo>
                                <a:close/>
                              </a:path>
                            </a:pathLst>
                          </a:cu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8" name="Rectangle 8"/>
                        <wps:cNvSpPr/>
                        <wps:spPr bwMode="auto">
                          <a:xfrm>
                            <a:off x="330201" y="-76"/>
                            <a:ext cx="1141544" cy="679525"/>
                          </a:xfrm>
                          <a:prstGeom prst="rect">
                            <a:avLst/>
                          </a:prstGeom>
                          <a:blipFill>
                            <a:blip r:embed="rId1"/>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grpSp>
                    <wps:wsp>
                      <wps:cNvPr id="9" name="Zone de texte 9"/>
                      <wps:cNvSpPr txBox="1"/>
                      <wps:spPr bwMode="auto">
                        <a:xfrm>
                          <a:off x="971268" y="-44450"/>
                          <a:ext cx="523966" cy="58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82B75" w14:textId="77777777" w:rsidR="00D34621" w:rsidRDefault="0020232C">
                            <w:pPr>
                              <w:pStyle w:val="Header"/>
                              <w:tabs>
                                <w:tab w:val="clear" w:pos="4680"/>
                                <w:tab w:val="clear" w:pos="9360"/>
                              </w:tabs>
                              <w:rPr>
                                <w:color w:val="FFFFFF" w:themeColor="background1"/>
                                <w:sz w:val="24"/>
                                <w:szCs w:val="24"/>
                              </w:rPr>
                            </w:pPr>
                            <w:r>
                              <w:rPr>
                                <w:color w:val="FFFFFF" w:themeColor="background1"/>
                                <w:sz w:val="24"/>
                                <w:szCs w:val="24"/>
                              </w:rPr>
                              <w:t>S104</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
          <w:pict>
            <v:group id="group 0" o:spid="_x0000_s0000" style="position:absolute;z-index:251659264;o:allowoverlap:true;o:allowincell:true;mso-position-horizontal-relative:page;margin-left:478.0pt;mso-position-horizontal:absolute;mso-position-vertical-relative:page;margin-top:14.5pt;mso-position-vertical:absolute;width:133.9pt;height:84.1pt;mso-wrap-distance-left:9.0pt;mso-wrap-distance-top:0.0pt;mso-wrap-distance-right:9.0pt;mso-wrap-distance-bottom:0.0pt;" coordorigin="0,-444" coordsize="17007,10685">
              <v:group id="group 1" o:spid="_x0000_s0000" style="position:absolute;left:0;top:0;width:17007;height:10242;" coordorigin="0,0" coordsize="17007,10242">
                <v:shape id="shape 2" o:spid="_x0000_s2" o:spt="1" type="#_x0000_t1" style="position:absolute;left:0;top:0;width:17007;height:10241;visibility:visible;" fillcolor="#FFFFFF" stroked="f" strokeweight="1.00pt">
                  <v:fill opacity="100f"/>
                  <v:stroke dashstyle="solid"/>
                </v:shape>
                <v:shape id="shape 3" o:spid="_x0000_s3" style="position:absolute;left:0;top:0;width:14630;height:10149;visibility:visible;" path="m0,0l100000,0l100000,100000l43632,40206l0,0xe" coordsize="100000,100000" fillcolor="#933634" stroked="f" strokeweight="1.00pt">
                  <v:path textboxrect="0,0,100000,100000"/>
                  <v:stroke dashstyle="solid"/>
                </v:shape>
                <v:shape id="shape 4" o:spid="_x0000_s4" o:spt="1" type="#_x0000_t1" style="position:absolute;left:3302;top:0;width:11415;height:6795;visibility:visible;" strokecolor="#FFFFFF" strokeweight="1.00pt">
                  <v:fill r:id="rId2" o:title="" type="frame"/>
                  <v:stroke dashstyle="solid"/>
                </v:shape>
              </v:group>
              <v:shape id="shape 5" o:spid="_x0000_s5" o:spt="202" type="#_x0000_t202" style="position:absolute;left:9712;top:-444;width:5239;height:5842;v-text-anchor:middle;visibility:visible;" filled="f" stroked="f" strokeweight="0.50pt">
                <v:textbox inset="0,0,0,0">
                  <w:txbxContent>
                    <w:p>
                      <w:pPr>
                        <w:pStyle w:val="905"/>
                        <w:tabs>
                          <w:tab w:val="clear" w:pos="4680" w:leader="none"/>
                          <w:tab w:val="clear" w:pos="9360" w:leader="none"/>
                        </w:tabs>
                        <w:rPr>
                          <w:color w:val="ffffff" w:themeColor="background1"/>
                          <w:sz w:val="24"/>
                          <w:szCs w:val="24"/>
                        </w:rPr>
                      </w:pPr>
                      <w:r>
                        <w:rPr>
                          <w:color w:val="ffffff" w:themeColor="background1"/>
                          <w:sz w:val="24"/>
                          <w:szCs w:val="24"/>
                        </w:rPr>
                        <w:t xml:space="preserve">S104</w:t>
                      </w:r>
                      <w:r/>
                    </w:p>
                  </w:txbxContent>
                </v:textbox>
              </v:shape>
            </v:group>
          </w:pict>
        </mc:Fallback>
      </mc:AlternateContent>
    </w:r>
    <w:r>
      <w:rPr>
        <w:b/>
        <w:bCs/>
        <w:sz w:val="24"/>
        <w:szCs w:val="24"/>
      </w:rPr>
      <w:t>GUPCA ECATERINA &amp; HAMED BEN AROUS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04330"/>
    <w:multiLevelType w:val="hybridMultilevel"/>
    <w:tmpl w:val="8860511A"/>
    <w:lvl w:ilvl="0" w:tplc="B8C4B7BA">
      <w:start w:val="1"/>
      <w:numFmt w:val="bullet"/>
      <w:lvlText w:val=""/>
      <w:lvlJc w:val="left"/>
      <w:pPr>
        <w:tabs>
          <w:tab w:val="num" w:pos="720"/>
        </w:tabs>
        <w:ind w:left="720" w:hanging="360"/>
      </w:pPr>
      <w:rPr>
        <w:rFonts w:ascii="Symbol" w:hAnsi="Symbol" w:hint="default"/>
        <w:sz w:val="20"/>
      </w:rPr>
    </w:lvl>
    <w:lvl w:ilvl="1" w:tplc="DB20E59C">
      <w:start w:val="1"/>
      <w:numFmt w:val="bullet"/>
      <w:lvlText w:val="o"/>
      <w:lvlJc w:val="left"/>
      <w:pPr>
        <w:tabs>
          <w:tab w:val="num" w:pos="1440"/>
        </w:tabs>
        <w:ind w:left="1440" w:hanging="360"/>
      </w:pPr>
      <w:rPr>
        <w:rFonts w:ascii="Courier New" w:hAnsi="Courier New" w:hint="default"/>
        <w:sz w:val="20"/>
      </w:rPr>
    </w:lvl>
    <w:lvl w:ilvl="2" w:tplc="41FA7DB4">
      <w:start w:val="1"/>
      <w:numFmt w:val="bullet"/>
      <w:lvlText w:val=""/>
      <w:lvlJc w:val="left"/>
      <w:pPr>
        <w:tabs>
          <w:tab w:val="num" w:pos="2160"/>
        </w:tabs>
        <w:ind w:left="2160" w:hanging="360"/>
      </w:pPr>
      <w:rPr>
        <w:rFonts w:ascii="Wingdings" w:hAnsi="Wingdings" w:hint="default"/>
        <w:sz w:val="20"/>
      </w:rPr>
    </w:lvl>
    <w:lvl w:ilvl="3" w:tplc="CC9E62B6">
      <w:start w:val="1"/>
      <w:numFmt w:val="bullet"/>
      <w:lvlText w:val=""/>
      <w:lvlJc w:val="left"/>
      <w:pPr>
        <w:tabs>
          <w:tab w:val="num" w:pos="2880"/>
        </w:tabs>
        <w:ind w:left="2880" w:hanging="360"/>
      </w:pPr>
      <w:rPr>
        <w:rFonts w:ascii="Wingdings" w:hAnsi="Wingdings" w:hint="default"/>
        <w:sz w:val="20"/>
      </w:rPr>
    </w:lvl>
    <w:lvl w:ilvl="4" w:tplc="5C6E73E4">
      <w:start w:val="1"/>
      <w:numFmt w:val="bullet"/>
      <w:lvlText w:val=""/>
      <w:lvlJc w:val="left"/>
      <w:pPr>
        <w:tabs>
          <w:tab w:val="num" w:pos="3600"/>
        </w:tabs>
        <w:ind w:left="3600" w:hanging="360"/>
      </w:pPr>
      <w:rPr>
        <w:rFonts w:ascii="Wingdings" w:hAnsi="Wingdings" w:hint="default"/>
        <w:sz w:val="20"/>
      </w:rPr>
    </w:lvl>
    <w:lvl w:ilvl="5" w:tplc="8AAC6054">
      <w:start w:val="1"/>
      <w:numFmt w:val="bullet"/>
      <w:lvlText w:val=""/>
      <w:lvlJc w:val="left"/>
      <w:pPr>
        <w:tabs>
          <w:tab w:val="num" w:pos="4320"/>
        </w:tabs>
        <w:ind w:left="4320" w:hanging="360"/>
      </w:pPr>
      <w:rPr>
        <w:rFonts w:ascii="Wingdings" w:hAnsi="Wingdings" w:hint="default"/>
        <w:sz w:val="20"/>
      </w:rPr>
    </w:lvl>
    <w:lvl w:ilvl="6" w:tplc="0528220E">
      <w:start w:val="1"/>
      <w:numFmt w:val="bullet"/>
      <w:lvlText w:val=""/>
      <w:lvlJc w:val="left"/>
      <w:pPr>
        <w:tabs>
          <w:tab w:val="num" w:pos="5040"/>
        </w:tabs>
        <w:ind w:left="5040" w:hanging="360"/>
      </w:pPr>
      <w:rPr>
        <w:rFonts w:ascii="Wingdings" w:hAnsi="Wingdings" w:hint="default"/>
        <w:sz w:val="20"/>
      </w:rPr>
    </w:lvl>
    <w:lvl w:ilvl="7" w:tplc="EDBAAD40">
      <w:start w:val="1"/>
      <w:numFmt w:val="bullet"/>
      <w:lvlText w:val=""/>
      <w:lvlJc w:val="left"/>
      <w:pPr>
        <w:tabs>
          <w:tab w:val="num" w:pos="5760"/>
        </w:tabs>
        <w:ind w:left="5760" w:hanging="360"/>
      </w:pPr>
      <w:rPr>
        <w:rFonts w:ascii="Wingdings" w:hAnsi="Wingdings" w:hint="default"/>
        <w:sz w:val="20"/>
      </w:rPr>
    </w:lvl>
    <w:lvl w:ilvl="8" w:tplc="F8B0128C">
      <w:start w:val="1"/>
      <w:numFmt w:val="bullet"/>
      <w:lvlText w:val=""/>
      <w:lvlJc w:val="left"/>
      <w:pPr>
        <w:tabs>
          <w:tab w:val="num" w:pos="6480"/>
        </w:tabs>
        <w:ind w:left="6480" w:hanging="360"/>
      </w:pPr>
      <w:rPr>
        <w:rFonts w:ascii="Wingdings" w:hAnsi="Wingdings" w:hint="default"/>
        <w:sz w:val="20"/>
      </w:rPr>
    </w:lvl>
  </w:abstractNum>
  <w:num w:numId="1" w16cid:durableId="56021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621"/>
    <w:rsid w:val="001012CF"/>
    <w:rsid w:val="00182888"/>
    <w:rsid w:val="0020232C"/>
    <w:rsid w:val="002834C5"/>
    <w:rsid w:val="00417F3F"/>
    <w:rsid w:val="00D34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C0AD"/>
  <w15:docId w15:val="{7BB0EC70-8A68-4E26-BF20-E8C09EC9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fr-FR"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fr-FR" w:eastAsia="fr-F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fr-FR" w:eastAsia="fr-F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fr-FR" w:eastAsia="fr-F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fr-FR" w:eastAsia="fr-F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fr-FR" w:eastAsia="fr-F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fr-FR" w:eastAsia="fr-F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20.png"/><Relationship Id="rId19"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S-104</dc:creator>
  <cp:keywords/>
  <dc:description/>
  <cp:lastModifiedBy>Katea</cp:lastModifiedBy>
  <cp:revision>6</cp:revision>
  <dcterms:created xsi:type="dcterms:W3CDTF">2023-01-20T13:07:00Z</dcterms:created>
  <dcterms:modified xsi:type="dcterms:W3CDTF">2023-03-05T22:30:00Z</dcterms:modified>
</cp:coreProperties>
</file>