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D893" w14:textId="77777777" w:rsidR="00B20F6B" w:rsidRPr="00FB50B8" w:rsidRDefault="00B20F6B" w:rsidP="4BDB067C">
      <w:pPr>
        <w:spacing w:before="100" w:beforeAutospacing="1" w:after="100" w:afterAutospacing="1"/>
        <w:rPr>
          <w:rFonts w:ascii="Calibri" w:eastAsia="Calibri" w:hAnsi="Calibri" w:cs="Calibri"/>
          <w:i/>
          <w:iCs/>
        </w:rPr>
      </w:pPr>
    </w:p>
    <w:p w14:paraId="38687C29" w14:textId="77777777" w:rsidR="00B20F6B" w:rsidRPr="00FB50B8" w:rsidRDefault="00B20F6B" w:rsidP="4BDB067C">
      <w:pPr>
        <w:spacing w:before="100" w:beforeAutospacing="1" w:after="100" w:afterAutospacing="1"/>
        <w:rPr>
          <w:rFonts w:ascii="Calibri" w:eastAsia="Calibri" w:hAnsi="Calibri" w:cs="Calibri"/>
          <w:i/>
          <w:iCs/>
        </w:rPr>
      </w:pPr>
    </w:p>
    <w:p w14:paraId="1B6FF502" w14:textId="77777777" w:rsidR="00B20F6B" w:rsidRPr="00FB50B8" w:rsidRDefault="00B20F6B" w:rsidP="4BDB067C">
      <w:pPr>
        <w:spacing w:before="100" w:beforeAutospacing="1" w:after="100" w:afterAutospacing="1"/>
        <w:rPr>
          <w:rFonts w:ascii="Calibri" w:eastAsia="Calibri" w:hAnsi="Calibri" w:cs="Calibri"/>
          <w:i/>
          <w:iCs/>
        </w:rPr>
      </w:pPr>
    </w:p>
    <w:p w14:paraId="31170579" w14:textId="77777777" w:rsidR="00B20F6B" w:rsidRPr="00FB50B8" w:rsidRDefault="00B20F6B" w:rsidP="4BDB067C">
      <w:pPr>
        <w:spacing w:before="100" w:beforeAutospacing="1" w:after="100" w:afterAutospacing="1"/>
        <w:rPr>
          <w:rFonts w:ascii="Calibri" w:eastAsia="Calibri" w:hAnsi="Calibri" w:cs="Calibri"/>
          <w:i/>
          <w:iCs/>
        </w:rPr>
      </w:pPr>
    </w:p>
    <w:p w14:paraId="5B39D231" w14:textId="77777777" w:rsidR="00B20F6B" w:rsidRPr="00FB50B8" w:rsidRDefault="00B20F6B" w:rsidP="4BDB067C">
      <w:pPr>
        <w:spacing w:before="100" w:beforeAutospacing="1" w:after="100" w:afterAutospacing="1"/>
        <w:rPr>
          <w:rFonts w:ascii="Calibri" w:eastAsia="Calibri" w:hAnsi="Calibri" w:cs="Calibri"/>
          <w:i/>
          <w:iCs/>
        </w:rPr>
      </w:pPr>
    </w:p>
    <w:p w14:paraId="54417678" w14:textId="2CEB5CA8" w:rsidR="00B20F6B" w:rsidRPr="00FB50B8" w:rsidRDefault="00DC52F8" w:rsidP="4BDB067C">
      <w:pPr>
        <w:spacing w:after="80" w:line="480" w:lineRule="auto"/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00FB50B8">
        <w:rPr>
          <w:rFonts w:ascii="Calibri" w:eastAsia="Calibri" w:hAnsi="Calibri" w:cs="Calibri"/>
          <w:b/>
          <w:bCs/>
          <w:sz w:val="48"/>
          <w:szCs w:val="48"/>
        </w:rPr>
        <w:t>Cost</w:t>
      </w:r>
      <w:r w:rsidRPr="00FB50B8">
        <w:rPr>
          <w:rFonts w:ascii="Calibri" w:eastAsia="Calibri" w:hAnsi="Calibri" w:cs="Calibri" w:hint="eastAsia"/>
          <w:b/>
          <w:bCs/>
          <w:sz w:val="48"/>
          <w:szCs w:val="48"/>
        </w:rPr>
        <w:t xml:space="preserve"> Benefit </w:t>
      </w:r>
      <w:r w:rsidR="08E9C7E5" w:rsidRPr="00FB50B8">
        <w:rPr>
          <w:rFonts w:ascii="Calibri" w:eastAsia="Calibri" w:hAnsi="Calibri" w:cs="Calibri"/>
          <w:b/>
          <w:bCs/>
          <w:sz w:val="48"/>
          <w:szCs w:val="48"/>
        </w:rPr>
        <w:t>A</w:t>
      </w:r>
      <w:r w:rsidR="67BA731E" w:rsidRPr="00FB50B8">
        <w:rPr>
          <w:rFonts w:ascii="Calibri" w:eastAsia="Calibri" w:hAnsi="Calibri" w:cs="Calibri"/>
          <w:b/>
          <w:bCs/>
          <w:sz w:val="48"/>
          <w:szCs w:val="48"/>
        </w:rPr>
        <w:t>nalysis</w:t>
      </w:r>
    </w:p>
    <w:p w14:paraId="6E6ABD2C" w14:textId="77777777" w:rsidR="00B20F6B" w:rsidRPr="00FB50B8" w:rsidRDefault="00B20F6B" w:rsidP="4BDB067C">
      <w:pPr>
        <w:spacing w:after="80" w:line="480" w:lineRule="auto"/>
        <w:rPr>
          <w:rFonts w:ascii="Calibri" w:eastAsia="Calibri" w:hAnsi="Calibri" w:cs="Calibri"/>
          <w:sz w:val="48"/>
          <w:szCs w:val="48"/>
        </w:rPr>
      </w:pPr>
    </w:p>
    <w:p w14:paraId="0FE82A30" w14:textId="77777777" w:rsidR="00B20F6B" w:rsidRPr="00FB50B8" w:rsidRDefault="00B20F6B" w:rsidP="4BDB067C">
      <w:pPr>
        <w:spacing w:after="80" w:line="480" w:lineRule="auto"/>
        <w:rPr>
          <w:rFonts w:ascii="Calibri" w:eastAsia="Calibri" w:hAnsi="Calibri" w:cs="Calibri"/>
        </w:rPr>
      </w:pPr>
    </w:p>
    <w:p w14:paraId="58A727D0" w14:textId="77777777" w:rsidR="00B20F6B" w:rsidRPr="00FB50B8" w:rsidRDefault="00B20F6B" w:rsidP="4BDB067C">
      <w:pPr>
        <w:spacing w:after="80" w:line="480" w:lineRule="auto"/>
        <w:jc w:val="center"/>
        <w:rPr>
          <w:rFonts w:ascii="Calibri" w:eastAsia="Calibri" w:hAnsi="Calibri" w:cs="Calibri"/>
        </w:rPr>
      </w:pPr>
    </w:p>
    <w:p w14:paraId="1FAF2F21" w14:textId="5F7FD798" w:rsidR="00B20F6B" w:rsidRPr="00FB50B8" w:rsidRDefault="67BA731E" w:rsidP="4BDB067C">
      <w:pPr>
        <w:spacing w:after="80" w:line="480" w:lineRule="auto"/>
        <w:jc w:val="center"/>
        <w:rPr>
          <w:rFonts w:ascii="Calibri" w:eastAsia="Calibri" w:hAnsi="Calibri" w:cs="Calibri"/>
        </w:rPr>
      </w:pPr>
      <w:r w:rsidRPr="00FB50B8">
        <w:rPr>
          <w:rFonts w:ascii="Calibri" w:eastAsia="Calibri" w:hAnsi="Calibri" w:cs="Calibri"/>
        </w:rPr>
        <w:t>November</w:t>
      </w:r>
      <w:r w:rsidR="74B560DE" w:rsidRPr="00FB50B8">
        <w:rPr>
          <w:rFonts w:ascii="Calibri" w:eastAsia="Calibri" w:hAnsi="Calibri" w:cs="Calibri"/>
        </w:rPr>
        <w:t xml:space="preserve"> </w:t>
      </w:r>
      <w:r w:rsidRPr="00FB50B8">
        <w:rPr>
          <w:rFonts w:ascii="Calibri" w:eastAsia="Calibri" w:hAnsi="Calibri" w:cs="Calibri"/>
        </w:rPr>
        <w:t>2</w:t>
      </w:r>
      <w:r w:rsidR="00DC52F8" w:rsidRPr="00FB50B8">
        <w:rPr>
          <w:rFonts w:ascii="Calibri" w:eastAsia="DengXian" w:hAnsi="Calibri" w:cs="Calibri" w:hint="eastAsia"/>
          <w:lang w:eastAsia="zh-CN"/>
        </w:rPr>
        <w:t>7</w:t>
      </w:r>
      <w:r w:rsidR="74B560DE" w:rsidRPr="00FB50B8">
        <w:rPr>
          <w:rFonts w:ascii="Calibri" w:eastAsia="Calibri" w:hAnsi="Calibri" w:cs="Calibri"/>
        </w:rPr>
        <w:t>, 2025</w:t>
      </w:r>
    </w:p>
    <w:p w14:paraId="5A49909A" w14:textId="77777777" w:rsidR="00B20F6B" w:rsidRPr="00FB50B8" w:rsidRDefault="74B560DE" w:rsidP="4BDB067C">
      <w:pPr>
        <w:spacing w:after="80" w:line="480" w:lineRule="auto"/>
        <w:jc w:val="center"/>
        <w:rPr>
          <w:rFonts w:ascii="Calibri" w:eastAsia="Calibri" w:hAnsi="Calibri" w:cs="Calibri"/>
        </w:rPr>
      </w:pPr>
      <w:bookmarkStart w:id="0" w:name="OLE_LINK1"/>
      <w:r w:rsidRPr="00FB50B8">
        <w:rPr>
          <w:rFonts w:ascii="Calibri" w:eastAsia="Calibri" w:hAnsi="Calibri" w:cs="Calibri"/>
        </w:rPr>
        <w:t>Ke Zhang</w:t>
      </w:r>
    </w:p>
    <w:p w14:paraId="533D522A" w14:textId="77777777" w:rsidR="00B20F6B" w:rsidRPr="00FB50B8" w:rsidRDefault="74B560DE" w:rsidP="4BDB067C">
      <w:pPr>
        <w:spacing w:after="80" w:line="480" w:lineRule="auto"/>
        <w:jc w:val="center"/>
        <w:rPr>
          <w:rFonts w:ascii="Calibri" w:eastAsia="Calibri" w:hAnsi="Calibri" w:cs="Calibri"/>
        </w:rPr>
      </w:pPr>
      <w:r w:rsidRPr="00FB50B8">
        <w:rPr>
          <w:rFonts w:ascii="Calibri" w:eastAsia="Calibri" w:hAnsi="Calibri" w:cs="Calibri"/>
        </w:rPr>
        <w:t>Vu Vinh</w:t>
      </w:r>
    </w:p>
    <w:bookmarkEnd w:id="0"/>
    <w:p w14:paraId="7D9F060C" w14:textId="58124413" w:rsidR="00B20F6B" w:rsidRPr="00FB50B8" w:rsidRDefault="74B560DE" w:rsidP="4BDB067C">
      <w:pPr>
        <w:spacing w:after="80" w:line="480" w:lineRule="auto"/>
        <w:jc w:val="center"/>
        <w:rPr>
          <w:rFonts w:ascii="Calibri" w:eastAsia="Calibri" w:hAnsi="Calibri" w:cs="Calibri"/>
          <w:lang w:val="fr-FR"/>
        </w:rPr>
      </w:pPr>
      <w:r w:rsidRPr="00FB50B8">
        <w:rPr>
          <w:rFonts w:ascii="Calibri" w:eastAsia="Calibri" w:hAnsi="Calibri" w:cs="Calibri"/>
        </w:rPr>
        <w:t>Huijuan Zheng</w:t>
      </w:r>
    </w:p>
    <w:p w14:paraId="7285F683" w14:textId="21420AA4" w:rsidR="00B20F6B" w:rsidRPr="00FB50B8" w:rsidRDefault="00B20F6B" w:rsidP="4BDB067C">
      <w:pPr>
        <w:spacing w:after="80" w:line="480" w:lineRule="auto"/>
        <w:jc w:val="center"/>
        <w:rPr>
          <w:rFonts w:ascii="Calibri" w:eastAsia="Calibri" w:hAnsi="Calibri" w:cs="Calibri"/>
          <w:lang w:val="fr-FR"/>
        </w:rPr>
      </w:pPr>
    </w:p>
    <w:p w14:paraId="184EF6F4" w14:textId="77777777" w:rsidR="00B20F6B" w:rsidRPr="00FB50B8" w:rsidRDefault="74B560DE" w:rsidP="4BDB067C">
      <w:pPr>
        <w:spacing w:line="480" w:lineRule="auto"/>
        <w:jc w:val="center"/>
        <w:rPr>
          <w:rFonts w:ascii="Calibri" w:eastAsia="Calibri" w:hAnsi="Calibri" w:cs="Calibri"/>
        </w:rPr>
      </w:pPr>
      <w:r w:rsidRPr="00FB50B8">
        <w:rPr>
          <w:rFonts w:ascii="Calibri" w:eastAsia="Calibri" w:hAnsi="Calibri" w:cs="Calibri"/>
        </w:rPr>
        <w:t>School of Information and Communications Technology, Saskatchewan Polytechnic</w:t>
      </w:r>
    </w:p>
    <w:p w14:paraId="2864AFC1" w14:textId="409153B8" w:rsidR="00B20F6B" w:rsidRPr="006A11C7" w:rsidRDefault="74B560DE" w:rsidP="4BDB067C">
      <w:pPr>
        <w:spacing w:line="480" w:lineRule="auto"/>
        <w:jc w:val="center"/>
        <w:rPr>
          <w:rFonts w:ascii="Calibri" w:eastAsia="DengXian" w:hAnsi="Calibri" w:cs="Calibri"/>
          <w:lang w:eastAsia="zh-CN"/>
        </w:rPr>
      </w:pPr>
      <w:r w:rsidRPr="00FB50B8">
        <w:rPr>
          <w:rFonts w:ascii="Calibri" w:eastAsia="Calibri" w:hAnsi="Calibri" w:cs="Calibri"/>
        </w:rPr>
        <w:t xml:space="preserve">COMP-604-T06 Web Analytics and Business Intelligence </w:t>
      </w:r>
      <w:proofErr w:type="spellStart"/>
      <w:r w:rsidRPr="00FB50B8">
        <w:rPr>
          <w:rFonts w:ascii="Calibri" w:eastAsia="Calibri" w:hAnsi="Calibri" w:cs="Calibri"/>
        </w:rPr>
        <w:t>Tools</w:t>
      </w:r>
      <w:r w:rsidR="006A11C7">
        <w:rPr>
          <w:rFonts w:ascii="Calibri" w:eastAsia="DengXian" w:hAnsi="Calibri" w:cs="Calibri" w:hint="eastAsia"/>
          <w:lang w:eastAsia="zh-CN"/>
        </w:rPr>
        <w:t>z</w:t>
      </w:r>
      <w:proofErr w:type="spellEnd"/>
    </w:p>
    <w:p w14:paraId="39B75309" w14:textId="6086F51F" w:rsidR="00B20F6B" w:rsidRPr="00FB50B8" w:rsidRDefault="74B560DE" w:rsidP="4BDB067C">
      <w:pPr>
        <w:spacing w:line="480" w:lineRule="auto"/>
        <w:jc w:val="center"/>
        <w:rPr>
          <w:rFonts w:ascii="Calibri" w:eastAsia="Calibri" w:hAnsi="Calibri" w:cs="Calibri"/>
        </w:rPr>
      </w:pPr>
      <w:r w:rsidRPr="00FB50B8">
        <w:rPr>
          <w:rFonts w:ascii="Calibri" w:eastAsia="Calibri" w:hAnsi="Calibri" w:cs="Calibri"/>
        </w:rPr>
        <w:t xml:space="preserve"> </w:t>
      </w:r>
      <w:r w:rsidR="00DC52F8" w:rsidRPr="00FB50B8">
        <w:rPr>
          <w:rFonts w:ascii="Calibri" w:eastAsia="DengXian" w:hAnsi="Calibri" w:cs="Calibri" w:hint="eastAsia"/>
          <w:lang w:eastAsia="zh-CN"/>
        </w:rPr>
        <w:t>Project</w:t>
      </w:r>
      <w:r w:rsidRPr="00FB50B8">
        <w:rPr>
          <w:rFonts w:ascii="Calibri" w:eastAsia="Calibri" w:hAnsi="Calibri" w:cs="Calibri"/>
        </w:rPr>
        <w:t xml:space="preserve"> </w:t>
      </w:r>
      <w:r w:rsidR="00DC52F8" w:rsidRPr="00FB50B8">
        <w:rPr>
          <w:rFonts w:ascii="Calibri" w:eastAsia="DengXian" w:hAnsi="Calibri" w:cs="Calibri" w:hint="eastAsia"/>
          <w:lang w:eastAsia="zh-CN"/>
        </w:rPr>
        <w:t>Part1</w:t>
      </w:r>
      <w:r w:rsidRPr="00FB50B8">
        <w:rPr>
          <w:rFonts w:ascii="Calibri" w:eastAsia="Calibri" w:hAnsi="Calibri" w:cs="Calibri"/>
        </w:rPr>
        <w:t xml:space="preserve">: </w:t>
      </w:r>
      <w:r w:rsidR="00DC52F8" w:rsidRPr="00FB50B8">
        <w:rPr>
          <w:rFonts w:ascii="Calibri" w:eastAsia="Calibri" w:hAnsi="Calibri" w:cs="Calibri"/>
        </w:rPr>
        <w:t>Cost Benefit Analysis</w:t>
      </w:r>
    </w:p>
    <w:p w14:paraId="48F94487" w14:textId="77777777" w:rsidR="00B20F6B" w:rsidRPr="00FB50B8" w:rsidRDefault="74B560DE" w:rsidP="4BDB067C">
      <w:pPr>
        <w:spacing w:line="480" w:lineRule="auto"/>
        <w:jc w:val="center"/>
        <w:rPr>
          <w:rFonts w:ascii="Calibri" w:eastAsia="Calibri" w:hAnsi="Calibri" w:cs="Calibri"/>
        </w:rPr>
      </w:pPr>
      <w:r w:rsidRPr="00FB50B8">
        <w:rPr>
          <w:rFonts w:ascii="Calibri" w:eastAsia="Calibri" w:hAnsi="Calibri" w:cs="Calibri"/>
        </w:rPr>
        <w:t xml:space="preserve"> Himanshu Patel Ph. D</w:t>
      </w:r>
    </w:p>
    <w:p w14:paraId="1DC6DB18" w14:textId="77777777" w:rsidR="00B20F6B" w:rsidRPr="00FB50B8" w:rsidRDefault="00B20F6B" w:rsidP="4BDB067C">
      <w:pPr>
        <w:spacing w:line="278" w:lineRule="auto"/>
        <w:rPr>
          <w:rFonts w:ascii="Calibri" w:eastAsia="Calibri" w:hAnsi="Calibri" w:cs="Calibri"/>
          <w:i/>
          <w:iCs/>
        </w:rPr>
      </w:pPr>
      <w:r w:rsidRPr="00FB50B8">
        <w:rPr>
          <w:rFonts w:ascii="Calibri" w:eastAsia="Calibri" w:hAnsi="Calibri" w:cs="Calibri"/>
          <w:i/>
          <w:iCs/>
        </w:rPr>
        <w:br w:type="page"/>
      </w:r>
    </w:p>
    <w:p w14:paraId="70CFD858" w14:textId="77777777" w:rsidR="00B20F6B" w:rsidRPr="00FB50B8" w:rsidRDefault="00B20F6B" w:rsidP="73DC60C0">
      <w:pPr>
        <w:spacing w:beforeAutospacing="1" w:afterAutospacing="1" w:line="276" w:lineRule="auto"/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14:paraId="70ABA3BF" w14:textId="77777777" w:rsidR="00B20F6B" w:rsidRPr="00FB50B8" w:rsidRDefault="74B560DE" w:rsidP="73DC60C0">
      <w:pPr>
        <w:spacing w:beforeAutospacing="1" w:afterAutospacing="1" w:line="276" w:lineRule="auto"/>
        <w:jc w:val="center"/>
        <w:rPr>
          <w:rFonts w:ascii="Calibri" w:eastAsia="Calibri" w:hAnsi="Calibri" w:cs="Calibri"/>
          <w:b/>
          <w:bCs/>
          <w:sz w:val="20"/>
          <w:szCs w:val="20"/>
        </w:rPr>
      </w:pPr>
      <w:r w:rsidRPr="00FB50B8">
        <w:rPr>
          <w:rFonts w:ascii="Calibri" w:eastAsia="Calibri" w:hAnsi="Calibri" w:cs="Calibri"/>
          <w:b/>
          <w:bCs/>
          <w:sz w:val="20"/>
          <w:szCs w:val="20"/>
        </w:rPr>
        <w:t>TABLE OF CONTENTS</w:t>
      </w:r>
    </w:p>
    <w:p w14:paraId="03B5D94A" w14:textId="77777777" w:rsidR="00B20F6B" w:rsidRPr="00FB50B8" w:rsidRDefault="00B20F6B" w:rsidP="73DC60C0">
      <w:pPr>
        <w:spacing w:beforeAutospacing="1" w:afterAutospacing="1" w:line="276" w:lineRule="auto"/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sdt>
      <w:sdtPr>
        <w:id w:val="1600618351"/>
        <w:docPartObj>
          <w:docPartGallery w:val="Table of Contents"/>
          <w:docPartUnique/>
        </w:docPartObj>
      </w:sdtPr>
      <w:sdtContent>
        <w:p w14:paraId="7FA56738" w14:textId="1D16CFB0" w:rsidR="007435BD" w:rsidRDefault="4BDB06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r w:rsidRPr="00FB50B8">
            <w:fldChar w:fldCharType="begin"/>
          </w:r>
          <w:r w:rsidRPr="00FB50B8">
            <w:instrText>TOC \o "1-9" \z \u \h</w:instrText>
          </w:r>
          <w:r w:rsidRPr="00FB50B8">
            <w:fldChar w:fldCharType="separate"/>
          </w:r>
          <w:hyperlink w:anchor="_Toc215177482" w:history="1">
            <w:r w:rsidR="007435BD" w:rsidRPr="00B84674">
              <w:rPr>
                <w:rStyle w:val="Hyperlink"/>
                <w:rFonts w:ascii="Calibri" w:eastAsia="Calibri" w:hAnsi="Calibri" w:cs="Calibri"/>
                <w:noProof/>
              </w:rPr>
              <w:t>1. Introduction</w:t>
            </w:r>
            <w:r w:rsidR="007435BD">
              <w:rPr>
                <w:noProof/>
                <w:webHidden/>
              </w:rPr>
              <w:tab/>
            </w:r>
            <w:r w:rsidR="007435BD">
              <w:rPr>
                <w:noProof/>
                <w:webHidden/>
              </w:rPr>
              <w:fldChar w:fldCharType="begin"/>
            </w:r>
            <w:r w:rsidR="007435BD">
              <w:rPr>
                <w:noProof/>
                <w:webHidden/>
              </w:rPr>
              <w:instrText xml:space="preserve"> PAGEREF _Toc215177482 \h </w:instrText>
            </w:r>
            <w:r w:rsidR="007435BD">
              <w:rPr>
                <w:noProof/>
                <w:webHidden/>
              </w:rPr>
            </w:r>
            <w:r w:rsidR="007435BD">
              <w:rPr>
                <w:noProof/>
                <w:webHidden/>
              </w:rPr>
              <w:fldChar w:fldCharType="separate"/>
            </w:r>
            <w:r w:rsidR="007435BD">
              <w:rPr>
                <w:noProof/>
                <w:webHidden/>
              </w:rPr>
              <w:t>3</w:t>
            </w:r>
            <w:r w:rsidR="007435BD">
              <w:rPr>
                <w:noProof/>
                <w:webHidden/>
              </w:rPr>
              <w:fldChar w:fldCharType="end"/>
            </w:r>
          </w:hyperlink>
        </w:p>
        <w:p w14:paraId="0775C3A3" w14:textId="65C7AC10" w:rsidR="007435BD" w:rsidRDefault="007435B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hyperlink w:anchor="_Toc215177483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2 Project Cost &amp; Benefits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F418" w14:textId="5E5AFE58" w:rsidR="007435BD" w:rsidRDefault="007435B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4"/>
              <w:lang w:eastAsia="zh-CN"/>
            </w:rPr>
          </w:pPr>
          <w:hyperlink w:anchor="_Toc215177484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 xml:space="preserve">2.1 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Scenario A – Onsite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7192E" w14:textId="158FAE24" w:rsidR="007435BD" w:rsidRDefault="007435B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4"/>
              <w:lang w:eastAsia="zh-CN"/>
            </w:rPr>
          </w:pPr>
          <w:hyperlink w:anchor="_Toc215177485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2.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2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 xml:space="preserve"> 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Scenario B – Cloud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D919" w14:textId="769B2BF3" w:rsidR="007435BD" w:rsidRDefault="007435B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hyperlink w:anchor="_Toc215177486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3 Cost over 3, 5 and 7 Years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5053" w14:textId="13713BE2" w:rsidR="007435BD" w:rsidRDefault="007435B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hyperlink w:anchor="_Toc215177487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4 Benefits over 3, 5 and 7 Years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C5B7D" w14:textId="45AB23B5" w:rsidR="007435BD" w:rsidRDefault="007435B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hyperlink w:anchor="_Toc215177488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5 Cost–Benefit Comparison over 3, 5, and 7 Years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B45D" w14:textId="0E2867AC" w:rsidR="007435BD" w:rsidRDefault="007435B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lang w:val="en-US"/>
              <w14:ligatures w14:val="standardContextual"/>
            </w:rPr>
          </w:pPr>
          <w:hyperlink w:anchor="_Toc215177489" w:history="1"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6. Interpretation of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0144" w14:textId="7C15DE4F" w:rsidR="007435BD" w:rsidRDefault="007435B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4"/>
              <w:lang w:eastAsia="zh-CN"/>
            </w:rPr>
          </w:pPr>
          <w:hyperlink w:anchor="_Toc215177490" w:history="1"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6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 xml:space="preserve">.1 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Nominal Net Benefits (No Discounting)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F715D" w14:textId="540DDE11" w:rsidR="007435BD" w:rsidRDefault="007435B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4"/>
              <w:lang w:eastAsia="zh-CN"/>
            </w:rPr>
          </w:pPr>
          <w:hyperlink w:anchor="_Toc215177491" w:history="1"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6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.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2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 xml:space="preserve"> 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NPV (Discounted Net Benefits)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CA03B" w14:textId="151D17F1" w:rsidR="007435BD" w:rsidRDefault="007435B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24"/>
              <w:lang w:eastAsia="zh-CN"/>
            </w:rPr>
          </w:pPr>
          <w:hyperlink w:anchor="_Toc215177492" w:history="1"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6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>.</w:t>
            </w:r>
            <w:r w:rsidRPr="00B84674">
              <w:rPr>
                <w:rStyle w:val="Hyperlink"/>
                <w:rFonts w:ascii="Calibri" w:eastAsia="DengXian" w:hAnsi="Calibri" w:cs="Calibri"/>
                <w:noProof/>
                <w:lang w:eastAsia="zh-CN"/>
              </w:rPr>
              <w:t>3</w:t>
            </w:r>
            <w:r w:rsidRPr="00B84674">
              <w:rPr>
                <w:rStyle w:val="Hyperlink"/>
                <w:rFonts w:ascii="Calibri" w:eastAsia="Calibri" w:hAnsi="Calibri" w:cs="Calibri"/>
                <w:noProof/>
              </w:rPr>
              <w:t xml:space="preserve"> Cost Structure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5D1D0" w14:textId="3CCBA7B0" w:rsidR="4BDB067C" w:rsidRPr="00FB50B8" w:rsidRDefault="4BDB067C" w:rsidP="4BDB067C">
          <w:pPr>
            <w:pStyle w:val="TOC1"/>
            <w:tabs>
              <w:tab w:val="right" w:leader="dot" w:pos="9345"/>
            </w:tabs>
            <w:rPr>
              <w:rStyle w:val="Hyperlink"/>
              <w:rFonts w:ascii="Calibri" w:eastAsia="Calibri" w:hAnsi="Calibri" w:cs="Calibri"/>
              <w:color w:val="auto"/>
            </w:rPr>
          </w:pPr>
          <w:r w:rsidRPr="00FB50B8">
            <w:fldChar w:fldCharType="end"/>
          </w:r>
        </w:p>
      </w:sdtContent>
    </w:sdt>
    <w:p w14:paraId="1712A44B" w14:textId="449CFBFA" w:rsidR="00B20F6B" w:rsidRPr="00FB50B8" w:rsidRDefault="00B20F6B" w:rsidP="4BDB067C">
      <w:pPr>
        <w:pStyle w:val="TOC1"/>
        <w:tabs>
          <w:tab w:val="right" w:leader="dot" w:pos="9360"/>
        </w:tabs>
        <w:spacing w:line="480" w:lineRule="auto"/>
        <w:rPr>
          <w:rStyle w:val="Hyperlink"/>
          <w:rFonts w:ascii="Calibri" w:eastAsia="Calibri" w:hAnsi="Calibri" w:cs="Calibri"/>
          <w:color w:val="auto"/>
          <w:sz w:val="22"/>
          <w:szCs w:val="22"/>
        </w:rPr>
      </w:pPr>
    </w:p>
    <w:p w14:paraId="72BE543F" w14:textId="77777777" w:rsidR="00160888" w:rsidRPr="00FB50B8" w:rsidRDefault="00160888" w:rsidP="4BDB06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E2F71EB" w14:textId="77777777" w:rsidR="00B20F6B" w:rsidRPr="00FB50B8" w:rsidRDefault="00B20F6B" w:rsidP="4BDB06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0E6916F6" w14:textId="77777777" w:rsidR="00B20F6B" w:rsidRPr="00FB50B8" w:rsidRDefault="00B20F6B" w:rsidP="4BDB06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AE0DD04" w14:textId="77777777" w:rsidR="00B20F6B" w:rsidRPr="00FB50B8" w:rsidRDefault="00B20F6B" w:rsidP="4BDB06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7DC6664C" w14:textId="77777777" w:rsidR="00B20F6B" w:rsidRPr="00FB50B8" w:rsidRDefault="00B20F6B" w:rsidP="4BDB067C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377BFF6E" w14:textId="77777777" w:rsidR="00B07EA4" w:rsidRPr="00FB50B8" w:rsidRDefault="00B07EA4" w:rsidP="4BDB067C">
      <w:pPr>
        <w:rPr>
          <w:rFonts w:ascii="Calibri" w:eastAsia="Calibri" w:hAnsi="Calibri" w:cs="Calibri"/>
          <w:b/>
          <w:bCs/>
          <w:sz w:val="24"/>
          <w:szCs w:val="24"/>
        </w:rPr>
      </w:pPr>
      <w:r w:rsidRPr="00FB50B8">
        <w:rPr>
          <w:rFonts w:ascii="Calibri" w:eastAsia="Calibri" w:hAnsi="Calibri" w:cs="Calibri"/>
          <w:b/>
          <w:bCs/>
          <w:sz w:val="24"/>
          <w:szCs w:val="24"/>
        </w:rPr>
        <w:br w:type="page"/>
      </w:r>
    </w:p>
    <w:p w14:paraId="3BAA63DA" w14:textId="183AB89C" w:rsidR="007F4F65" w:rsidRPr="00FB50B8" w:rsidRDefault="4597EC16" w:rsidP="4BDB067C">
      <w:pPr>
        <w:pStyle w:val="Heading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bookmarkStart w:id="1" w:name="_Toc215177482"/>
      <w:r w:rsidRPr="00FB50B8">
        <w:rPr>
          <w:rFonts w:ascii="Calibri" w:eastAsia="Calibri" w:hAnsi="Calibri" w:cs="Calibri"/>
          <w:color w:val="auto"/>
        </w:rPr>
        <w:lastRenderedPageBreak/>
        <w:t>1. Introduction</w:t>
      </w:r>
      <w:bookmarkEnd w:id="1"/>
    </w:p>
    <w:p w14:paraId="42A87794" w14:textId="4C417FD9" w:rsidR="00DC52F8" w:rsidRPr="00FB50B8" w:rsidRDefault="00DC52F8" w:rsidP="00A43252">
      <w:p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FB50B8">
        <w:rPr>
          <w:rFonts w:ascii="Calibri" w:eastAsia="Calibri" w:hAnsi="Calibri" w:cs="Calibri"/>
          <w:sz w:val="24"/>
          <w:szCs w:val="24"/>
        </w:rPr>
        <w:t>Contoso, an IoT sensor manufacturer, is considering two implementation options for a new analytics platform:</w:t>
      </w:r>
    </w:p>
    <w:p w14:paraId="6086557B" w14:textId="5C181CAF" w:rsidR="00DC52F8" w:rsidRPr="00FB50B8" w:rsidRDefault="00DC52F8" w:rsidP="00DC52F8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FB50B8">
        <w:rPr>
          <w:rFonts w:ascii="Calibri" w:eastAsia="DengXian" w:hAnsi="Calibri" w:cs="Calibri"/>
          <w:sz w:val="24"/>
          <w:szCs w:val="24"/>
          <w:lang w:eastAsia="zh-CN"/>
        </w:rPr>
        <w:t>Scenario A: Onsite implementation</w:t>
      </w:r>
    </w:p>
    <w:p w14:paraId="33FB7A81" w14:textId="252B49AD" w:rsidR="00DC52F8" w:rsidRPr="00FB50B8" w:rsidRDefault="00DC52F8" w:rsidP="00DC52F8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DC52F8">
        <w:rPr>
          <w:rFonts w:ascii="Calibri" w:eastAsia="DengXian" w:hAnsi="Calibri" w:cs="Calibri"/>
          <w:sz w:val="24"/>
          <w:szCs w:val="24"/>
          <w:lang w:eastAsia="zh-CN"/>
        </w:rPr>
        <w:t>Scenario B: Cloud (Software-as-a-Service)</w:t>
      </w:r>
    </w:p>
    <w:p w14:paraId="4ED3F20C" w14:textId="0FD7C413" w:rsidR="00DC52F8" w:rsidRPr="00FB50B8" w:rsidRDefault="00DC52F8" w:rsidP="00DC52F8">
      <w:p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FB50B8">
        <w:rPr>
          <w:rFonts w:ascii="Calibri" w:eastAsia="DengXian" w:hAnsi="Calibri" w:cs="Calibri"/>
          <w:sz w:val="24"/>
          <w:szCs w:val="24"/>
          <w:lang w:eastAsia="zh-CN"/>
        </w:rPr>
        <w:t>This report evaluates both scenarios over 3-year, 5-year, and 7-year horizons using:</w:t>
      </w:r>
    </w:p>
    <w:p w14:paraId="44E8C2EB" w14:textId="0E49B036" w:rsidR="00DC52F8" w:rsidRPr="00FB50B8" w:rsidRDefault="00DC52F8" w:rsidP="00DC52F8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FB50B8">
        <w:rPr>
          <w:rFonts w:ascii="Calibri" w:eastAsia="DengXian" w:hAnsi="Calibri" w:cs="Calibri"/>
          <w:sz w:val="24"/>
          <w:szCs w:val="24"/>
          <w:lang w:eastAsia="zh-CN"/>
        </w:rPr>
        <w:t>Nominal cost and benefit totals, and</w:t>
      </w:r>
    </w:p>
    <w:p w14:paraId="26D4C56D" w14:textId="1B4FC377" w:rsidR="00DC52F8" w:rsidRPr="00FB50B8" w:rsidRDefault="00DC52F8" w:rsidP="00DC52F8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FB50B8">
        <w:rPr>
          <w:rFonts w:ascii="Calibri" w:eastAsia="DengXian" w:hAnsi="Calibri" w:cs="Calibri"/>
          <w:sz w:val="24"/>
          <w:szCs w:val="24"/>
          <w:lang w:eastAsia="zh-CN"/>
        </w:rPr>
        <w:t>Net Present Value (NPV) using a 2% discount rate, based on the long-run average of Canadian CPI.</w:t>
      </w:r>
    </w:p>
    <w:p w14:paraId="7D0E6D28" w14:textId="5A031207" w:rsidR="005C0F3A" w:rsidRPr="00FB50B8" w:rsidRDefault="00DC52F8" w:rsidP="00A43252">
      <w:p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FB50B8">
        <w:rPr>
          <w:rFonts w:ascii="Calibri" w:eastAsia="Calibri" w:hAnsi="Calibri" w:cs="Calibri"/>
          <w:sz w:val="24"/>
          <w:szCs w:val="24"/>
        </w:rPr>
        <w:t>The goal is to determine which option provides the greatest economic value.</w:t>
      </w:r>
    </w:p>
    <w:p w14:paraId="3305BC5C" w14:textId="62067A42" w:rsidR="007A117B" w:rsidRPr="00FB50B8" w:rsidRDefault="7328D5B9" w:rsidP="4BDB067C">
      <w:pPr>
        <w:pStyle w:val="Heading1"/>
        <w:rPr>
          <w:rFonts w:ascii="Calibri" w:eastAsia="Calibri" w:hAnsi="Calibri" w:cs="Calibri"/>
          <w:color w:val="auto"/>
        </w:rPr>
      </w:pPr>
      <w:bookmarkStart w:id="2" w:name="_Toc215177483"/>
      <w:r w:rsidRPr="00FB50B8">
        <w:rPr>
          <w:rFonts w:ascii="Calibri" w:eastAsia="Calibri" w:hAnsi="Calibri" w:cs="Calibri"/>
          <w:color w:val="auto"/>
        </w:rPr>
        <w:t xml:space="preserve">2 </w:t>
      </w:r>
      <w:r w:rsidR="004A21C2" w:rsidRPr="00FB50B8">
        <w:rPr>
          <w:rFonts w:ascii="Calibri" w:eastAsia="Calibri" w:hAnsi="Calibri" w:cs="Calibri"/>
          <w:color w:val="auto"/>
        </w:rPr>
        <w:t>Project Cost &amp; Benefits Table</w:t>
      </w:r>
      <w:bookmarkEnd w:id="2"/>
    </w:p>
    <w:p w14:paraId="1C89DE37" w14:textId="6B64C08D" w:rsidR="004A21C2" w:rsidRPr="00FB50B8" w:rsidRDefault="004A21C2" w:rsidP="00FB50B8">
      <w:pPr>
        <w:jc w:val="both"/>
        <w:rPr>
          <w:rFonts w:ascii="Calibri" w:eastAsia="Calibri" w:hAnsi="Calibri" w:cs="Calibri"/>
          <w:sz w:val="24"/>
          <w:szCs w:val="24"/>
        </w:rPr>
      </w:pPr>
      <w:r w:rsidRPr="00FB50B8">
        <w:rPr>
          <w:rFonts w:ascii="Calibri" w:eastAsia="Calibri" w:hAnsi="Calibri" w:cs="Calibri" w:hint="eastAsia"/>
          <w:sz w:val="24"/>
          <w:szCs w:val="24"/>
        </w:rPr>
        <w:t>The following tables show the cost and benefits of Onsite and Cloud solution, including one time cost/benefits and annually cost/benefits.</w:t>
      </w:r>
    </w:p>
    <w:p w14:paraId="426B95F4" w14:textId="70DFDF47" w:rsidR="00A507E6" w:rsidRPr="00FB50B8" w:rsidRDefault="150BF74C" w:rsidP="4BDB067C">
      <w:pPr>
        <w:pStyle w:val="Heading2"/>
        <w:rPr>
          <w:rFonts w:ascii="Calibri" w:eastAsia="Calibri" w:hAnsi="Calibri" w:cs="Calibri"/>
          <w:b/>
          <w:bCs/>
          <w:color w:val="auto"/>
        </w:rPr>
      </w:pPr>
      <w:bookmarkStart w:id="3" w:name="_Toc215177484"/>
      <w:r w:rsidRPr="00FB50B8">
        <w:rPr>
          <w:rFonts w:ascii="Calibri" w:eastAsia="Calibri" w:hAnsi="Calibri" w:cs="Calibri"/>
          <w:color w:val="auto"/>
        </w:rPr>
        <w:t xml:space="preserve">2.1 </w:t>
      </w:r>
      <w:r w:rsidR="004A21C2" w:rsidRPr="00FB50B8">
        <w:rPr>
          <w:rFonts w:ascii="Calibri" w:eastAsia="DengXian" w:hAnsi="Calibri" w:cs="Calibri" w:hint="eastAsia"/>
          <w:color w:val="auto"/>
          <w:lang w:eastAsia="zh-CN"/>
        </w:rPr>
        <w:t xml:space="preserve">Scenario A </w:t>
      </w:r>
      <w:r w:rsidR="004A21C2" w:rsidRPr="00FB50B8">
        <w:rPr>
          <w:rFonts w:ascii="Calibri" w:eastAsia="DengXian" w:hAnsi="Calibri" w:cs="Calibri"/>
          <w:color w:val="auto"/>
          <w:lang w:eastAsia="zh-CN"/>
        </w:rPr>
        <w:t>–</w:t>
      </w:r>
      <w:r w:rsidR="004A21C2" w:rsidRPr="00FB50B8">
        <w:rPr>
          <w:rFonts w:ascii="Calibri" w:eastAsia="DengXian" w:hAnsi="Calibri" w:cs="Calibri" w:hint="eastAsia"/>
          <w:color w:val="auto"/>
          <w:lang w:eastAsia="zh-CN"/>
        </w:rPr>
        <w:t xml:space="preserve"> Onsite solution</w:t>
      </w:r>
      <w:bookmarkEnd w:id="3"/>
      <w:r w:rsidRPr="00FB50B8">
        <w:rPr>
          <w:rFonts w:ascii="Calibri" w:eastAsia="Calibri" w:hAnsi="Calibri" w:cs="Calibri"/>
          <w:color w:val="auto"/>
        </w:rPr>
        <w:t xml:space="preserve"> </w:t>
      </w:r>
    </w:p>
    <w:p w14:paraId="72911F43" w14:textId="12FE444E" w:rsidR="4BDB067C" w:rsidRPr="00FB50B8" w:rsidRDefault="004A21C2" w:rsidP="4BDB067C">
      <w:pPr>
        <w:jc w:val="both"/>
        <w:rPr>
          <w:rFonts w:ascii="Calibri" w:eastAsia="DengXian" w:hAnsi="Calibri" w:cs="Calibri"/>
          <w:lang w:eastAsia="zh-CN"/>
        </w:rPr>
      </w:pPr>
      <w:r w:rsidRPr="00FB50B8">
        <w:rPr>
          <w:rFonts w:ascii="Calibri" w:eastAsia="DengXian" w:hAnsi="Calibri" w:cs="Calibri" w:hint="eastAsia"/>
          <w:lang w:eastAsia="zh-CN"/>
        </w:rPr>
        <w:t>Costs</w:t>
      </w:r>
      <w:r w:rsidR="006459E3">
        <w:rPr>
          <w:rFonts w:ascii="Calibri" w:eastAsia="DengXian" w:hAnsi="Calibri" w:cs="Calibri" w:hint="eastAsia"/>
          <w:lang w:eastAsia="zh-CN"/>
        </w:rPr>
        <w:t>:</w:t>
      </w:r>
    </w:p>
    <w:tbl>
      <w:tblPr>
        <w:tblStyle w:val="GridTable2-Accent4"/>
        <w:tblW w:w="6939" w:type="dxa"/>
        <w:tblLook w:val="04A0" w:firstRow="1" w:lastRow="0" w:firstColumn="1" w:lastColumn="0" w:noHBand="0" w:noVBand="1"/>
      </w:tblPr>
      <w:tblGrid>
        <w:gridCol w:w="3371"/>
        <w:gridCol w:w="1590"/>
        <w:gridCol w:w="1978"/>
      </w:tblGrid>
      <w:tr w:rsidR="00FB50B8" w:rsidRPr="00FB50B8" w14:paraId="12DB6A0D" w14:textId="77777777" w:rsidTr="00FB5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0B399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Cost Item</w:t>
            </w:r>
          </w:p>
        </w:tc>
        <w:tc>
          <w:tcPr>
            <w:tcW w:w="0" w:type="auto"/>
            <w:hideMark/>
          </w:tcPr>
          <w:p w14:paraId="0936DA6A" w14:textId="77777777" w:rsidR="004A21C2" w:rsidRPr="004A21C2" w:rsidRDefault="004A21C2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One-Time?</w:t>
            </w:r>
          </w:p>
        </w:tc>
        <w:tc>
          <w:tcPr>
            <w:tcW w:w="0" w:type="auto"/>
            <w:hideMark/>
          </w:tcPr>
          <w:p w14:paraId="1865C24B" w14:textId="77777777" w:rsidR="004A21C2" w:rsidRPr="004A21C2" w:rsidRDefault="004A21C2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Amount</w:t>
            </w:r>
          </w:p>
        </w:tc>
      </w:tr>
      <w:tr w:rsidR="00FB50B8" w:rsidRPr="00FB50B8" w14:paraId="1D5F4C7D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02E0C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Hardware Purchase</w:t>
            </w:r>
          </w:p>
        </w:tc>
        <w:tc>
          <w:tcPr>
            <w:tcW w:w="0" w:type="auto"/>
            <w:hideMark/>
          </w:tcPr>
          <w:p w14:paraId="7E73341C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YES</w:t>
            </w:r>
          </w:p>
        </w:tc>
        <w:tc>
          <w:tcPr>
            <w:tcW w:w="0" w:type="auto"/>
            <w:hideMark/>
          </w:tcPr>
          <w:p w14:paraId="24A30764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$150,000</w:t>
            </w:r>
          </w:p>
        </w:tc>
      </w:tr>
      <w:tr w:rsidR="00FB50B8" w:rsidRPr="00FB50B8" w14:paraId="18C59DD5" w14:textId="77777777" w:rsidTr="00FB50B8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623FC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Installation</w:t>
            </w:r>
          </w:p>
        </w:tc>
        <w:tc>
          <w:tcPr>
            <w:tcW w:w="0" w:type="auto"/>
            <w:hideMark/>
          </w:tcPr>
          <w:p w14:paraId="429F6CD0" w14:textId="77777777" w:rsidR="004A21C2" w:rsidRPr="004A21C2" w:rsidRDefault="004A21C2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YES</w:t>
            </w:r>
          </w:p>
        </w:tc>
        <w:tc>
          <w:tcPr>
            <w:tcW w:w="0" w:type="auto"/>
            <w:hideMark/>
          </w:tcPr>
          <w:p w14:paraId="791E418C" w14:textId="77777777" w:rsidR="004A21C2" w:rsidRPr="004A21C2" w:rsidRDefault="004A21C2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$30,000</w:t>
            </w:r>
          </w:p>
        </w:tc>
      </w:tr>
      <w:tr w:rsidR="00FB50B8" w:rsidRPr="00FB50B8" w14:paraId="623A6AEA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4C586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Organizational Consultant</w:t>
            </w:r>
          </w:p>
        </w:tc>
        <w:tc>
          <w:tcPr>
            <w:tcW w:w="0" w:type="auto"/>
            <w:hideMark/>
          </w:tcPr>
          <w:p w14:paraId="195A9B05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YES</w:t>
            </w:r>
          </w:p>
        </w:tc>
        <w:tc>
          <w:tcPr>
            <w:tcW w:w="0" w:type="auto"/>
            <w:hideMark/>
          </w:tcPr>
          <w:p w14:paraId="43F9D3AD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$20,000</w:t>
            </w:r>
          </w:p>
        </w:tc>
      </w:tr>
      <w:tr w:rsidR="00FB50B8" w:rsidRPr="00FB50B8" w14:paraId="6CEA8ACE" w14:textId="77777777" w:rsidTr="00FB50B8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46F64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Software License</w:t>
            </w:r>
          </w:p>
        </w:tc>
        <w:tc>
          <w:tcPr>
            <w:tcW w:w="0" w:type="auto"/>
            <w:hideMark/>
          </w:tcPr>
          <w:p w14:paraId="6ED24E1B" w14:textId="77777777" w:rsidR="004A21C2" w:rsidRPr="004A21C2" w:rsidRDefault="004A21C2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150B488A" w14:textId="77777777" w:rsidR="004A21C2" w:rsidRPr="004A21C2" w:rsidRDefault="004A21C2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$50,000 / year</w:t>
            </w:r>
          </w:p>
        </w:tc>
      </w:tr>
      <w:tr w:rsidR="00FB50B8" w:rsidRPr="00FB50B8" w14:paraId="5149949D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BF545" w14:textId="77777777" w:rsidR="004A21C2" w:rsidRPr="004A21C2" w:rsidRDefault="004A21C2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System Maintenance</w:t>
            </w:r>
          </w:p>
        </w:tc>
        <w:tc>
          <w:tcPr>
            <w:tcW w:w="0" w:type="auto"/>
            <w:hideMark/>
          </w:tcPr>
          <w:p w14:paraId="1D5D62C3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22A28EB6" w14:textId="77777777" w:rsidR="004A21C2" w:rsidRPr="004A21C2" w:rsidRDefault="004A21C2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4A21C2">
              <w:rPr>
                <w:rFonts w:ascii="Calibri" w:eastAsia="DengXian" w:hAnsi="Calibri" w:cs="Calibri"/>
                <w:lang w:eastAsia="zh-CN"/>
              </w:rPr>
              <w:t>$10,000 / year</w:t>
            </w:r>
          </w:p>
        </w:tc>
      </w:tr>
    </w:tbl>
    <w:p w14:paraId="6D97102D" w14:textId="77777777" w:rsidR="00FB50B8" w:rsidRPr="00FB50B8" w:rsidRDefault="00FB50B8" w:rsidP="4BDB067C">
      <w:pPr>
        <w:jc w:val="both"/>
        <w:rPr>
          <w:rFonts w:ascii="Calibri" w:eastAsia="DengXian" w:hAnsi="Calibri" w:cs="Calibri"/>
          <w:kern w:val="0"/>
          <w:lang w:val="en-CA" w:eastAsia="zh-CN"/>
          <w14:ligatures w14:val="none"/>
        </w:rPr>
      </w:pPr>
    </w:p>
    <w:p w14:paraId="44DEF91D" w14:textId="3F8F2500" w:rsidR="004A21C2" w:rsidRPr="00FB50B8" w:rsidRDefault="00FB50B8" w:rsidP="4BDB067C">
      <w:pPr>
        <w:jc w:val="both"/>
        <w:rPr>
          <w:rFonts w:ascii="Calibri" w:eastAsia="DengXian" w:hAnsi="Calibri" w:cs="Calibri"/>
          <w:kern w:val="0"/>
          <w:lang w:val="en-CA" w:eastAsia="zh-CN"/>
          <w14:ligatures w14:val="none"/>
        </w:rPr>
      </w:pPr>
      <w:r w:rsidRPr="00FB50B8">
        <w:rPr>
          <w:rFonts w:ascii="Calibri" w:eastAsia="DengXian" w:hAnsi="Calibri" w:cs="Calibri"/>
          <w:kern w:val="0"/>
          <w:lang w:val="en-CA" w:eastAsia="zh-CN"/>
          <w14:ligatures w14:val="none"/>
        </w:rPr>
        <w:t>Benefits</w:t>
      </w:r>
      <w:r w:rsidR="006459E3">
        <w:rPr>
          <w:rFonts w:ascii="Calibri" w:eastAsia="DengXian" w:hAnsi="Calibri" w:cs="Calibri" w:hint="eastAsia"/>
          <w:kern w:val="0"/>
          <w:lang w:val="en-CA" w:eastAsia="zh-CN"/>
          <w14:ligatures w14:val="none"/>
        </w:rPr>
        <w:t>:</w:t>
      </w:r>
    </w:p>
    <w:tbl>
      <w:tblPr>
        <w:tblStyle w:val="GridTable2-Accent4"/>
        <w:tblW w:w="7306" w:type="dxa"/>
        <w:tblLook w:val="04A0" w:firstRow="1" w:lastRow="0" w:firstColumn="1" w:lastColumn="0" w:noHBand="0" w:noVBand="1"/>
      </w:tblPr>
      <w:tblGrid>
        <w:gridCol w:w="2831"/>
        <w:gridCol w:w="1434"/>
        <w:gridCol w:w="3041"/>
      </w:tblGrid>
      <w:tr w:rsidR="00FB50B8" w:rsidRPr="00FB50B8" w14:paraId="4920D1AC" w14:textId="77777777" w:rsidTr="00FB5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1E77E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Benefit Item</w:t>
            </w:r>
          </w:p>
        </w:tc>
        <w:tc>
          <w:tcPr>
            <w:tcW w:w="0" w:type="auto"/>
            <w:hideMark/>
          </w:tcPr>
          <w:p w14:paraId="765AABC8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One-Time?</w:t>
            </w:r>
          </w:p>
        </w:tc>
        <w:tc>
          <w:tcPr>
            <w:tcW w:w="0" w:type="auto"/>
            <w:hideMark/>
          </w:tcPr>
          <w:p w14:paraId="0F7CFDC9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Annual Savings / Revenue</w:t>
            </w:r>
          </w:p>
        </w:tc>
      </w:tr>
      <w:tr w:rsidR="00FB50B8" w:rsidRPr="00FB50B8" w14:paraId="40D67F9B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8A288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IT/Support Savings</w:t>
            </w:r>
          </w:p>
        </w:tc>
        <w:tc>
          <w:tcPr>
            <w:tcW w:w="0" w:type="auto"/>
            <w:hideMark/>
          </w:tcPr>
          <w:p w14:paraId="4B1FF63A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2435D91A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$150,000 / year</w:t>
            </w:r>
          </w:p>
        </w:tc>
      </w:tr>
      <w:tr w:rsidR="00FB50B8" w:rsidRPr="00FB50B8" w14:paraId="45676B53" w14:textId="77777777" w:rsidTr="00FB50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A29E2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Carrying Cost Reduction</w:t>
            </w:r>
          </w:p>
        </w:tc>
        <w:tc>
          <w:tcPr>
            <w:tcW w:w="0" w:type="auto"/>
            <w:hideMark/>
          </w:tcPr>
          <w:p w14:paraId="5555B55E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541BB123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$1,000,000 / year</w:t>
            </w:r>
          </w:p>
        </w:tc>
      </w:tr>
      <w:tr w:rsidR="00FB50B8" w:rsidRPr="00FB50B8" w14:paraId="2ABB210B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D204D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Increased Revenue</w:t>
            </w:r>
          </w:p>
        </w:tc>
        <w:tc>
          <w:tcPr>
            <w:tcW w:w="0" w:type="auto"/>
            <w:hideMark/>
          </w:tcPr>
          <w:p w14:paraId="601CF8F2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528746FC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$3,000,000 / year</w:t>
            </w:r>
          </w:p>
        </w:tc>
      </w:tr>
    </w:tbl>
    <w:p w14:paraId="6F749B1A" w14:textId="77777777" w:rsidR="004A21C2" w:rsidRPr="00FB50B8" w:rsidRDefault="004A21C2" w:rsidP="4BDB067C">
      <w:pPr>
        <w:jc w:val="both"/>
        <w:rPr>
          <w:rFonts w:ascii="Calibri" w:eastAsia="DengXian" w:hAnsi="Calibri" w:cs="Calibri"/>
          <w:lang w:eastAsia="zh-CN"/>
        </w:rPr>
      </w:pPr>
    </w:p>
    <w:p w14:paraId="45012A63" w14:textId="77750C94" w:rsidR="00FB50B8" w:rsidRPr="00FB50B8" w:rsidRDefault="00FB50B8" w:rsidP="00FB50B8">
      <w:pPr>
        <w:pStyle w:val="Heading2"/>
        <w:rPr>
          <w:rFonts w:ascii="Calibri" w:eastAsia="Calibri" w:hAnsi="Calibri" w:cs="Calibri"/>
          <w:b/>
          <w:bCs/>
          <w:color w:val="auto"/>
        </w:rPr>
      </w:pPr>
      <w:bookmarkStart w:id="4" w:name="_Toc215177485"/>
      <w:r w:rsidRPr="00FB50B8">
        <w:rPr>
          <w:rFonts w:ascii="Calibri" w:eastAsia="Calibri" w:hAnsi="Calibri" w:cs="Calibri"/>
          <w:color w:val="auto"/>
        </w:rPr>
        <w:lastRenderedPageBreak/>
        <w:t>2.</w:t>
      </w:r>
      <w:r>
        <w:rPr>
          <w:rFonts w:ascii="Calibri" w:eastAsia="DengXian" w:hAnsi="Calibri" w:cs="Calibri" w:hint="eastAsia"/>
          <w:color w:val="auto"/>
          <w:lang w:eastAsia="zh-CN"/>
        </w:rPr>
        <w:t>2</w:t>
      </w:r>
      <w:r w:rsidRPr="00FB50B8">
        <w:rPr>
          <w:rFonts w:ascii="Calibri" w:eastAsia="Calibri" w:hAnsi="Calibri" w:cs="Calibri"/>
          <w:color w:val="auto"/>
        </w:rPr>
        <w:t xml:space="preserve"> </w:t>
      </w:r>
      <w:r w:rsidRPr="00FB50B8">
        <w:rPr>
          <w:rFonts w:ascii="Calibri" w:eastAsia="DengXian" w:hAnsi="Calibri" w:cs="Calibri" w:hint="eastAsia"/>
          <w:color w:val="auto"/>
          <w:lang w:eastAsia="zh-CN"/>
        </w:rPr>
        <w:t xml:space="preserve">Scenario </w:t>
      </w:r>
      <w:r>
        <w:rPr>
          <w:rFonts w:ascii="Calibri" w:eastAsia="DengXian" w:hAnsi="Calibri" w:cs="Calibri" w:hint="eastAsia"/>
          <w:color w:val="auto"/>
          <w:lang w:eastAsia="zh-CN"/>
        </w:rPr>
        <w:t>B</w:t>
      </w:r>
      <w:r w:rsidRPr="00FB50B8">
        <w:rPr>
          <w:rFonts w:ascii="Calibri" w:eastAsia="DengXian" w:hAnsi="Calibri" w:cs="Calibri" w:hint="eastAsia"/>
          <w:color w:val="auto"/>
          <w:lang w:eastAsia="zh-CN"/>
        </w:rPr>
        <w:t xml:space="preserve"> </w:t>
      </w:r>
      <w:r w:rsidRPr="00FB50B8">
        <w:rPr>
          <w:rFonts w:ascii="Calibri" w:eastAsia="DengXian" w:hAnsi="Calibri" w:cs="Calibri"/>
          <w:color w:val="auto"/>
          <w:lang w:eastAsia="zh-CN"/>
        </w:rPr>
        <w:t>–</w:t>
      </w:r>
      <w:r w:rsidRPr="00FB50B8">
        <w:rPr>
          <w:rFonts w:ascii="Calibri" w:eastAsia="DengXian" w:hAnsi="Calibri" w:cs="Calibri" w:hint="eastAsia"/>
          <w:color w:val="auto"/>
          <w:lang w:eastAsia="zh-CN"/>
        </w:rPr>
        <w:t xml:space="preserve"> </w:t>
      </w:r>
      <w:r>
        <w:rPr>
          <w:rFonts w:ascii="Calibri" w:eastAsia="DengXian" w:hAnsi="Calibri" w:cs="Calibri" w:hint="eastAsia"/>
          <w:color w:val="auto"/>
          <w:lang w:eastAsia="zh-CN"/>
        </w:rPr>
        <w:t>Cloud</w:t>
      </w:r>
      <w:r w:rsidRPr="00FB50B8">
        <w:rPr>
          <w:rFonts w:ascii="Calibri" w:eastAsia="DengXian" w:hAnsi="Calibri" w:cs="Calibri" w:hint="eastAsia"/>
          <w:color w:val="auto"/>
          <w:lang w:eastAsia="zh-CN"/>
        </w:rPr>
        <w:t xml:space="preserve"> solution</w:t>
      </w:r>
      <w:bookmarkEnd w:id="4"/>
      <w:r w:rsidRPr="00FB50B8">
        <w:rPr>
          <w:rFonts w:ascii="Calibri" w:eastAsia="Calibri" w:hAnsi="Calibri" w:cs="Calibri"/>
          <w:color w:val="auto"/>
        </w:rPr>
        <w:t xml:space="preserve"> </w:t>
      </w:r>
    </w:p>
    <w:p w14:paraId="62F12B01" w14:textId="429A1665" w:rsidR="00FB50B8" w:rsidRPr="00FB50B8" w:rsidRDefault="00FB50B8" w:rsidP="00FB50B8">
      <w:pPr>
        <w:jc w:val="both"/>
        <w:rPr>
          <w:rFonts w:ascii="Calibri" w:eastAsia="DengXian" w:hAnsi="Calibri" w:cs="Calibri"/>
          <w:lang w:eastAsia="zh-CN"/>
        </w:rPr>
      </w:pPr>
      <w:r w:rsidRPr="00FB50B8">
        <w:rPr>
          <w:rFonts w:ascii="Calibri" w:eastAsia="DengXian" w:hAnsi="Calibri" w:cs="Calibri" w:hint="eastAsia"/>
          <w:lang w:eastAsia="zh-CN"/>
        </w:rPr>
        <w:t>Costs</w:t>
      </w:r>
      <w:r w:rsidR="006459E3">
        <w:rPr>
          <w:rFonts w:ascii="Calibri" w:eastAsia="DengXian" w:hAnsi="Calibri" w:cs="Calibri" w:hint="eastAsia"/>
          <w:lang w:eastAsia="zh-CN"/>
        </w:rPr>
        <w:t>: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766"/>
        <w:gridCol w:w="1216"/>
        <w:gridCol w:w="1625"/>
      </w:tblGrid>
      <w:tr w:rsidR="00FB50B8" w:rsidRPr="00FB50B8" w14:paraId="4CA30B55" w14:textId="77777777" w:rsidTr="00FB5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99996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Cost Item</w:t>
            </w:r>
          </w:p>
        </w:tc>
        <w:tc>
          <w:tcPr>
            <w:tcW w:w="0" w:type="auto"/>
            <w:hideMark/>
          </w:tcPr>
          <w:p w14:paraId="5D55F5C5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One-Time?</w:t>
            </w:r>
          </w:p>
        </w:tc>
        <w:tc>
          <w:tcPr>
            <w:tcW w:w="0" w:type="auto"/>
            <w:hideMark/>
          </w:tcPr>
          <w:p w14:paraId="45C25E28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Amount</w:t>
            </w:r>
          </w:p>
        </w:tc>
      </w:tr>
      <w:tr w:rsidR="00FB50B8" w:rsidRPr="00FB50B8" w14:paraId="23CFBE19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69DD0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SaaS License (100 users × $200/month)</w:t>
            </w:r>
          </w:p>
        </w:tc>
        <w:tc>
          <w:tcPr>
            <w:tcW w:w="0" w:type="auto"/>
            <w:hideMark/>
          </w:tcPr>
          <w:p w14:paraId="0110F78D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02F59E8A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$240,000 / year</w:t>
            </w:r>
          </w:p>
        </w:tc>
      </w:tr>
      <w:tr w:rsidR="00FB50B8" w:rsidRPr="00FB50B8" w14:paraId="09D09BB2" w14:textId="77777777" w:rsidTr="00FB50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C7944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Internet Upgrade</w:t>
            </w:r>
          </w:p>
        </w:tc>
        <w:tc>
          <w:tcPr>
            <w:tcW w:w="0" w:type="auto"/>
            <w:hideMark/>
          </w:tcPr>
          <w:p w14:paraId="20850F64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2BAC3DEE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$14,400 / year</w:t>
            </w:r>
          </w:p>
        </w:tc>
      </w:tr>
    </w:tbl>
    <w:p w14:paraId="1B8A878B" w14:textId="77777777" w:rsidR="00FB50B8" w:rsidRPr="00FB50B8" w:rsidRDefault="00FB50B8" w:rsidP="4BDB067C">
      <w:pPr>
        <w:rPr>
          <w:rFonts w:ascii="Calibri" w:eastAsia="DengXian" w:hAnsi="Calibri" w:cs="Calibri"/>
          <w:lang w:eastAsia="zh-CN"/>
        </w:rPr>
      </w:pPr>
    </w:p>
    <w:p w14:paraId="79704BDF" w14:textId="2C59FAFB" w:rsidR="00FB50B8" w:rsidRPr="00FB50B8" w:rsidRDefault="00FB50B8" w:rsidP="00FB50B8">
      <w:pPr>
        <w:jc w:val="both"/>
        <w:rPr>
          <w:rFonts w:ascii="Calibri" w:eastAsia="DengXian" w:hAnsi="Calibri" w:cs="Calibri"/>
          <w:kern w:val="0"/>
          <w:lang w:val="en-CA" w:eastAsia="zh-CN"/>
          <w14:ligatures w14:val="none"/>
        </w:rPr>
      </w:pPr>
      <w:r w:rsidRPr="00FB50B8">
        <w:rPr>
          <w:rFonts w:ascii="Calibri" w:eastAsia="DengXian" w:hAnsi="Calibri" w:cs="Calibri"/>
          <w:kern w:val="0"/>
          <w:lang w:val="en-CA" w:eastAsia="zh-CN"/>
          <w14:ligatures w14:val="none"/>
        </w:rPr>
        <w:t>Benefits</w:t>
      </w:r>
      <w:r w:rsidR="006459E3">
        <w:rPr>
          <w:rFonts w:ascii="Calibri" w:eastAsia="DengXian" w:hAnsi="Calibri" w:cs="Calibri" w:hint="eastAsia"/>
          <w:kern w:val="0"/>
          <w:lang w:val="en-CA" w:eastAsia="zh-CN"/>
          <w14:ligatures w14:val="none"/>
        </w:rPr>
        <w:t>: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429"/>
        <w:gridCol w:w="1216"/>
        <w:gridCol w:w="2578"/>
      </w:tblGrid>
      <w:tr w:rsidR="00FB50B8" w:rsidRPr="00FB50B8" w14:paraId="2810E560" w14:textId="77777777" w:rsidTr="00FB5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35E9D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Benefit Item</w:t>
            </w:r>
          </w:p>
        </w:tc>
        <w:tc>
          <w:tcPr>
            <w:tcW w:w="0" w:type="auto"/>
            <w:hideMark/>
          </w:tcPr>
          <w:p w14:paraId="0E718514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One-Time?</w:t>
            </w:r>
          </w:p>
        </w:tc>
        <w:tc>
          <w:tcPr>
            <w:tcW w:w="0" w:type="auto"/>
            <w:hideMark/>
          </w:tcPr>
          <w:p w14:paraId="340B1427" w14:textId="77777777" w:rsidR="00FB50B8" w:rsidRPr="00FB50B8" w:rsidRDefault="00FB50B8" w:rsidP="00FB50B8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Annual Savings / Revenue</w:t>
            </w:r>
          </w:p>
        </w:tc>
      </w:tr>
      <w:tr w:rsidR="00FB50B8" w:rsidRPr="00FB50B8" w14:paraId="5AED306A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C591C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Data Center Savings</w:t>
            </w:r>
          </w:p>
        </w:tc>
        <w:tc>
          <w:tcPr>
            <w:tcW w:w="0" w:type="auto"/>
            <w:hideMark/>
          </w:tcPr>
          <w:p w14:paraId="45335AB8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5E2C0CA0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$1,500,000 / year</w:t>
            </w:r>
          </w:p>
        </w:tc>
      </w:tr>
      <w:tr w:rsidR="00FB50B8" w:rsidRPr="00FB50B8" w14:paraId="1469E491" w14:textId="77777777" w:rsidTr="00FB50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727A0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IT Admin Savings (3 FTE)</w:t>
            </w:r>
          </w:p>
        </w:tc>
        <w:tc>
          <w:tcPr>
            <w:tcW w:w="0" w:type="auto"/>
            <w:hideMark/>
          </w:tcPr>
          <w:p w14:paraId="08680C28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1AA704A5" w14:textId="77777777" w:rsidR="00FB50B8" w:rsidRPr="00FB50B8" w:rsidRDefault="00FB50B8" w:rsidP="00FB50B8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$250,000 / year</w:t>
            </w:r>
          </w:p>
        </w:tc>
      </w:tr>
      <w:tr w:rsidR="00FB50B8" w:rsidRPr="00FB50B8" w14:paraId="65BAB98D" w14:textId="77777777" w:rsidTr="00FB50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2521D" w14:textId="77777777" w:rsidR="00FB50B8" w:rsidRPr="00FB50B8" w:rsidRDefault="00FB50B8" w:rsidP="00FB50B8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Increased Revenue</w:t>
            </w:r>
          </w:p>
        </w:tc>
        <w:tc>
          <w:tcPr>
            <w:tcW w:w="0" w:type="auto"/>
            <w:hideMark/>
          </w:tcPr>
          <w:p w14:paraId="65C4E84B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NO</w:t>
            </w:r>
          </w:p>
        </w:tc>
        <w:tc>
          <w:tcPr>
            <w:tcW w:w="0" w:type="auto"/>
            <w:hideMark/>
          </w:tcPr>
          <w:p w14:paraId="4E106335" w14:textId="77777777" w:rsidR="00FB50B8" w:rsidRPr="00FB50B8" w:rsidRDefault="00FB50B8" w:rsidP="00FB50B8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FB50B8">
              <w:rPr>
                <w:rFonts w:ascii="Calibri" w:eastAsia="DengXian" w:hAnsi="Calibri" w:cs="Calibri"/>
                <w:lang w:eastAsia="zh-CN"/>
              </w:rPr>
              <w:t>$2,750,000 / year</w:t>
            </w:r>
          </w:p>
        </w:tc>
      </w:tr>
    </w:tbl>
    <w:p w14:paraId="4D21707C" w14:textId="77777777" w:rsidR="00FB50B8" w:rsidRPr="00FB50B8" w:rsidRDefault="00FB50B8" w:rsidP="4BDB067C">
      <w:pPr>
        <w:rPr>
          <w:rFonts w:ascii="Calibri" w:eastAsia="DengXian" w:hAnsi="Calibri" w:cs="Calibri"/>
          <w:lang w:eastAsia="zh-CN"/>
        </w:rPr>
      </w:pPr>
    </w:p>
    <w:p w14:paraId="47142476" w14:textId="47FEE61D" w:rsidR="009D6684" w:rsidRDefault="7328D5B9" w:rsidP="006459E3">
      <w:pPr>
        <w:pStyle w:val="Heading1"/>
        <w:spacing w:line="276" w:lineRule="auto"/>
        <w:jc w:val="both"/>
        <w:rPr>
          <w:rFonts w:ascii="Calibri" w:eastAsia="DengXian" w:hAnsi="Calibri" w:cs="Calibri"/>
          <w:color w:val="auto"/>
          <w:lang w:eastAsia="zh-CN"/>
        </w:rPr>
      </w:pPr>
      <w:bookmarkStart w:id="5" w:name="_Toc215177486"/>
      <w:r w:rsidRPr="00FB50B8">
        <w:rPr>
          <w:rFonts w:ascii="Calibri" w:eastAsia="Calibri" w:hAnsi="Calibri" w:cs="Calibri"/>
          <w:color w:val="auto"/>
        </w:rPr>
        <w:t xml:space="preserve">3 </w:t>
      </w:r>
      <w:r w:rsidR="006459E3" w:rsidRPr="006459E3">
        <w:rPr>
          <w:rFonts w:ascii="Calibri" w:eastAsia="Calibri" w:hAnsi="Calibri" w:cs="Calibri"/>
          <w:color w:val="auto"/>
        </w:rPr>
        <w:t>Cost over 3, 5 and 7 Years</w:t>
      </w:r>
      <w:bookmarkEnd w:id="5"/>
    </w:p>
    <w:p w14:paraId="34892EDB" w14:textId="77777777" w:rsidR="006459E3" w:rsidRPr="006459E3" w:rsidRDefault="006459E3" w:rsidP="006459E3">
      <w:pPr>
        <w:rPr>
          <w:rFonts w:ascii="Calibri" w:eastAsia="Calibri" w:hAnsi="Calibri" w:cs="Calibri"/>
          <w:sz w:val="24"/>
          <w:szCs w:val="24"/>
        </w:rPr>
      </w:pPr>
      <w:r w:rsidRPr="006459E3">
        <w:rPr>
          <w:rFonts w:ascii="Calibri" w:eastAsia="Calibri" w:hAnsi="Calibri" w:cs="Calibri"/>
          <w:sz w:val="24"/>
          <w:szCs w:val="24"/>
        </w:rPr>
        <w:t>This section summarizes the total nominal costs and their present values (</w:t>
      </w:r>
      <w:proofErr w:type="spellStart"/>
      <w:r w:rsidRPr="006459E3">
        <w:rPr>
          <w:rFonts w:ascii="Calibri" w:eastAsia="Calibri" w:hAnsi="Calibri" w:cs="Calibri"/>
          <w:sz w:val="24"/>
          <w:szCs w:val="24"/>
        </w:rPr>
        <w:t>PV_Cost</w:t>
      </w:r>
      <w:proofErr w:type="spellEnd"/>
      <w:r w:rsidRPr="006459E3">
        <w:rPr>
          <w:rFonts w:ascii="Calibri" w:eastAsia="Calibri" w:hAnsi="Calibri" w:cs="Calibri"/>
          <w:sz w:val="24"/>
          <w:szCs w:val="24"/>
        </w:rPr>
        <w:t>) over 3-, 5- and 7-year horizons for both scenarios.</w:t>
      </w:r>
    </w:p>
    <w:p w14:paraId="49F32BA6" w14:textId="0DD7447B" w:rsidR="006459E3" w:rsidRDefault="006459E3" w:rsidP="006459E3">
      <w:pPr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Calibri" w:hAnsi="Calibri" w:cs="Calibri"/>
          <w:sz w:val="24"/>
          <w:szCs w:val="24"/>
        </w:rPr>
        <w:t>The present value of costs is calculated using a 2% discount rate (Canada CPI).</w:t>
      </w:r>
    </w:p>
    <w:p w14:paraId="48B427F7" w14:textId="0D6F1D17" w:rsidR="006459E3" w:rsidRDefault="006459E3" w:rsidP="006459E3">
      <w:pPr>
        <w:rPr>
          <w:lang w:eastAsia="zh-CN"/>
        </w:rPr>
      </w:pPr>
      <w:r>
        <w:rPr>
          <w:rFonts w:hint="eastAsia"/>
          <w:lang w:eastAsia="zh-CN"/>
        </w:rPr>
        <w:t>Onsite:</w:t>
      </w:r>
    </w:p>
    <w:p w14:paraId="49BA8050" w14:textId="25275111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Initial Cost: $200,000</w:t>
      </w:r>
    </w:p>
    <w:p w14:paraId="12D95DF3" w14:textId="08298E76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Annual Cost: $60,000</w:t>
      </w:r>
    </w:p>
    <w:p w14:paraId="37F5F870" w14:textId="7ABC53FC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Discount rate (Canada CPI): 2%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715"/>
        <w:gridCol w:w="1330"/>
        <w:gridCol w:w="1330"/>
        <w:gridCol w:w="1330"/>
      </w:tblGrid>
      <w:tr w:rsidR="006459E3" w:rsidRPr="006459E3" w14:paraId="4A101F39" w14:textId="77777777" w:rsidTr="0064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AF5CC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Subject</w:t>
            </w:r>
          </w:p>
        </w:tc>
        <w:tc>
          <w:tcPr>
            <w:tcW w:w="0" w:type="auto"/>
            <w:hideMark/>
          </w:tcPr>
          <w:p w14:paraId="3C845951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3 Years</w:t>
            </w:r>
          </w:p>
        </w:tc>
        <w:tc>
          <w:tcPr>
            <w:tcW w:w="0" w:type="auto"/>
            <w:hideMark/>
          </w:tcPr>
          <w:p w14:paraId="3C6359D5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5 Years</w:t>
            </w:r>
          </w:p>
        </w:tc>
        <w:tc>
          <w:tcPr>
            <w:tcW w:w="0" w:type="auto"/>
            <w:hideMark/>
          </w:tcPr>
          <w:p w14:paraId="4A7A1F50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7 Years</w:t>
            </w:r>
          </w:p>
        </w:tc>
      </w:tr>
      <w:tr w:rsidR="006459E3" w:rsidRPr="006459E3" w14:paraId="17A8225F" w14:textId="77777777" w:rsidTr="0064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A9B68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Total Cost (nominal)</w:t>
            </w:r>
          </w:p>
        </w:tc>
        <w:tc>
          <w:tcPr>
            <w:tcW w:w="0" w:type="auto"/>
            <w:hideMark/>
          </w:tcPr>
          <w:p w14:paraId="4B78CC7B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$380,000.00</w:t>
            </w:r>
          </w:p>
        </w:tc>
        <w:tc>
          <w:tcPr>
            <w:tcW w:w="0" w:type="auto"/>
            <w:hideMark/>
          </w:tcPr>
          <w:p w14:paraId="74497381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$500,000.00</w:t>
            </w:r>
          </w:p>
        </w:tc>
        <w:tc>
          <w:tcPr>
            <w:tcW w:w="0" w:type="auto"/>
            <w:hideMark/>
          </w:tcPr>
          <w:p w14:paraId="40E1207D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$620,000.00</w:t>
            </w:r>
          </w:p>
        </w:tc>
      </w:tr>
      <w:tr w:rsidR="006459E3" w:rsidRPr="006459E3" w14:paraId="780664D4" w14:textId="77777777" w:rsidTr="0064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B4A84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proofErr w:type="spellStart"/>
            <w:r w:rsidRPr="006459E3">
              <w:rPr>
                <w:rFonts w:ascii="Calibri" w:eastAsia="DengXian" w:hAnsi="Calibri" w:cs="Calibri"/>
                <w:lang w:eastAsia="zh-CN"/>
              </w:rPr>
              <w:t>PV_Cost</w:t>
            </w:r>
            <w:proofErr w:type="spellEnd"/>
            <w:r w:rsidRPr="006459E3">
              <w:rPr>
                <w:rFonts w:ascii="Calibri" w:eastAsia="DengXian" w:hAnsi="Calibri" w:cs="Calibri"/>
                <w:lang w:eastAsia="zh-CN"/>
              </w:rPr>
              <w:t xml:space="preserve"> (discounted at 2%)</w:t>
            </w:r>
          </w:p>
        </w:tc>
        <w:tc>
          <w:tcPr>
            <w:tcW w:w="0" w:type="auto"/>
            <w:hideMark/>
          </w:tcPr>
          <w:p w14:paraId="05A65FAE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$373,033.00</w:t>
            </w:r>
          </w:p>
        </w:tc>
        <w:tc>
          <w:tcPr>
            <w:tcW w:w="0" w:type="auto"/>
            <w:hideMark/>
          </w:tcPr>
          <w:p w14:paraId="5AB152C0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$482,807.57</w:t>
            </w:r>
          </w:p>
        </w:tc>
        <w:tc>
          <w:tcPr>
            <w:tcW w:w="0" w:type="auto"/>
            <w:hideMark/>
          </w:tcPr>
          <w:p w14:paraId="5FC086F6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$588,319.46</w:t>
            </w:r>
          </w:p>
        </w:tc>
      </w:tr>
    </w:tbl>
    <w:p w14:paraId="09230F7C" w14:textId="77777777" w:rsidR="006459E3" w:rsidRDefault="006459E3" w:rsidP="006459E3">
      <w:pPr>
        <w:rPr>
          <w:lang w:eastAsia="zh-CN"/>
        </w:rPr>
      </w:pPr>
    </w:p>
    <w:p w14:paraId="106A9584" w14:textId="77777777" w:rsidR="00CD5A63" w:rsidRDefault="00CD5A63" w:rsidP="006459E3">
      <w:pPr>
        <w:rPr>
          <w:lang w:eastAsia="zh-CN"/>
        </w:rPr>
      </w:pPr>
    </w:p>
    <w:p w14:paraId="0D151438" w14:textId="6276F85E" w:rsidR="006459E3" w:rsidRPr="006459E3" w:rsidRDefault="006459E3" w:rsidP="006459E3">
      <w:pPr>
        <w:rPr>
          <w:lang w:eastAsia="zh-CN"/>
        </w:rPr>
      </w:pPr>
      <w:r>
        <w:rPr>
          <w:rFonts w:hint="eastAsia"/>
          <w:lang w:eastAsia="zh-CN"/>
        </w:rPr>
        <w:t>Cloud:</w:t>
      </w:r>
    </w:p>
    <w:p w14:paraId="2C17D82F" w14:textId="52FA32C0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Initial Cost: $</w:t>
      </w:r>
      <w:r>
        <w:rPr>
          <w:rFonts w:ascii="Calibri" w:eastAsia="DengXian" w:hAnsi="Calibri" w:cs="Calibri" w:hint="eastAsia"/>
          <w:sz w:val="24"/>
          <w:szCs w:val="24"/>
          <w:lang w:eastAsia="zh-CN"/>
        </w:rPr>
        <w:t>0</w:t>
      </w:r>
    </w:p>
    <w:p w14:paraId="29CD4443" w14:textId="2060B46D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Annual Cost: $</w:t>
      </w:r>
      <w:r w:rsidRPr="006459E3">
        <w:t xml:space="preserve"> </w:t>
      </w:r>
      <w:r w:rsidRPr="006459E3">
        <w:rPr>
          <w:rFonts w:ascii="Calibri" w:eastAsia="DengXian" w:hAnsi="Calibri" w:cs="Calibri"/>
          <w:sz w:val="24"/>
          <w:szCs w:val="24"/>
          <w:lang w:eastAsia="zh-CN"/>
        </w:rPr>
        <w:t>254,400</w:t>
      </w:r>
    </w:p>
    <w:p w14:paraId="42C0993A" w14:textId="77777777" w:rsidR="006459E3" w:rsidRPr="006459E3" w:rsidRDefault="006459E3" w:rsidP="006459E3">
      <w:pPr>
        <w:pStyle w:val="ListParagraph"/>
        <w:numPr>
          <w:ilvl w:val="0"/>
          <w:numId w:val="19"/>
        </w:numPr>
        <w:jc w:val="both"/>
        <w:rPr>
          <w:rFonts w:ascii="Calibri" w:eastAsia="DengXian" w:hAnsi="Calibri" w:cs="Calibri"/>
          <w:sz w:val="24"/>
          <w:szCs w:val="24"/>
          <w:lang w:eastAsia="zh-CN"/>
        </w:rPr>
      </w:pPr>
      <w:r w:rsidRPr="006459E3">
        <w:rPr>
          <w:rFonts w:ascii="Calibri" w:eastAsia="DengXian" w:hAnsi="Calibri" w:cs="Calibri"/>
          <w:sz w:val="24"/>
          <w:szCs w:val="24"/>
          <w:lang w:eastAsia="zh-CN"/>
        </w:rPr>
        <w:t>Discount rate (Canada CPI): 2%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715"/>
        <w:gridCol w:w="1330"/>
        <w:gridCol w:w="1497"/>
        <w:gridCol w:w="1497"/>
      </w:tblGrid>
      <w:tr w:rsidR="006459E3" w:rsidRPr="006459E3" w14:paraId="1A91DB51" w14:textId="77777777" w:rsidTr="0064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DDB8C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lastRenderedPageBreak/>
              <w:t>Subject</w:t>
            </w:r>
          </w:p>
        </w:tc>
        <w:tc>
          <w:tcPr>
            <w:tcW w:w="0" w:type="auto"/>
            <w:hideMark/>
          </w:tcPr>
          <w:p w14:paraId="696C94ED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3 Years</w:t>
            </w:r>
          </w:p>
        </w:tc>
        <w:tc>
          <w:tcPr>
            <w:tcW w:w="0" w:type="auto"/>
            <w:hideMark/>
          </w:tcPr>
          <w:p w14:paraId="059A26BC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5 Years</w:t>
            </w:r>
          </w:p>
        </w:tc>
        <w:tc>
          <w:tcPr>
            <w:tcW w:w="0" w:type="auto"/>
            <w:hideMark/>
          </w:tcPr>
          <w:p w14:paraId="05CCBD96" w14:textId="77777777" w:rsidR="006459E3" w:rsidRPr="006459E3" w:rsidRDefault="006459E3" w:rsidP="006459E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7 Years</w:t>
            </w:r>
          </w:p>
        </w:tc>
      </w:tr>
      <w:tr w:rsidR="006459E3" w:rsidRPr="006459E3" w14:paraId="0BF9412D" w14:textId="77777777" w:rsidTr="0064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77243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Total Cost (nominal)</w:t>
            </w:r>
          </w:p>
        </w:tc>
        <w:tc>
          <w:tcPr>
            <w:tcW w:w="0" w:type="auto"/>
            <w:hideMark/>
          </w:tcPr>
          <w:p w14:paraId="15076B41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$763,200.00</w:t>
            </w:r>
          </w:p>
        </w:tc>
        <w:tc>
          <w:tcPr>
            <w:tcW w:w="0" w:type="auto"/>
            <w:hideMark/>
          </w:tcPr>
          <w:p w14:paraId="58AA5A34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$1,272,000.00</w:t>
            </w:r>
          </w:p>
        </w:tc>
        <w:tc>
          <w:tcPr>
            <w:tcW w:w="0" w:type="auto"/>
            <w:hideMark/>
          </w:tcPr>
          <w:p w14:paraId="1A536292" w14:textId="77777777" w:rsidR="006459E3" w:rsidRPr="006459E3" w:rsidRDefault="006459E3" w:rsidP="006459E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$1,780,800.00</w:t>
            </w:r>
          </w:p>
        </w:tc>
      </w:tr>
      <w:tr w:rsidR="006459E3" w:rsidRPr="006459E3" w14:paraId="5AF0DCD7" w14:textId="77777777" w:rsidTr="0064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60F6C" w14:textId="77777777" w:rsidR="006459E3" w:rsidRPr="006459E3" w:rsidRDefault="006459E3" w:rsidP="006459E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proofErr w:type="spellStart"/>
            <w:r w:rsidRPr="006459E3">
              <w:rPr>
                <w:rFonts w:ascii="Calibri" w:eastAsia="DengXian" w:hAnsi="Calibri" w:cs="Calibri"/>
                <w:lang w:eastAsia="zh-CN"/>
              </w:rPr>
              <w:t>PV_Cost</w:t>
            </w:r>
            <w:proofErr w:type="spellEnd"/>
            <w:r w:rsidRPr="006459E3">
              <w:rPr>
                <w:rFonts w:ascii="Calibri" w:eastAsia="DengXian" w:hAnsi="Calibri" w:cs="Calibri"/>
                <w:lang w:eastAsia="zh-CN"/>
              </w:rPr>
              <w:t xml:space="preserve"> (discounted at 2%)</w:t>
            </w:r>
          </w:p>
        </w:tc>
        <w:tc>
          <w:tcPr>
            <w:tcW w:w="0" w:type="auto"/>
            <w:hideMark/>
          </w:tcPr>
          <w:p w14:paraId="3ECA854A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$733,659.90</w:t>
            </w:r>
          </w:p>
        </w:tc>
        <w:tc>
          <w:tcPr>
            <w:tcW w:w="0" w:type="auto"/>
            <w:hideMark/>
          </w:tcPr>
          <w:p w14:paraId="7A6846D0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$1,199,104.10</w:t>
            </w:r>
          </w:p>
        </w:tc>
        <w:tc>
          <w:tcPr>
            <w:tcW w:w="0" w:type="auto"/>
            <w:hideMark/>
          </w:tcPr>
          <w:p w14:paraId="0D719F17" w14:textId="77777777" w:rsidR="006459E3" w:rsidRPr="006459E3" w:rsidRDefault="006459E3" w:rsidP="006459E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6459E3">
              <w:rPr>
                <w:rFonts w:ascii="Calibri" w:eastAsia="DengXian" w:hAnsi="Calibri" w:cs="Calibri"/>
                <w:lang w:eastAsia="zh-CN"/>
              </w:rPr>
              <w:t>$1,646,474.53</w:t>
            </w:r>
          </w:p>
        </w:tc>
      </w:tr>
    </w:tbl>
    <w:p w14:paraId="6405DBFB" w14:textId="77777777" w:rsidR="007A117B" w:rsidRPr="00CD5A63" w:rsidRDefault="007A117B" w:rsidP="4BDB067C">
      <w:pPr>
        <w:jc w:val="both"/>
        <w:rPr>
          <w:rFonts w:ascii="Calibri" w:eastAsia="DengXian" w:hAnsi="Calibri" w:cs="Calibri"/>
          <w:b/>
          <w:bCs/>
          <w:sz w:val="24"/>
          <w:szCs w:val="24"/>
          <w:lang w:val="en-CA" w:eastAsia="zh-CN"/>
        </w:rPr>
      </w:pPr>
    </w:p>
    <w:p w14:paraId="53DDAAFD" w14:textId="6C14FEF3" w:rsidR="004106CD" w:rsidRDefault="7328D5B9" w:rsidP="00CD5A63">
      <w:pPr>
        <w:pStyle w:val="Heading1"/>
        <w:rPr>
          <w:rFonts w:ascii="Calibri" w:eastAsia="DengXian" w:hAnsi="Calibri" w:cs="Calibri"/>
          <w:color w:val="auto"/>
          <w:lang w:eastAsia="zh-CN"/>
        </w:rPr>
      </w:pPr>
      <w:bookmarkStart w:id="6" w:name="_Toc215177487"/>
      <w:r w:rsidRPr="00FB50B8">
        <w:rPr>
          <w:rFonts w:ascii="Calibri" w:eastAsia="Calibri" w:hAnsi="Calibri" w:cs="Calibri"/>
          <w:color w:val="auto"/>
        </w:rPr>
        <w:t xml:space="preserve">4 </w:t>
      </w:r>
      <w:r w:rsidR="00CD5A63" w:rsidRPr="00CD5A63">
        <w:rPr>
          <w:rFonts w:ascii="Calibri" w:eastAsia="Calibri" w:hAnsi="Calibri" w:cs="Calibri"/>
          <w:color w:val="auto"/>
        </w:rPr>
        <w:t>Benefits over 3, 5 and 7 Years</w:t>
      </w:r>
      <w:bookmarkEnd w:id="6"/>
    </w:p>
    <w:p w14:paraId="2C5AD844" w14:textId="7D79AE22" w:rsidR="00CD5A63" w:rsidRDefault="00CD5A63" w:rsidP="00CD5A63">
      <w:pPr>
        <w:rPr>
          <w:lang w:eastAsia="zh-CN"/>
        </w:rPr>
      </w:pPr>
      <w:r w:rsidRPr="00CD5A63">
        <w:rPr>
          <w:lang w:eastAsia="zh-CN"/>
        </w:rPr>
        <w:t>This section presents the total nominal benefits and their present values (</w:t>
      </w:r>
      <w:proofErr w:type="spellStart"/>
      <w:r w:rsidRPr="00CD5A63">
        <w:rPr>
          <w:lang w:eastAsia="zh-CN"/>
        </w:rPr>
        <w:t>PV_Benefits</w:t>
      </w:r>
      <w:proofErr w:type="spellEnd"/>
      <w:r w:rsidRPr="00CD5A63">
        <w:rPr>
          <w:lang w:eastAsia="zh-CN"/>
        </w:rPr>
        <w:t>) for both scenarios over 3-, 5- and 7-year periods.</w:t>
      </w:r>
    </w:p>
    <w:p w14:paraId="4557EBE9" w14:textId="6D1ECD37" w:rsidR="00CD5A63" w:rsidRDefault="00CD5A63" w:rsidP="00CD5A63">
      <w:pPr>
        <w:rPr>
          <w:lang w:eastAsia="zh-CN"/>
        </w:rPr>
      </w:pPr>
      <w:r w:rsidRPr="00CD5A63">
        <w:rPr>
          <w:lang w:eastAsia="zh-CN"/>
        </w:rPr>
        <w:t>Onsite</w:t>
      </w:r>
      <w:r>
        <w:rPr>
          <w:rFonts w:hint="eastAsia"/>
          <w:lang w:eastAsia="zh-CN"/>
        </w:rPr>
        <w:t>:</w:t>
      </w:r>
    </w:p>
    <w:p w14:paraId="76145CFE" w14:textId="4C235608" w:rsid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Initial Benefits: $0</w:t>
      </w:r>
    </w:p>
    <w:p w14:paraId="76BDFD9F" w14:textId="4E972F12" w:rsid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Annual Benefits: $4,150,000</w:t>
      </w:r>
    </w:p>
    <w:p w14:paraId="204C7F7A" w14:textId="77777777" w:rsidR="00CD5A63" w:rsidRP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Discount rate (Canada CPI): 2%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066"/>
        <w:gridCol w:w="1608"/>
        <w:gridCol w:w="1608"/>
        <w:gridCol w:w="1608"/>
      </w:tblGrid>
      <w:tr w:rsidR="00CD5A63" w:rsidRPr="00CD5A63" w14:paraId="64DD14D4" w14:textId="77777777" w:rsidTr="00CD5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B2AB4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Subject</w:t>
            </w:r>
          </w:p>
        </w:tc>
        <w:tc>
          <w:tcPr>
            <w:tcW w:w="0" w:type="auto"/>
            <w:hideMark/>
          </w:tcPr>
          <w:p w14:paraId="6BF23B5E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3 Years</w:t>
            </w:r>
          </w:p>
        </w:tc>
        <w:tc>
          <w:tcPr>
            <w:tcW w:w="0" w:type="auto"/>
            <w:hideMark/>
          </w:tcPr>
          <w:p w14:paraId="46DC6847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5 Years</w:t>
            </w:r>
          </w:p>
        </w:tc>
        <w:tc>
          <w:tcPr>
            <w:tcW w:w="0" w:type="auto"/>
            <w:hideMark/>
          </w:tcPr>
          <w:p w14:paraId="109951A0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7 Years</w:t>
            </w:r>
          </w:p>
        </w:tc>
      </w:tr>
      <w:tr w:rsidR="00CD5A63" w:rsidRPr="00CD5A63" w14:paraId="05836DA7" w14:textId="77777777" w:rsidTr="00CD5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50194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Total Benefits (nominal)</w:t>
            </w:r>
          </w:p>
        </w:tc>
        <w:tc>
          <w:tcPr>
            <w:tcW w:w="0" w:type="auto"/>
            <w:hideMark/>
          </w:tcPr>
          <w:p w14:paraId="73CA4834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$12,450,000.00</w:t>
            </w:r>
          </w:p>
        </w:tc>
        <w:tc>
          <w:tcPr>
            <w:tcW w:w="0" w:type="auto"/>
            <w:hideMark/>
          </w:tcPr>
          <w:p w14:paraId="3240F0FF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$20,750,000.00</w:t>
            </w:r>
          </w:p>
        </w:tc>
        <w:tc>
          <w:tcPr>
            <w:tcW w:w="0" w:type="auto"/>
            <w:hideMark/>
          </w:tcPr>
          <w:p w14:paraId="006A3517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$29,050,000.00</w:t>
            </w:r>
          </w:p>
        </w:tc>
      </w:tr>
      <w:tr w:rsidR="00CD5A63" w:rsidRPr="00CD5A63" w14:paraId="6B07EADF" w14:textId="77777777" w:rsidTr="00CD5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25F49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proofErr w:type="spellStart"/>
            <w:r w:rsidRPr="00CD5A63">
              <w:rPr>
                <w:rFonts w:ascii="Calibri" w:eastAsia="DengXian" w:hAnsi="Calibri" w:cs="Calibri"/>
                <w:lang w:eastAsia="zh-CN"/>
              </w:rPr>
              <w:t>PV_Benefits</w:t>
            </w:r>
            <w:proofErr w:type="spellEnd"/>
            <w:r w:rsidRPr="00CD5A63">
              <w:rPr>
                <w:rFonts w:ascii="Calibri" w:eastAsia="DengXian" w:hAnsi="Calibri" w:cs="Calibri"/>
                <w:lang w:eastAsia="zh-CN"/>
              </w:rPr>
              <w:t xml:space="preserve"> (discounted at 2%)</w:t>
            </w:r>
          </w:p>
        </w:tc>
        <w:tc>
          <w:tcPr>
            <w:tcW w:w="0" w:type="auto"/>
            <w:hideMark/>
          </w:tcPr>
          <w:p w14:paraId="41DE3AA9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$11,968,115.58</w:t>
            </w:r>
          </w:p>
        </w:tc>
        <w:tc>
          <w:tcPr>
            <w:tcW w:w="0" w:type="auto"/>
            <w:hideMark/>
          </w:tcPr>
          <w:p w14:paraId="057D365C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$19,560,856.96</w:t>
            </w:r>
          </w:p>
        </w:tc>
        <w:tc>
          <w:tcPr>
            <w:tcW w:w="0" w:type="auto"/>
            <w:hideMark/>
          </w:tcPr>
          <w:p w14:paraId="2F9B11D5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$26,858,762.94</w:t>
            </w:r>
          </w:p>
        </w:tc>
      </w:tr>
    </w:tbl>
    <w:p w14:paraId="029097FD" w14:textId="77777777" w:rsidR="00CD5A63" w:rsidRDefault="00CD5A63" w:rsidP="00CD5A63">
      <w:pPr>
        <w:rPr>
          <w:lang w:eastAsia="zh-CN"/>
        </w:rPr>
      </w:pPr>
    </w:p>
    <w:p w14:paraId="6683914F" w14:textId="5C15F82C" w:rsidR="00CD5A63" w:rsidRDefault="00CD5A63" w:rsidP="00CD5A63">
      <w:pPr>
        <w:rPr>
          <w:lang w:eastAsia="zh-CN"/>
        </w:rPr>
      </w:pPr>
      <w:r w:rsidRPr="00CD5A63">
        <w:rPr>
          <w:lang w:eastAsia="zh-CN"/>
        </w:rPr>
        <w:t>Cloud</w:t>
      </w:r>
      <w:r>
        <w:rPr>
          <w:rFonts w:hint="eastAsia"/>
          <w:lang w:eastAsia="zh-CN"/>
        </w:rPr>
        <w:t>:</w:t>
      </w:r>
    </w:p>
    <w:p w14:paraId="61F84E36" w14:textId="5D66CBB9" w:rsid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Initial Benefits: $0</w:t>
      </w:r>
    </w:p>
    <w:p w14:paraId="2AFA7028" w14:textId="417077A2" w:rsid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Annual Benefits: $4,500,000</w:t>
      </w:r>
    </w:p>
    <w:p w14:paraId="3334132F" w14:textId="77777777" w:rsidR="00CD5A63" w:rsidRPr="00CD5A63" w:rsidRDefault="00CD5A63" w:rsidP="00CD5A63">
      <w:pPr>
        <w:pStyle w:val="ListParagraph"/>
        <w:numPr>
          <w:ilvl w:val="0"/>
          <w:numId w:val="18"/>
        </w:numPr>
        <w:rPr>
          <w:lang w:eastAsia="zh-CN"/>
        </w:rPr>
      </w:pPr>
      <w:r w:rsidRPr="00CD5A63">
        <w:rPr>
          <w:lang w:eastAsia="zh-CN"/>
        </w:rPr>
        <w:t>Discount rate (Canada CPI): 2%</w:t>
      </w: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3066"/>
        <w:gridCol w:w="1608"/>
        <w:gridCol w:w="1608"/>
        <w:gridCol w:w="1608"/>
      </w:tblGrid>
      <w:tr w:rsidR="00CD5A63" w:rsidRPr="00CD5A63" w14:paraId="0D99D454" w14:textId="77777777" w:rsidTr="00CD5A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9E2DB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Subject</w:t>
            </w:r>
          </w:p>
        </w:tc>
        <w:tc>
          <w:tcPr>
            <w:tcW w:w="0" w:type="auto"/>
            <w:hideMark/>
          </w:tcPr>
          <w:p w14:paraId="2980B8BD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3 Years</w:t>
            </w:r>
          </w:p>
        </w:tc>
        <w:tc>
          <w:tcPr>
            <w:tcW w:w="0" w:type="auto"/>
            <w:hideMark/>
          </w:tcPr>
          <w:p w14:paraId="4A3BE195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5 Years</w:t>
            </w:r>
          </w:p>
        </w:tc>
        <w:tc>
          <w:tcPr>
            <w:tcW w:w="0" w:type="auto"/>
            <w:hideMark/>
          </w:tcPr>
          <w:p w14:paraId="7649F06F" w14:textId="77777777" w:rsidR="00CD5A63" w:rsidRPr="00CD5A63" w:rsidRDefault="00CD5A63" w:rsidP="00CD5A6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7 Years</w:t>
            </w:r>
          </w:p>
        </w:tc>
      </w:tr>
      <w:tr w:rsidR="00CD5A63" w:rsidRPr="00CD5A63" w14:paraId="1A581D1C" w14:textId="77777777" w:rsidTr="00CD5A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353AF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Total Benefits (nominal)</w:t>
            </w:r>
          </w:p>
        </w:tc>
        <w:tc>
          <w:tcPr>
            <w:tcW w:w="0" w:type="auto"/>
            <w:hideMark/>
          </w:tcPr>
          <w:p w14:paraId="205E511E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$13,500,000.00</w:t>
            </w:r>
          </w:p>
        </w:tc>
        <w:tc>
          <w:tcPr>
            <w:tcW w:w="0" w:type="auto"/>
            <w:hideMark/>
          </w:tcPr>
          <w:p w14:paraId="5D5ABEFE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$22,500,000.00</w:t>
            </w:r>
          </w:p>
        </w:tc>
        <w:tc>
          <w:tcPr>
            <w:tcW w:w="0" w:type="auto"/>
            <w:hideMark/>
          </w:tcPr>
          <w:p w14:paraId="7D5E00F8" w14:textId="77777777" w:rsidR="00CD5A63" w:rsidRPr="00CD5A63" w:rsidRDefault="00CD5A63" w:rsidP="00CD5A6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$31,500,000.00</w:t>
            </w:r>
          </w:p>
        </w:tc>
      </w:tr>
      <w:tr w:rsidR="00CD5A63" w:rsidRPr="00CD5A63" w14:paraId="4C05C533" w14:textId="77777777" w:rsidTr="00CD5A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18E1E" w14:textId="77777777" w:rsidR="00CD5A63" w:rsidRPr="00CD5A63" w:rsidRDefault="00CD5A63" w:rsidP="00CD5A63">
            <w:pPr>
              <w:spacing w:after="160"/>
              <w:jc w:val="center"/>
              <w:rPr>
                <w:rFonts w:ascii="Calibri" w:eastAsia="DengXian" w:hAnsi="Calibri" w:cs="Calibri"/>
                <w:lang w:eastAsia="zh-CN"/>
              </w:rPr>
            </w:pPr>
            <w:proofErr w:type="spellStart"/>
            <w:r w:rsidRPr="00CD5A63">
              <w:rPr>
                <w:rFonts w:ascii="Calibri" w:eastAsia="DengXian" w:hAnsi="Calibri" w:cs="Calibri"/>
                <w:lang w:eastAsia="zh-CN"/>
              </w:rPr>
              <w:t>PV_Benefits</w:t>
            </w:r>
            <w:proofErr w:type="spellEnd"/>
            <w:r w:rsidRPr="00CD5A63">
              <w:rPr>
                <w:rFonts w:ascii="Calibri" w:eastAsia="DengXian" w:hAnsi="Calibri" w:cs="Calibri"/>
                <w:lang w:eastAsia="zh-CN"/>
              </w:rPr>
              <w:t xml:space="preserve"> (discounted at 2%)</w:t>
            </w:r>
          </w:p>
        </w:tc>
        <w:tc>
          <w:tcPr>
            <w:tcW w:w="0" w:type="auto"/>
            <w:hideMark/>
          </w:tcPr>
          <w:p w14:paraId="5695F1A9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$12,977,474.73</w:t>
            </w:r>
          </w:p>
        </w:tc>
        <w:tc>
          <w:tcPr>
            <w:tcW w:w="0" w:type="auto"/>
            <w:hideMark/>
          </w:tcPr>
          <w:p w14:paraId="5164B54A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$21,210,567.79</w:t>
            </w:r>
          </w:p>
        </w:tc>
        <w:tc>
          <w:tcPr>
            <w:tcW w:w="0" w:type="auto"/>
            <w:hideMark/>
          </w:tcPr>
          <w:p w14:paraId="1F8BAA02" w14:textId="77777777" w:rsidR="00CD5A63" w:rsidRPr="00CD5A63" w:rsidRDefault="00CD5A63" w:rsidP="00CD5A6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lang w:eastAsia="zh-CN"/>
              </w:rPr>
            </w:pPr>
            <w:r w:rsidRPr="00CD5A63">
              <w:rPr>
                <w:rFonts w:ascii="Calibri" w:eastAsia="DengXian" w:hAnsi="Calibri" w:cs="Calibri"/>
                <w:lang w:eastAsia="zh-CN"/>
              </w:rPr>
              <w:t>$29,123,959.81</w:t>
            </w:r>
          </w:p>
        </w:tc>
      </w:tr>
    </w:tbl>
    <w:p w14:paraId="3D8F3882" w14:textId="77777777" w:rsidR="004106CD" w:rsidRPr="00CD5A63" w:rsidRDefault="004106CD" w:rsidP="4BDB067C">
      <w:pPr>
        <w:rPr>
          <w:rFonts w:ascii="Calibri" w:eastAsia="DengXian" w:hAnsi="Calibri" w:cs="Calibri"/>
          <w:lang w:eastAsia="zh-CN"/>
        </w:rPr>
      </w:pPr>
    </w:p>
    <w:p w14:paraId="02C92345" w14:textId="6A287B53" w:rsidR="006671E8" w:rsidRDefault="7328D5B9" w:rsidP="4BDB067C">
      <w:pPr>
        <w:pStyle w:val="Heading1"/>
        <w:rPr>
          <w:rFonts w:ascii="Calibri" w:eastAsia="DengXian" w:hAnsi="Calibri" w:cs="Calibri"/>
          <w:color w:val="auto"/>
          <w:lang w:eastAsia="zh-CN"/>
        </w:rPr>
      </w:pPr>
      <w:bookmarkStart w:id="7" w:name="_Toc215177488"/>
      <w:r w:rsidRPr="00FB50B8">
        <w:rPr>
          <w:rFonts w:ascii="Calibri" w:eastAsia="Calibri" w:hAnsi="Calibri" w:cs="Calibri"/>
          <w:color w:val="auto"/>
        </w:rPr>
        <w:t xml:space="preserve">5 </w:t>
      </w:r>
      <w:r w:rsidR="007435BD" w:rsidRPr="007435BD">
        <w:rPr>
          <w:rFonts w:ascii="Calibri" w:eastAsia="Calibri" w:hAnsi="Calibri" w:cs="Calibri"/>
          <w:color w:val="auto"/>
        </w:rPr>
        <w:t>Cost–Benefit Comparison over 3, 5, and 7 Years</w:t>
      </w:r>
      <w:bookmarkEnd w:id="7"/>
    </w:p>
    <w:p w14:paraId="5FFF332D" w14:textId="77777777" w:rsidR="007435BD" w:rsidRDefault="007435BD" w:rsidP="007435BD">
      <w:pPr>
        <w:rPr>
          <w:lang w:eastAsia="zh-CN"/>
        </w:rPr>
      </w:pPr>
      <w:r>
        <w:rPr>
          <w:lang w:eastAsia="zh-CN"/>
        </w:rPr>
        <w:t>This section compares the net economic value of the Onsite and Cloud implementation options across 3-year, 5-year, and 7-year evaluation periods.</w:t>
      </w:r>
    </w:p>
    <w:p w14:paraId="5C5B38A9" w14:textId="77777777" w:rsidR="007435BD" w:rsidRDefault="007435BD" w:rsidP="007435BD">
      <w:pPr>
        <w:rPr>
          <w:lang w:eastAsia="zh-CN"/>
        </w:rPr>
      </w:pPr>
      <w:r>
        <w:rPr>
          <w:lang w:eastAsia="zh-CN"/>
        </w:rPr>
        <w:t>Both nominal net benefits and discounted net benefits (NPV) are presented.</w:t>
      </w:r>
    </w:p>
    <w:p w14:paraId="32B52233" w14:textId="6EADA8CF" w:rsidR="00A6262C" w:rsidRDefault="007435BD" w:rsidP="007435BD">
      <w:pPr>
        <w:rPr>
          <w:lang w:eastAsia="zh-CN"/>
        </w:rPr>
      </w:pPr>
      <w:r>
        <w:rPr>
          <w:lang w:eastAsia="zh-CN"/>
        </w:rPr>
        <w:t>The NPV calculation uses a 2% discount rate, based on the long-run average Canadian CPI.</w:t>
      </w:r>
    </w:p>
    <w:p w14:paraId="40A7B63E" w14:textId="77777777" w:rsidR="007435BD" w:rsidRDefault="007435BD" w:rsidP="007435BD">
      <w:pPr>
        <w:rPr>
          <w:lang w:eastAsia="zh-CN"/>
        </w:rPr>
      </w:pPr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825"/>
        <w:gridCol w:w="1395"/>
        <w:gridCol w:w="1450"/>
        <w:gridCol w:w="1395"/>
        <w:gridCol w:w="1450"/>
        <w:gridCol w:w="1395"/>
        <w:gridCol w:w="1450"/>
      </w:tblGrid>
      <w:tr w:rsidR="007435BD" w:rsidRPr="007435BD" w14:paraId="336AD286" w14:textId="77777777" w:rsidTr="00743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B4461" w14:textId="77777777" w:rsidR="007435BD" w:rsidRPr="007435BD" w:rsidRDefault="007435BD" w:rsidP="007435BD">
            <w:pPr>
              <w:spacing w:after="160"/>
              <w:jc w:val="center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lastRenderedPageBreak/>
              <w:t>Channel</w:t>
            </w:r>
          </w:p>
        </w:tc>
        <w:tc>
          <w:tcPr>
            <w:tcW w:w="0" w:type="auto"/>
            <w:hideMark/>
          </w:tcPr>
          <w:p w14:paraId="739AFC8D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3 Years Net Benefits</w:t>
            </w:r>
          </w:p>
        </w:tc>
        <w:tc>
          <w:tcPr>
            <w:tcW w:w="0" w:type="auto"/>
            <w:hideMark/>
          </w:tcPr>
          <w:p w14:paraId="1BD799B9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3 Years Net Benefits (NPV)</w:t>
            </w:r>
          </w:p>
        </w:tc>
        <w:tc>
          <w:tcPr>
            <w:tcW w:w="0" w:type="auto"/>
            <w:hideMark/>
          </w:tcPr>
          <w:p w14:paraId="39310248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5 Years Net Benefits</w:t>
            </w:r>
          </w:p>
        </w:tc>
        <w:tc>
          <w:tcPr>
            <w:tcW w:w="0" w:type="auto"/>
            <w:hideMark/>
          </w:tcPr>
          <w:p w14:paraId="28316737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5 Years Net Benefits (NPV)</w:t>
            </w:r>
          </w:p>
        </w:tc>
        <w:tc>
          <w:tcPr>
            <w:tcW w:w="0" w:type="auto"/>
            <w:hideMark/>
          </w:tcPr>
          <w:p w14:paraId="0A516168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7 Years Net Benefits</w:t>
            </w:r>
          </w:p>
        </w:tc>
        <w:tc>
          <w:tcPr>
            <w:tcW w:w="0" w:type="auto"/>
            <w:hideMark/>
          </w:tcPr>
          <w:p w14:paraId="6F127DA3" w14:textId="77777777" w:rsidR="007435BD" w:rsidRPr="007435BD" w:rsidRDefault="007435BD" w:rsidP="007435BD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 xml:space="preserve">7 </w:t>
            </w:r>
            <w:proofErr w:type="gramStart"/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Years</w:t>
            </w:r>
            <w:proofErr w:type="gramEnd"/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 xml:space="preserve"> Net Benefits (NPV)</w:t>
            </w:r>
          </w:p>
        </w:tc>
      </w:tr>
      <w:tr w:rsidR="007435BD" w:rsidRPr="007435BD" w14:paraId="4189E53A" w14:textId="77777777" w:rsidTr="00743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B1F58" w14:textId="77777777" w:rsidR="007435BD" w:rsidRPr="007435BD" w:rsidRDefault="007435BD" w:rsidP="007435BD">
            <w:pPr>
              <w:spacing w:after="160"/>
              <w:jc w:val="center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Onsite</w:t>
            </w:r>
          </w:p>
        </w:tc>
        <w:tc>
          <w:tcPr>
            <w:tcW w:w="0" w:type="auto"/>
            <w:hideMark/>
          </w:tcPr>
          <w:p w14:paraId="3F8E4371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$12,070,000.00</w:t>
            </w:r>
          </w:p>
        </w:tc>
        <w:tc>
          <w:tcPr>
            <w:tcW w:w="0" w:type="auto"/>
            <w:hideMark/>
          </w:tcPr>
          <w:p w14:paraId="4FBE2309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$11,595,082.59</w:t>
            </w:r>
          </w:p>
        </w:tc>
        <w:tc>
          <w:tcPr>
            <w:tcW w:w="0" w:type="auto"/>
            <w:hideMark/>
          </w:tcPr>
          <w:p w14:paraId="4C52FA11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$20,250,000.00</w:t>
            </w:r>
          </w:p>
        </w:tc>
        <w:tc>
          <w:tcPr>
            <w:tcW w:w="0" w:type="auto"/>
            <w:hideMark/>
          </w:tcPr>
          <w:p w14:paraId="26504A4D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$19,078,049.39</w:t>
            </w:r>
          </w:p>
        </w:tc>
        <w:tc>
          <w:tcPr>
            <w:tcW w:w="0" w:type="auto"/>
            <w:hideMark/>
          </w:tcPr>
          <w:p w14:paraId="713F2391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$28,430,000.00</w:t>
            </w:r>
          </w:p>
        </w:tc>
        <w:tc>
          <w:tcPr>
            <w:tcW w:w="0" w:type="auto"/>
            <w:hideMark/>
          </w:tcPr>
          <w:p w14:paraId="1E446957" w14:textId="77777777" w:rsidR="007435BD" w:rsidRPr="007435BD" w:rsidRDefault="007435BD" w:rsidP="007435BD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$26,270,443.47</w:t>
            </w:r>
          </w:p>
        </w:tc>
      </w:tr>
      <w:tr w:rsidR="007435BD" w:rsidRPr="007435BD" w14:paraId="200E5F4B" w14:textId="77777777" w:rsidTr="007435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BCBDE" w14:textId="77777777" w:rsidR="007435BD" w:rsidRPr="007435BD" w:rsidRDefault="007435BD" w:rsidP="007435BD">
            <w:pPr>
              <w:spacing w:after="160"/>
              <w:jc w:val="center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Cloud</w:t>
            </w:r>
          </w:p>
        </w:tc>
        <w:tc>
          <w:tcPr>
            <w:tcW w:w="0" w:type="auto"/>
            <w:hideMark/>
          </w:tcPr>
          <w:p w14:paraId="4538EFC5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$12,736,800.00</w:t>
            </w:r>
          </w:p>
        </w:tc>
        <w:tc>
          <w:tcPr>
            <w:tcW w:w="0" w:type="auto"/>
            <w:hideMark/>
          </w:tcPr>
          <w:p w14:paraId="34533687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$12,243,814.82</w:t>
            </w:r>
          </w:p>
        </w:tc>
        <w:tc>
          <w:tcPr>
            <w:tcW w:w="0" w:type="auto"/>
            <w:hideMark/>
          </w:tcPr>
          <w:p w14:paraId="775FAA56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$21,228,000.00</w:t>
            </w:r>
          </w:p>
        </w:tc>
        <w:tc>
          <w:tcPr>
            <w:tcW w:w="0" w:type="auto"/>
            <w:hideMark/>
          </w:tcPr>
          <w:p w14:paraId="2C16A885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$20,011,463.69</w:t>
            </w:r>
          </w:p>
        </w:tc>
        <w:tc>
          <w:tcPr>
            <w:tcW w:w="0" w:type="auto"/>
            <w:hideMark/>
          </w:tcPr>
          <w:p w14:paraId="7C4BB2C8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$29,719,200.00</w:t>
            </w:r>
          </w:p>
        </w:tc>
        <w:tc>
          <w:tcPr>
            <w:tcW w:w="0" w:type="auto"/>
            <w:hideMark/>
          </w:tcPr>
          <w:p w14:paraId="7F1692E5" w14:textId="77777777" w:rsidR="007435BD" w:rsidRPr="007435BD" w:rsidRDefault="007435BD" w:rsidP="007435BD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7435BD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$27,477,485.28</w:t>
            </w:r>
          </w:p>
        </w:tc>
      </w:tr>
    </w:tbl>
    <w:p w14:paraId="3F2861DE" w14:textId="77777777" w:rsidR="007435BD" w:rsidRPr="007435BD" w:rsidRDefault="007435BD" w:rsidP="007435BD">
      <w:pPr>
        <w:rPr>
          <w:lang w:eastAsia="zh-CN"/>
        </w:rPr>
      </w:pPr>
    </w:p>
    <w:p w14:paraId="5FE0B74B" w14:textId="5440DECA" w:rsidR="00736DD3" w:rsidRDefault="7328D5B9" w:rsidP="4BDB067C">
      <w:pPr>
        <w:pStyle w:val="Heading1"/>
        <w:rPr>
          <w:rFonts w:ascii="Calibri" w:eastAsia="DengXian" w:hAnsi="Calibri" w:cs="Calibri"/>
          <w:color w:val="auto"/>
          <w:lang w:eastAsia="zh-CN"/>
        </w:rPr>
      </w:pPr>
      <w:bookmarkStart w:id="8" w:name="_Toc475997465"/>
      <w:bookmarkStart w:id="9" w:name="_Toc215177489"/>
      <w:r w:rsidRPr="00FB50B8">
        <w:rPr>
          <w:rFonts w:ascii="Calibri" w:eastAsia="Calibri" w:hAnsi="Calibri" w:cs="Calibri"/>
          <w:color w:val="auto"/>
        </w:rPr>
        <w:t>6</w:t>
      </w:r>
      <w:r w:rsidR="6D37AD08" w:rsidRPr="00FB50B8">
        <w:rPr>
          <w:rFonts w:ascii="Calibri" w:eastAsia="Calibri" w:hAnsi="Calibri" w:cs="Calibri"/>
          <w:color w:val="auto"/>
        </w:rPr>
        <w:t xml:space="preserve">. </w:t>
      </w:r>
      <w:bookmarkEnd w:id="8"/>
      <w:r w:rsidR="007435BD" w:rsidRPr="007435BD">
        <w:rPr>
          <w:rFonts w:ascii="Calibri" w:eastAsia="Calibri" w:hAnsi="Calibri" w:cs="Calibri"/>
          <w:color w:val="auto"/>
        </w:rPr>
        <w:t>Interpretation of Results</w:t>
      </w:r>
      <w:bookmarkEnd w:id="9"/>
    </w:p>
    <w:p w14:paraId="43AEB9ED" w14:textId="77777777" w:rsidR="007435BD" w:rsidRDefault="007435BD" w:rsidP="007435BD">
      <w:pPr>
        <w:pStyle w:val="Heading2"/>
        <w:rPr>
          <w:rFonts w:ascii="Calibri" w:eastAsia="DengXian" w:hAnsi="Calibri" w:cs="Calibri"/>
          <w:color w:val="auto"/>
          <w:lang w:eastAsia="zh-CN"/>
        </w:rPr>
      </w:pPr>
      <w:bookmarkStart w:id="10" w:name="_Toc215177490"/>
      <w:r>
        <w:rPr>
          <w:rFonts w:ascii="Calibri" w:eastAsia="DengXian" w:hAnsi="Calibri" w:cs="Calibri" w:hint="eastAsia"/>
          <w:color w:val="auto"/>
          <w:lang w:eastAsia="zh-CN"/>
        </w:rPr>
        <w:t>6</w:t>
      </w:r>
      <w:r w:rsidRPr="00FB50B8">
        <w:rPr>
          <w:rFonts w:ascii="Calibri" w:eastAsia="Calibri" w:hAnsi="Calibri" w:cs="Calibri"/>
          <w:color w:val="auto"/>
        </w:rPr>
        <w:t xml:space="preserve">.1 </w:t>
      </w:r>
      <w:r w:rsidRPr="007435BD">
        <w:rPr>
          <w:rFonts w:ascii="Calibri" w:eastAsia="DengXian" w:hAnsi="Calibri" w:cs="Calibri"/>
          <w:color w:val="auto"/>
          <w:lang w:eastAsia="zh-CN"/>
        </w:rPr>
        <w:t>Nominal Net Benefits (No Discounting)</w:t>
      </w:r>
      <w:bookmarkEnd w:id="10"/>
    </w:p>
    <w:p w14:paraId="0EA95C50" w14:textId="7EFD217A" w:rsidR="007435BD" w:rsidRDefault="007435BD" w:rsidP="007435BD">
      <w:pPr>
        <w:rPr>
          <w:lang w:eastAsia="zh-CN"/>
        </w:rPr>
      </w:pPr>
      <w:r w:rsidRPr="007435BD">
        <w:rPr>
          <w:lang w:eastAsia="zh-CN"/>
        </w:rPr>
        <w:t xml:space="preserve">Across all periods (3, 5, and 7 years), the Cloud solution shows higher net benefits than the Onsite solution: </w:t>
      </w:r>
    </w:p>
    <w:p w14:paraId="6020C7C8" w14:textId="743148AE" w:rsidR="007435BD" w:rsidRDefault="007435BD" w:rsidP="007435BD">
      <w:pPr>
        <w:pStyle w:val="ListParagraph"/>
        <w:numPr>
          <w:ilvl w:val="0"/>
          <w:numId w:val="18"/>
        </w:numPr>
        <w:rPr>
          <w:lang w:eastAsia="zh-CN"/>
        </w:rPr>
      </w:pPr>
      <w:r w:rsidRPr="007435BD">
        <w:rPr>
          <w:lang w:eastAsia="zh-CN"/>
        </w:rPr>
        <w:t>3 years: Cloud &gt; Onsite</w:t>
      </w:r>
    </w:p>
    <w:p w14:paraId="3BDBCA07" w14:textId="410E7456" w:rsidR="007435BD" w:rsidRDefault="007435BD" w:rsidP="007435BD">
      <w:pPr>
        <w:pStyle w:val="ListParagraph"/>
        <w:numPr>
          <w:ilvl w:val="0"/>
          <w:numId w:val="18"/>
        </w:numPr>
        <w:rPr>
          <w:lang w:eastAsia="zh-CN"/>
        </w:rPr>
      </w:pPr>
      <w:r w:rsidRPr="007435BD">
        <w:rPr>
          <w:lang w:eastAsia="zh-CN"/>
        </w:rPr>
        <w:t>5 years: Cloud &gt; Onsite</w:t>
      </w:r>
    </w:p>
    <w:p w14:paraId="0F4E00E7" w14:textId="77777777" w:rsidR="007435BD" w:rsidRPr="007435BD" w:rsidRDefault="007435BD" w:rsidP="007435BD">
      <w:pPr>
        <w:pStyle w:val="ListParagraph"/>
        <w:numPr>
          <w:ilvl w:val="0"/>
          <w:numId w:val="18"/>
        </w:numPr>
        <w:rPr>
          <w:lang w:eastAsia="zh-CN"/>
        </w:rPr>
      </w:pPr>
      <w:r w:rsidRPr="007435BD">
        <w:rPr>
          <w:lang w:eastAsia="zh-CN"/>
        </w:rPr>
        <w:t>7 years: Cloud &gt; Onsite</w:t>
      </w:r>
    </w:p>
    <w:p w14:paraId="1BF2A0CD" w14:textId="05CB73FC" w:rsidR="00532D98" w:rsidRDefault="007435BD" w:rsidP="007435BD">
      <w:pPr>
        <w:pStyle w:val="Heading2"/>
        <w:rPr>
          <w:rFonts w:ascii="Calibri" w:eastAsia="DengXian" w:hAnsi="Calibri" w:cs="Calibri"/>
          <w:color w:val="auto"/>
          <w:lang w:eastAsia="zh-CN"/>
        </w:rPr>
      </w:pPr>
      <w:bookmarkStart w:id="11" w:name="_Toc215177491"/>
      <w:r>
        <w:rPr>
          <w:rFonts w:ascii="Calibri" w:eastAsia="DengXian" w:hAnsi="Calibri" w:cs="Calibri" w:hint="eastAsia"/>
          <w:color w:val="auto"/>
          <w:lang w:eastAsia="zh-CN"/>
        </w:rPr>
        <w:t>6</w:t>
      </w:r>
      <w:r w:rsidRPr="00FB50B8">
        <w:rPr>
          <w:rFonts w:ascii="Calibri" w:eastAsia="Calibri" w:hAnsi="Calibri" w:cs="Calibri"/>
          <w:color w:val="auto"/>
        </w:rPr>
        <w:t>.</w:t>
      </w:r>
      <w:r>
        <w:rPr>
          <w:rFonts w:ascii="Calibri" w:eastAsia="DengXian" w:hAnsi="Calibri" w:cs="Calibri" w:hint="eastAsia"/>
          <w:color w:val="auto"/>
          <w:lang w:eastAsia="zh-CN"/>
        </w:rPr>
        <w:t>2</w:t>
      </w:r>
      <w:r w:rsidRPr="00FB50B8">
        <w:rPr>
          <w:rFonts w:ascii="Calibri" w:eastAsia="Calibri" w:hAnsi="Calibri" w:cs="Calibri"/>
          <w:color w:val="auto"/>
        </w:rPr>
        <w:t xml:space="preserve"> </w:t>
      </w:r>
      <w:r w:rsidRPr="007435BD">
        <w:rPr>
          <w:rFonts w:ascii="Calibri" w:eastAsia="DengXian" w:hAnsi="Calibri" w:cs="Calibri"/>
          <w:color w:val="auto"/>
          <w:lang w:eastAsia="zh-CN"/>
        </w:rPr>
        <w:t>NPV (Discounted Net Benefits)</w:t>
      </w:r>
      <w:bookmarkEnd w:id="11"/>
    </w:p>
    <w:p w14:paraId="07C55CF3" w14:textId="22FC9493" w:rsidR="007435BD" w:rsidRDefault="007435BD" w:rsidP="007435BD">
      <w:pPr>
        <w:rPr>
          <w:lang w:eastAsia="zh-CN"/>
        </w:rPr>
      </w:pPr>
      <w:r w:rsidRPr="007435BD">
        <w:rPr>
          <w:lang w:eastAsia="zh-CN"/>
        </w:rPr>
        <w:t>When adjusting for the time value of money using a 2% discount rate:</w:t>
      </w:r>
    </w:p>
    <w:p w14:paraId="5A7C6DC0" w14:textId="36FBD01D" w:rsidR="007435BD" w:rsidRDefault="007435BD" w:rsidP="007435BD">
      <w:pPr>
        <w:pStyle w:val="ListParagraph"/>
        <w:numPr>
          <w:ilvl w:val="0"/>
          <w:numId w:val="18"/>
        </w:numPr>
        <w:rPr>
          <w:lang w:eastAsia="zh-CN"/>
        </w:rPr>
      </w:pPr>
      <w:r w:rsidRPr="007435BD">
        <w:rPr>
          <w:lang w:eastAsia="zh-CN"/>
        </w:rPr>
        <w:t>Cloud still outperforms Onsite in all time frames.</w:t>
      </w:r>
    </w:p>
    <w:p w14:paraId="726735FA" w14:textId="29483DE8" w:rsidR="007435BD" w:rsidRDefault="007435BD" w:rsidP="007435BD">
      <w:pPr>
        <w:pStyle w:val="ListParagraph"/>
        <w:numPr>
          <w:ilvl w:val="0"/>
          <w:numId w:val="18"/>
        </w:numPr>
        <w:rPr>
          <w:lang w:eastAsia="zh-CN"/>
        </w:rPr>
      </w:pPr>
      <w:r w:rsidRPr="007435BD">
        <w:rPr>
          <w:lang w:eastAsia="zh-CN"/>
        </w:rPr>
        <w:t>The NPV advantage widens as the period increases (7-year &gt; 5-year &gt; 3-year).</w:t>
      </w:r>
    </w:p>
    <w:p w14:paraId="2C9260C1" w14:textId="08616805" w:rsidR="007435BD" w:rsidRDefault="007435BD" w:rsidP="007435BD">
      <w:pPr>
        <w:rPr>
          <w:lang w:eastAsia="zh-CN"/>
        </w:rPr>
      </w:pPr>
      <w:r w:rsidRPr="007435BD">
        <w:rPr>
          <w:lang w:eastAsia="zh-CN"/>
        </w:rPr>
        <w:t>This indicates that Cloud produces more economic value, even when future benefits are discounted.</w:t>
      </w:r>
    </w:p>
    <w:p w14:paraId="3AEFFCC4" w14:textId="2398E690" w:rsidR="007435BD" w:rsidRDefault="007435BD" w:rsidP="007435BD">
      <w:pPr>
        <w:pStyle w:val="Heading2"/>
        <w:rPr>
          <w:rFonts w:ascii="Calibri" w:eastAsia="DengXian" w:hAnsi="Calibri" w:cs="Calibri"/>
          <w:color w:val="auto"/>
          <w:lang w:eastAsia="zh-CN"/>
        </w:rPr>
      </w:pPr>
      <w:bookmarkStart w:id="12" w:name="_Toc215177492"/>
      <w:r>
        <w:rPr>
          <w:rFonts w:ascii="Calibri" w:eastAsia="DengXian" w:hAnsi="Calibri" w:cs="Calibri" w:hint="eastAsia"/>
          <w:color w:val="auto"/>
          <w:lang w:eastAsia="zh-CN"/>
        </w:rPr>
        <w:t>6</w:t>
      </w:r>
      <w:r w:rsidRPr="00FB50B8">
        <w:rPr>
          <w:rFonts w:ascii="Calibri" w:eastAsia="Calibri" w:hAnsi="Calibri" w:cs="Calibri"/>
          <w:color w:val="auto"/>
        </w:rPr>
        <w:t>.</w:t>
      </w:r>
      <w:r>
        <w:rPr>
          <w:rFonts w:ascii="Calibri" w:eastAsia="DengXian" w:hAnsi="Calibri" w:cs="Calibri" w:hint="eastAsia"/>
          <w:color w:val="auto"/>
          <w:lang w:eastAsia="zh-CN"/>
        </w:rPr>
        <w:t>3</w:t>
      </w:r>
      <w:r w:rsidRPr="00FB50B8">
        <w:rPr>
          <w:rFonts w:ascii="Calibri" w:eastAsia="Calibri" w:hAnsi="Calibri" w:cs="Calibri"/>
          <w:color w:val="auto"/>
        </w:rPr>
        <w:t xml:space="preserve"> </w:t>
      </w:r>
      <w:r w:rsidRPr="007435BD">
        <w:rPr>
          <w:rFonts w:ascii="Calibri" w:eastAsia="Calibri" w:hAnsi="Calibri" w:cs="Calibri"/>
          <w:color w:val="auto"/>
        </w:rPr>
        <w:t>Cost Structure Comparison</w:t>
      </w:r>
      <w:bookmarkEnd w:id="12"/>
    </w:p>
    <w:p w14:paraId="7E2E3F17" w14:textId="7203E249" w:rsidR="007435BD" w:rsidRDefault="007435BD" w:rsidP="007435BD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Pr="007435BD">
        <w:rPr>
          <w:lang w:eastAsia="zh-CN"/>
        </w:rPr>
        <w:t>Onsite has a large upfront capital cost but lower annual expenses.</w:t>
      </w:r>
    </w:p>
    <w:p w14:paraId="7F6FA6A9" w14:textId="60CF67F3" w:rsidR="007435BD" w:rsidRDefault="007435BD" w:rsidP="007435BD">
      <w:pPr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 w:rsidRPr="007435BD">
        <w:rPr>
          <w:lang w:eastAsia="zh-CN"/>
        </w:rPr>
        <w:t xml:space="preserve">Cloud has zero upfront </w:t>
      </w:r>
      <w:proofErr w:type="gramStart"/>
      <w:r w:rsidRPr="007435BD">
        <w:rPr>
          <w:lang w:eastAsia="zh-CN"/>
        </w:rPr>
        <w:t>cost</w:t>
      </w:r>
      <w:proofErr w:type="gramEnd"/>
      <w:r w:rsidRPr="007435BD">
        <w:rPr>
          <w:lang w:eastAsia="zh-CN"/>
        </w:rPr>
        <w:t xml:space="preserve"> but higher recurring subscription fees.</w:t>
      </w:r>
    </w:p>
    <w:p w14:paraId="5E3F16CE" w14:textId="2D8834D5" w:rsidR="007435BD" w:rsidRDefault="007435BD" w:rsidP="007435BD">
      <w:pPr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 w:rsidRPr="007435BD">
        <w:rPr>
          <w:lang w:eastAsia="zh-CN"/>
        </w:rPr>
        <w:t xml:space="preserve">Despite higher annual Cloud costs, </w:t>
      </w:r>
      <w:proofErr w:type="gramStart"/>
      <w:r w:rsidRPr="007435BD">
        <w:rPr>
          <w:lang w:eastAsia="zh-CN"/>
        </w:rPr>
        <w:t>the greater</w:t>
      </w:r>
      <w:proofErr w:type="gramEnd"/>
      <w:r w:rsidRPr="007435BD">
        <w:rPr>
          <w:lang w:eastAsia="zh-CN"/>
        </w:rPr>
        <w:t xml:space="preserve"> operational savings and increased revenue result in superior financial performance.</w:t>
      </w:r>
    </w:p>
    <w:p w14:paraId="53AEE967" w14:textId="77777777" w:rsidR="007435BD" w:rsidRDefault="007435BD" w:rsidP="007435BD">
      <w:pPr>
        <w:rPr>
          <w:lang w:eastAsia="zh-CN"/>
        </w:rPr>
      </w:pPr>
    </w:p>
    <w:p w14:paraId="586CDF08" w14:textId="3EEC2EF6" w:rsidR="007435BD" w:rsidRDefault="007435BD" w:rsidP="007435BD">
      <w:pPr>
        <w:rPr>
          <w:lang w:eastAsia="zh-CN"/>
        </w:rPr>
      </w:pPr>
      <w:r>
        <w:rPr>
          <w:rFonts w:hint="eastAsia"/>
          <w:lang w:eastAsia="zh-CN"/>
        </w:rPr>
        <w:t xml:space="preserve">In conclusion, </w:t>
      </w:r>
      <w:r w:rsidRPr="007435BD">
        <w:rPr>
          <w:lang w:eastAsia="zh-CN"/>
        </w:rPr>
        <w:t>Contoso should select the Cloud implementation (Scenario B) for 3-year, 5-year and 7-year plans.</w:t>
      </w:r>
    </w:p>
    <w:p w14:paraId="2AB6E690" w14:textId="42CFAF33" w:rsidR="007435BD" w:rsidRPr="007435BD" w:rsidRDefault="007435BD" w:rsidP="007435BD">
      <w:pPr>
        <w:rPr>
          <w:lang w:eastAsia="zh-CN"/>
        </w:rPr>
      </w:pPr>
      <w:r w:rsidRPr="007435BD">
        <w:rPr>
          <w:lang w:eastAsia="zh-CN"/>
        </w:rPr>
        <w:t>The Cloud solution consistently provides the highest economic value and remains financially favorable even after discounting.</w:t>
      </w:r>
    </w:p>
    <w:sectPr w:rsidR="007435BD" w:rsidRPr="007435BD" w:rsidSect="00FB5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fy5HoFKvcnLtp" int2:id="kb3G68LD">
      <int2:state int2:value="Rejected" int2:type="spell"/>
    </int2:textHash>
    <int2:textHash int2:hashCode="DeDVbgGILgIS9V" int2:id="cDT8jwzP">
      <int2:state int2:value="Rejected" int2:type="spell"/>
    </int2:textHash>
    <int2:textHash int2:hashCode="FFsYG00NcycJz6" int2:id="EUgEOk9G">
      <int2:state int2:value="Rejected" int2:type="spell"/>
    </int2:textHash>
    <int2:textHash int2:hashCode="nakdNpzHMYPUD3" int2:id="Qjn3uw5j">
      <int2:state int2:value="Rejected" int2:type="spell"/>
    </int2:textHash>
    <int2:textHash int2:hashCode="o7LA5+sZOSKaAk" int2:id="knNWE8Oh">
      <int2:state int2:value="Rejected" int2:type="spell"/>
    </int2:textHash>
    <int2:textHash int2:hashCode="XvC2Ix3K2PEngV" int2:id="1AeXDyqg">
      <int2:state int2:value="Rejected" int2:type="spell"/>
    </int2:textHash>
    <int2:textHash int2:hashCode="vCMQ0e55gobcCx" int2:id="V3fUkxxB">
      <int2:state int2:value="Rejected" int2:type="spell"/>
    </int2:textHash>
    <int2:textHash int2:hashCode="egY+9CNCa0ja4T" int2:id="trzMaGdm">
      <int2:state int2:value="Rejected" int2:type="spell"/>
    </int2:textHash>
    <int2:textHash int2:hashCode="KkEshbD0je6jaA" int2:id="jGynoy6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BD0"/>
    <w:multiLevelType w:val="hybridMultilevel"/>
    <w:tmpl w:val="8258E380"/>
    <w:lvl w:ilvl="0" w:tplc="0C72D712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B24DA0"/>
    <w:multiLevelType w:val="hybridMultilevel"/>
    <w:tmpl w:val="FFFFFFFF"/>
    <w:lvl w:ilvl="0" w:tplc="6980AB16">
      <w:start w:val="1"/>
      <w:numFmt w:val="decimal"/>
      <w:lvlText w:val="%1."/>
      <w:lvlJc w:val="left"/>
      <w:pPr>
        <w:ind w:left="720" w:hanging="360"/>
      </w:pPr>
    </w:lvl>
    <w:lvl w:ilvl="1" w:tplc="10C823EC">
      <w:start w:val="1"/>
      <w:numFmt w:val="lowerLetter"/>
      <w:lvlText w:val="%2."/>
      <w:lvlJc w:val="left"/>
      <w:pPr>
        <w:ind w:left="1440" w:hanging="360"/>
      </w:pPr>
    </w:lvl>
    <w:lvl w:ilvl="2" w:tplc="76C6FE86">
      <w:start w:val="1"/>
      <w:numFmt w:val="lowerRoman"/>
      <w:lvlText w:val="%3."/>
      <w:lvlJc w:val="right"/>
      <w:pPr>
        <w:ind w:left="2160" w:hanging="180"/>
      </w:pPr>
    </w:lvl>
    <w:lvl w:ilvl="3" w:tplc="0A547982">
      <w:start w:val="1"/>
      <w:numFmt w:val="decimal"/>
      <w:lvlText w:val="%4."/>
      <w:lvlJc w:val="left"/>
      <w:pPr>
        <w:ind w:left="2880" w:hanging="360"/>
      </w:pPr>
    </w:lvl>
    <w:lvl w:ilvl="4" w:tplc="1632037E">
      <w:start w:val="1"/>
      <w:numFmt w:val="lowerLetter"/>
      <w:lvlText w:val="%5."/>
      <w:lvlJc w:val="left"/>
      <w:pPr>
        <w:ind w:left="3600" w:hanging="360"/>
      </w:pPr>
    </w:lvl>
    <w:lvl w:ilvl="5" w:tplc="72AA4CD8">
      <w:start w:val="1"/>
      <w:numFmt w:val="lowerRoman"/>
      <w:lvlText w:val="%6."/>
      <w:lvlJc w:val="right"/>
      <w:pPr>
        <w:ind w:left="4320" w:hanging="180"/>
      </w:pPr>
    </w:lvl>
    <w:lvl w:ilvl="6" w:tplc="4DB0C4E8">
      <w:start w:val="1"/>
      <w:numFmt w:val="decimal"/>
      <w:lvlText w:val="%7."/>
      <w:lvlJc w:val="left"/>
      <w:pPr>
        <w:ind w:left="5040" w:hanging="360"/>
      </w:pPr>
    </w:lvl>
    <w:lvl w:ilvl="7" w:tplc="97366D24">
      <w:start w:val="1"/>
      <w:numFmt w:val="lowerLetter"/>
      <w:lvlText w:val="%8."/>
      <w:lvlJc w:val="left"/>
      <w:pPr>
        <w:ind w:left="5760" w:hanging="360"/>
      </w:pPr>
    </w:lvl>
    <w:lvl w:ilvl="8" w:tplc="8DD00A3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57CFC"/>
    <w:multiLevelType w:val="hybridMultilevel"/>
    <w:tmpl w:val="FFFFFFFF"/>
    <w:lvl w:ilvl="0" w:tplc="8A9643C2">
      <w:start w:val="1"/>
      <w:numFmt w:val="decimal"/>
      <w:lvlText w:val="%1."/>
      <w:lvlJc w:val="left"/>
      <w:pPr>
        <w:ind w:left="720" w:hanging="360"/>
      </w:pPr>
    </w:lvl>
    <w:lvl w:ilvl="1" w:tplc="C2E8DFDA">
      <w:start w:val="1"/>
      <w:numFmt w:val="lowerLetter"/>
      <w:lvlText w:val="%2."/>
      <w:lvlJc w:val="left"/>
      <w:pPr>
        <w:ind w:left="1440" w:hanging="360"/>
      </w:pPr>
    </w:lvl>
    <w:lvl w:ilvl="2" w:tplc="3096456C">
      <w:start w:val="1"/>
      <w:numFmt w:val="lowerRoman"/>
      <w:lvlText w:val="%3."/>
      <w:lvlJc w:val="right"/>
      <w:pPr>
        <w:ind w:left="2160" w:hanging="180"/>
      </w:pPr>
    </w:lvl>
    <w:lvl w:ilvl="3" w:tplc="BE78B622">
      <w:start w:val="1"/>
      <w:numFmt w:val="decimal"/>
      <w:lvlText w:val="%4."/>
      <w:lvlJc w:val="left"/>
      <w:pPr>
        <w:ind w:left="2880" w:hanging="360"/>
      </w:pPr>
    </w:lvl>
    <w:lvl w:ilvl="4" w:tplc="CE8C8562">
      <w:start w:val="1"/>
      <w:numFmt w:val="lowerLetter"/>
      <w:lvlText w:val="%5."/>
      <w:lvlJc w:val="left"/>
      <w:pPr>
        <w:ind w:left="3600" w:hanging="360"/>
      </w:pPr>
    </w:lvl>
    <w:lvl w:ilvl="5" w:tplc="60A4FF12">
      <w:start w:val="1"/>
      <w:numFmt w:val="lowerRoman"/>
      <w:lvlText w:val="%6."/>
      <w:lvlJc w:val="right"/>
      <w:pPr>
        <w:ind w:left="4320" w:hanging="180"/>
      </w:pPr>
    </w:lvl>
    <w:lvl w:ilvl="6" w:tplc="0C1038BE">
      <w:start w:val="1"/>
      <w:numFmt w:val="decimal"/>
      <w:lvlText w:val="%7."/>
      <w:lvlJc w:val="left"/>
      <w:pPr>
        <w:ind w:left="5040" w:hanging="360"/>
      </w:pPr>
    </w:lvl>
    <w:lvl w:ilvl="7" w:tplc="5CEE6936">
      <w:start w:val="1"/>
      <w:numFmt w:val="lowerLetter"/>
      <w:lvlText w:val="%8."/>
      <w:lvlJc w:val="left"/>
      <w:pPr>
        <w:ind w:left="5760" w:hanging="360"/>
      </w:pPr>
    </w:lvl>
    <w:lvl w:ilvl="8" w:tplc="BE6A8C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92FB7"/>
    <w:multiLevelType w:val="hybridMultilevel"/>
    <w:tmpl w:val="FFFFFFFF"/>
    <w:lvl w:ilvl="0" w:tplc="58B45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DC0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60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40C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2F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906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3A4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0B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2A1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F57DF"/>
    <w:multiLevelType w:val="multilevel"/>
    <w:tmpl w:val="8A50C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33399"/>
    <w:multiLevelType w:val="multilevel"/>
    <w:tmpl w:val="7BC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305BE"/>
    <w:multiLevelType w:val="multilevel"/>
    <w:tmpl w:val="DE0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3EE56"/>
    <w:multiLevelType w:val="hybridMultilevel"/>
    <w:tmpl w:val="FFFFFFFF"/>
    <w:lvl w:ilvl="0" w:tplc="98405168">
      <w:start w:val="1"/>
      <w:numFmt w:val="decimal"/>
      <w:lvlText w:val="%1."/>
      <w:lvlJc w:val="left"/>
      <w:pPr>
        <w:ind w:left="720" w:hanging="360"/>
      </w:pPr>
    </w:lvl>
    <w:lvl w:ilvl="1" w:tplc="6DF84DE8">
      <w:start w:val="1"/>
      <w:numFmt w:val="lowerLetter"/>
      <w:lvlText w:val="%2."/>
      <w:lvlJc w:val="left"/>
      <w:pPr>
        <w:ind w:left="1440" w:hanging="360"/>
      </w:pPr>
    </w:lvl>
    <w:lvl w:ilvl="2" w:tplc="15722FFA">
      <w:start w:val="1"/>
      <w:numFmt w:val="lowerRoman"/>
      <w:lvlText w:val="%3."/>
      <w:lvlJc w:val="right"/>
      <w:pPr>
        <w:ind w:left="2160" w:hanging="180"/>
      </w:pPr>
    </w:lvl>
    <w:lvl w:ilvl="3" w:tplc="DD1E8336">
      <w:start w:val="1"/>
      <w:numFmt w:val="decimal"/>
      <w:lvlText w:val="%4."/>
      <w:lvlJc w:val="left"/>
      <w:pPr>
        <w:ind w:left="2880" w:hanging="360"/>
      </w:pPr>
    </w:lvl>
    <w:lvl w:ilvl="4" w:tplc="2D58E7F8">
      <w:start w:val="1"/>
      <w:numFmt w:val="lowerLetter"/>
      <w:lvlText w:val="%5."/>
      <w:lvlJc w:val="left"/>
      <w:pPr>
        <w:ind w:left="3600" w:hanging="360"/>
      </w:pPr>
    </w:lvl>
    <w:lvl w:ilvl="5" w:tplc="D85E3586">
      <w:start w:val="1"/>
      <w:numFmt w:val="lowerRoman"/>
      <w:lvlText w:val="%6."/>
      <w:lvlJc w:val="right"/>
      <w:pPr>
        <w:ind w:left="4320" w:hanging="180"/>
      </w:pPr>
    </w:lvl>
    <w:lvl w:ilvl="6" w:tplc="DE982CF4">
      <w:start w:val="1"/>
      <w:numFmt w:val="decimal"/>
      <w:lvlText w:val="%7."/>
      <w:lvlJc w:val="left"/>
      <w:pPr>
        <w:ind w:left="5040" w:hanging="360"/>
      </w:pPr>
    </w:lvl>
    <w:lvl w:ilvl="7" w:tplc="F9B09C34">
      <w:start w:val="1"/>
      <w:numFmt w:val="lowerLetter"/>
      <w:lvlText w:val="%8."/>
      <w:lvlJc w:val="left"/>
      <w:pPr>
        <w:ind w:left="5760" w:hanging="360"/>
      </w:pPr>
    </w:lvl>
    <w:lvl w:ilvl="8" w:tplc="F3BC16F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5359E"/>
    <w:multiLevelType w:val="multilevel"/>
    <w:tmpl w:val="6F84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C113E"/>
    <w:multiLevelType w:val="multilevel"/>
    <w:tmpl w:val="7694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AEDFA"/>
    <w:multiLevelType w:val="hybridMultilevel"/>
    <w:tmpl w:val="FFFFFFFF"/>
    <w:lvl w:ilvl="0" w:tplc="FD1493CC">
      <w:start w:val="1"/>
      <w:numFmt w:val="decimal"/>
      <w:lvlText w:val="%1."/>
      <w:lvlJc w:val="left"/>
      <w:pPr>
        <w:ind w:left="720" w:hanging="360"/>
      </w:pPr>
    </w:lvl>
    <w:lvl w:ilvl="1" w:tplc="8BAEFFBE">
      <w:start w:val="1"/>
      <w:numFmt w:val="lowerLetter"/>
      <w:lvlText w:val="%2."/>
      <w:lvlJc w:val="left"/>
      <w:pPr>
        <w:ind w:left="1440" w:hanging="360"/>
      </w:pPr>
    </w:lvl>
    <w:lvl w:ilvl="2" w:tplc="EA6CD0D2">
      <w:start w:val="1"/>
      <w:numFmt w:val="lowerRoman"/>
      <w:lvlText w:val="%3."/>
      <w:lvlJc w:val="right"/>
      <w:pPr>
        <w:ind w:left="2160" w:hanging="180"/>
      </w:pPr>
    </w:lvl>
    <w:lvl w:ilvl="3" w:tplc="864EFC80">
      <w:start w:val="1"/>
      <w:numFmt w:val="decimal"/>
      <w:lvlText w:val="%4."/>
      <w:lvlJc w:val="left"/>
      <w:pPr>
        <w:ind w:left="2880" w:hanging="360"/>
      </w:pPr>
    </w:lvl>
    <w:lvl w:ilvl="4" w:tplc="75B2C298">
      <w:start w:val="1"/>
      <w:numFmt w:val="lowerLetter"/>
      <w:lvlText w:val="%5."/>
      <w:lvlJc w:val="left"/>
      <w:pPr>
        <w:ind w:left="3600" w:hanging="360"/>
      </w:pPr>
    </w:lvl>
    <w:lvl w:ilvl="5" w:tplc="E488E07C">
      <w:start w:val="1"/>
      <w:numFmt w:val="lowerRoman"/>
      <w:lvlText w:val="%6."/>
      <w:lvlJc w:val="right"/>
      <w:pPr>
        <w:ind w:left="4320" w:hanging="180"/>
      </w:pPr>
    </w:lvl>
    <w:lvl w:ilvl="6" w:tplc="97EA759C">
      <w:start w:val="1"/>
      <w:numFmt w:val="decimal"/>
      <w:lvlText w:val="%7."/>
      <w:lvlJc w:val="left"/>
      <w:pPr>
        <w:ind w:left="5040" w:hanging="360"/>
      </w:pPr>
    </w:lvl>
    <w:lvl w:ilvl="7" w:tplc="72222342">
      <w:start w:val="1"/>
      <w:numFmt w:val="lowerLetter"/>
      <w:lvlText w:val="%8."/>
      <w:lvlJc w:val="left"/>
      <w:pPr>
        <w:ind w:left="5760" w:hanging="360"/>
      </w:pPr>
    </w:lvl>
    <w:lvl w:ilvl="8" w:tplc="E236BF9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859CC"/>
    <w:multiLevelType w:val="multilevel"/>
    <w:tmpl w:val="68E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C3B09"/>
    <w:multiLevelType w:val="multilevel"/>
    <w:tmpl w:val="2A0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D6088"/>
    <w:multiLevelType w:val="multilevel"/>
    <w:tmpl w:val="F3C8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326A9"/>
    <w:multiLevelType w:val="hybridMultilevel"/>
    <w:tmpl w:val="D5246994"/>
    <w:lvl w:ilvl="0" w:tplc="662E51DC">
      <w:start w:val="1"/>
      <w:numFmt w:val="bullet"/>
      <w:lvlText w:val=""/>
      <w:lvlJc w:val="left"/>
      <w:pPr>
        <w:ind w:left="360" w:hanging="360"/>
      </w:pPr>
      <w:rPr>
        <w:rFonts w:ascii="Wingdings" w:eastAsia="DengXian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3774525"/>
    <w:multiLevelType w:val="hybridMultilevel"/>
    <w:tmpl w:val="FFFFFFFF"/>
    <w:lvl w:ilvl="0" w:tplc="FD343632">
      <w:start w:val="1"/>
      <w:numFmt w:val="decimal"/>
      <w:lvlText w:val="%1."/>
      <w:lvlJc w:val="left"/>
      <w:pPr>
        <w:ind w:left="720" w:hanging="360"/>
      </w:pPr>
    </w:lvl>
    <w:lvl w:ilvl="1" w:tplc="A94C5898">
      <w:start w:val="1"/>
      <w:numFmt w:val="lowerLetter"/>
      <w:lvlText w:val="%2."/>
      <w:lvlJc w:val="left"/>
      <w:pPr>
        <w:ind w:left="1440" w:hanging="360"/>
      </w:pPr>
    </w:lvl>
    <w:lvl w:ilvl="2" w:tplc="4244A834">
      <w:start w:val="1"/>
      <w:numFmt w:val="lowerRoman"/>
      <w:lvlText w:val="%3."/>
      <w:lvlJc w:val="right"/>
      <w:pPr>
        <w:ind w:left="2160" w:hanging="180"/>
      </w:pPr>
    </w:lvl>
    <w:lvl w:ilvl="3" w:tplc="769A59FA">
      <w:start w:val="1"/>
      <w:numFmt w:val="decimal"/>
      <w:lvlText w:val="%4."/>
      <w:lvlJc w:val="left"/>
      <w:pPr>
        <w:ind w:left="2880" w:hanging="360"/>
      </w:pPr>
    </w:lvl>
    <w:lvl w:ilvl="4" w:tplc="63C27558">
      <w:start w:val="1"/>
      <w:numFmt w:val="lowerLetter"/>
      <w:lvlText w:val="%5."/>
      <w:lvlJc w:val="left"/>
      <w:pPr>
        <w:ind w:left="3600" w:hanging="360"/>
      </w:pPr>
    </w:lvl>
    <w:lvl w:ilvl="5" w:tplc="34DC33A2">
      <w:start w:val="1"/>
      <w:numFmt w:val="lowerRoman"/>
      <w:lvlText w:val="%6."/>
      <w:lvlJc w:val="right"/>
      <w:pPr>
        <w:ind w:left="4320" w:hanging="180"/>
      </w:pPr>
    </w:lvl>
    <w:lvl w:ilvl="6" w:tplc="59FA5412">
      <w:start w:val="1"/>
      <w:numFmt w:val="decimal"/>
      <w:lvlText w:val="%7."/>
      <w:lvlJc w:val="left"/>
      <w:pPr>
        <w:ind w:left="5040" w:hanging="360"/>
      </w:pPr>
    </w:lvl>
    <w:lvl w:ilvl="7" w:tplc="992A6E3C">
      <w:start w:val="1"/>
      <w:numFmt w:val="lowerLetter"/>
      <w:lvlText w:val="%8."/>
      <w:lvlJc w:val="left"/>
      <w:pPr>
        <w:ind w:left="5760" w:hanging="360"/>
      </w:pPr>
    </w:lvl>
    <w:lvl w:ilvl="8" w:tplc="5EBCB2E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F67D16"/>
    <w:multiLevelType w:val="multilevel"/>
    <w:tmpl w:val="133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06352"/>
    <w:multiLevelType w:val="hybridMultilevel"/>
    <w:tmpl w:val="0402100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B502E9B"/>
    <w:multiLevelType w:val="hybridMultilevel"/>
    <w:tmpl w:val="FFFFFFFF"/>
    <w:lvl w:ilvl="0" w:tplc="463008A2">
      <w:start w:val="1"/>
      <w:numFmt w:val="decimal"/>
      <w:lvlText w:val="%1."/>
      <w:lvlJc w:val="left"/>
      <w:pPr>
        <w:ind w:left="720" w:hanging="360"/>
      </w:pPr>
    </w:lvl>
    <w:lvl w:ilvl="1" w:tplc="B08099F2">
      <w:start w:val="1"/>
      <w:numFmt w:val="lowerLetter"/>
      <w:lvlText w:val="%2."/>
      <w:lvlJc w:val="left"/>
      <w:pPr>
        <w:ind w:left="1440" w:hanging="360"/>
      </w:pPr>
    </w:lvl>
    <w:lvl w:ilvl="2" w:tplc="72FCBE22">
      <w:start w:val="1"/>
      <w:numFmt w:val="lowerRoman"/>
      <w:lvlText w:val="%3."/>
      <w:lvlJc w:val="right"/>
      <w:pPr>
        <w:ind w:left="2160" w:hanging="180"/>
      </w:pPr>
    </w:lvl>
    <w:lvl w:ilvl="3" w:tplc="AA167A76">
      <w:start w:val="1"/>
      <w:numFmt w:val="decimal"/>
      <w:lvlText w:val="%4."/>
      <w:lvlJc w:val="left"/>
      <w:pPr>
        <w:ind w:left="2880" w:hanging="360"/>
      </w:pPr>
    </w:lvl>
    <w:lvl w:ilvl="4" w:tplc="7A7C74CE">
      <w:start w:val="1"/>
      <w:numFmt w:val="lowerLetter"/>
      <w:lvlText w:val="%5."/>
      <w:lvlJc w:val="left"/>
      <w:pPr>
        <w:ind w:left="3600" w:hanging="360"/>
      </w:pPr>
    </w:lvl>
    <w:lvl w:ilvl="5" w:tplc="5C908E2C">
      <w:start w:val="1"/>
      <w:numFmt w:val="lowerRoman"/>
      <w:lvlText w:val="%6."/>
      <w:lvlJc w:val="right"/>
      <w:pPr>
        <w:ind w:left="4320" w:hanging="180"/>
      </w:pPr>
    </w:lvl>
    <w:lvl w:ilvl="6" w:tplc="9BB4CBB0">
      <w:start w:val="1"/>
      <w:numFmt w:val="decimal"/>
      <w:lvlText w:val="%7."/>
      <w:lvlJc w:val="left"/>
      <w:pPr>
        <w:ind w:left="5040" w:hanging="360"/>
      </w:pPr>
    </w:lvl>
    <w:lvl w:ilvl="7" w:tplc="995CE27A">
      <w:start w:val="1"/>
      <w:numFmt w:val="lowerLetter"/>
      <w:lvlText w:val="%8."/>
      <w:lvlJc w:val="left"/>
      <w:pPr>
        <w:ind w:left="5760" w:hanging="360"/>
      </w:pPr>
    </w:lvl>
    <w:lvl w:ilvl="8" w:tplc="F10886D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335E3"/>
    <w:multiLevelType w:val="multilevel"/>
    <w:tmpl w:val="EB9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6070F"/>
    <w:multiLevelType w:val="multilevel"/>
    <w:tmpl w:val="F4A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67857"/>
    <w:multiLevelType w:val="hybridMultilevel"/>
    <w:tmpl w:val="EEEC883C"/>
    <w:lvl w:ilvl="0" w:tplc="4564A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CD25DF0"/>
    <w:multiLevelType w:val="multilevel"/>
    <w:tmpl w:val="2C1A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81A08"/>
    <w:multiLevelType w:val="multilevel"/>
    <w:tmpl w:val="C40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6006">
    <w:abstractNumId w:val="1"/>
  </w:num>
  <w:num w:numId="2" w16cid:durableId="1647586842">
    <w:abstractNumId w:val="7"/>
  </w:num>
  <w:num w:numId="3" w16cid:durableId="161773750">
    <w:abstractNumId w:val="10"/>
  </w:num>
  <w:num w:numId="4" w16cid:durableId="103353314">
    <w:abstractNumId w:val="2"/>
  </w:num>
  <w:num w:numId="5" w16cid:durableId="1634402767">
    <w:abstractNumId w:val="18"/>
  </w:num>
  <w:num w:numId="6" w16cid:durableId="1925146856">
    <w:abstractNumId w:val="15"/>
  </w:num>
  <w:num w:numId="7" w16cid:durableId="395320384">
    <w:abstractNumId w:val="3"/>
  </w:num>
  <w:num w:numId="8" w16cid:durableId="1338581024">
    <w:abstractNumId w:val="23"/>
  </w:num>
  <w:num w:numId="9" w16cid:durableId="1467623547">
    <w:abstractNumId w:val="20"/>
  </w:num>
  <w:num w:numId="10" w16cid:durableId="1504931137">
    <w:abstractNumId w:val="19"/>
  </w:num>
  <w:num w:numId="11" w16cid:durableId="1768427878">
    <w:abstractNumId w:val="4"/>
  </w:num>
  <w:num w:numId="12" w16cid:durableId="1890458386">
    <w:abstractNumId w:val="5"/>
  </w:num>
  <w:num w:numId="13" w16cid:durableId="2035420833">
    <w:abstractNumId w:val="9"/>
  </w:num>
  <w:num w:numId="14" w16cid:durableId="304823341">
    <w:abstractNumId w:val="6"/>
  </w:num>
  <w:num w:numId="15" w16cid:durableId="314796638">
    <w:abstractNumId w:val="17"/>
  </w:num>
  <w:num w:numId="16" w16cid:durableId="583104365">
    <w:abstractNumId w:val="8"/>
  </w:num>
  <w:num w:numId="17" w16cid:durableId="1428846200">
    <w:abstractNumId w:val="21"/>
  </w:num>
  <w:num w:numId="18" w16cid:durableId="881602409">
    <w:abstractNumId w:val="0"/>
  </w:num>
  <w:num w:numId="19" w16cid:durableId="976421722">
    <w:abstractNumId w:val="14"/>
  </w:num>
  <w:num w:numId="20" w16cid:durableId="660307596">
    <w:abstractNumId w:val="16"/>
  </w:num>
  <w:num w:numId="21" w16cid:durableId="1509641579">
    <w:abstractNumId w:val="11"/>
  </w:num>
  <w:num w:numId="22" w16cid:durableId="587665220">
    <w:abstractNumId w:val="13"/>
  </w:num>
  <w:num w:numId="23" w16cid:durableId="708192020">
    <w:abstractNumId w:val="22"/>
  </w:num>
  <w:num w:numId="24" w16cid:durableId="18312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B1"/>
    <w:rsid w:val="00010079"/>
    <w:rsid w:val="00021AAD"/>
    <w:rsid w:val="00027CAE"/>
    <w:rsid w:val="000301F8"/>
    <w:rsid w:val="00042886"/>
    <w:rsid w:val="000461B4"/>
    <w:rsid w:val="00064C34"/>
    <w:rsid w:val="00074340"/>
    <w:rsid w:val="00081D02"/>
    <w:rsid w:val="000A0FC8"/>
    <w:rsid w:val="000A50F3"/>
    <w:rsid w:val="000E193B"/>
    <w:rsid w:val="000E284F"/>
    <w:rsid w:val="000E4EB6"/>
    <w:rsid w:val="001050C1"/>
    <w:rsid w:val="00116191"/>
    <w:rsid w:val="0012334C"/>
    <w:rsid w:val="00141178"/>
    <w:rsid w:val="0014224B"/>
    <w:rsid w:val="00154699"/>
    <w:rsid w:val="0015530D"/>
    <w:rsid w:val="00155424"/>
    <w:rsid w:val="00160888"/>
    <w:rsid w:val="0016175A"/>
    <w:rsid w:val="001725A5"/>
    <w:rsid w:val="001848B4"/>
    <w:rsid w:val="00192632"/>
    <w:rsid w:val="001B3895"/>
    <w:rsid w:val="001C41E9"/>
    <w:rsid w:val="002019D4"/>
    <w:rsid w:val="00203640"/>
    <w:rsid w:val="002072F3"/>
    <w:rsid w:val="00246BCD"/>
    <w:rsid w:val="0026126A"/>
    <w:rsid w:val="00277D2B"/>
    <w:rsid w:val="002850BA"/>
    <w:rsid w:val="002878D4"/>
    <w:rsid w:val="002A2675"/>
    <w:rsid w:val="002D0C6E"/>
    <w:rsid w:val="002D452F"/>
    <w:rsid w:val="003133FC"/>
    <w:rsid w:val="0032792B"/>
    <w:rsid w:val="003317C3"/>
    <w:rsid w:val="00345030"/>
    <w:rsid w:val="0035146F"/>
    <w:rsid w:val="00355495"/>
    <w:rsid w:val="00362376"/>
    <w:rsid w:val="0037041F"/>
    <w:rsid w:val="003816B1"/>
    <w:rsid w:val="003850FF"/>
    <w:rsid w:val="0039163F"/>
    <w:rsid w:val="00393998"/>
    <w:rsid w:val="003A24BC"/>
    <w:rsid w:val="003A2C49"/>
    <w:rsid w:val="003D494B"/>
    <w:rsid w:val="003D595E"/>
    <w:rsid w:val="003E5B70"/>
    <w:rsid w:val="00407FC9"/>
    <w:rsid w:val="004106CD"/>
    <w:rsid w:val="00426C54"/>
    <w:rsid w:val="00445DB9"/>
    <w:rsid w:val="004756DF"/>
    <w:rsid w:val="004A0CC6"/>
    <w:rsid w:val="004A21C2"/>
    <w:rsid w:val="004B35CB"/>
    <w:rsid w:val="004B7232"/>
    <w:rsid w:val="004C744D"/>
    <w:rsid w:val="004D5A9F"/>
    <w:rsid w:val="004E5CD9"/>
    <w:rsid w:val="00526693"/>
    <w:rsid w:val="00532D98"/>
    <w:rsid w:val="005621C7"/>
    <w:rsid w:val="00590292"/>
    <w:rsid w:val="00590520"/>
    <w:rsid w:val="0059652C"/>
    <w:rsid w:val="005B6557"/>
    <w:rsid w:val="005C0F3A"/>
    <w:rsid w:val="005C3898"/>
    <w:rsid w:val="005C3C94"/>
    <w:rsid w:val="005C53E2"/>
    <w:rsid w:val="005F0466"/>
    <w:rsid w:val="005F26ED"/>
    <w:rsid w:val="0063355D"/>
    <w:rsid w:val="006459E3"/>
    <w:rsid w:val="006671E8"/>
    <w:rsid w:val="00674C0F"/>
    <w:rsid w:val="00697EAD"/>
    <w:rsid w:val="006A11C7"/>
    <w:rsid w:val="006A35B2"/>
    <w:rsid w:val="006A3EC8"/>
    <w:rsid w:val="006B376B"/>
    <w:rsid w:val="006D5EA4"/>
    <w:rsid w:val="006D5F51"/>
    <w:rsid w:val="006E633B"/>
    <w:rsid w:val="00702DCC"/>
    <w:rsid w:val="00732479"/>
    <w:rsid w:val="00734846"/>
    <w:rsid w:val="00736DD3"/>
    <w:rsid w:val="00741164"/>
    <w:rsid w:val="007435BD"/>
    <w:rsid w:val="007529FC"/>
    <w:rsid w:val="00754D80"/>
    <w:rsid w:val="00767405"/>
    <w:rsid w:val="0076DE23"/>
    <w:rsid w:val="007A117B"/>
    <w:rsid w:val="007A6E3B"/>
    <w:rsid w:val="007B1777"/>
    <w:rsid w:val="007C0FF0"/>
    <w:rsid w:val="007C2D16"/>
    <w:rsid w:val="007C7C69"/>
    <w:rsid w:val="007D03DA"/>
    <w:rsid w:val="007D23CA"/>
    <w:rsid w:val="007E224D"/>
    <w:rsid w:val="007F4F65"/>
    <w:rsid w:val="00804BAE"/>
    <w:rsid w:val="0081654C"/>
    <w:rsid w:val="0081711B"/>
    <w:rsid w:val="008260FE"/>
    <w:rsid w:val="00834BD3"/>
    <w:rsid w:val="00842C51"/>
    <w:rsid w:val="00853B39"/>
    <w:rsid w:val="00853E80"/>
    <w:rsid w:val="00856E9B"/>
    <w:rsid w:val="0086526F"/>
    <w:rsid w:val="00876CAD"/>
    <w:rsid w:val="00880A37"/>
    <w:rsid w:val="008822D6"/>
    <w:rsid w:val="008835F6"/>
    <w:rsid w:val="00884E76"/>
    <w:rsid w:val="0089740E"/>
    <w:rsid w:val="008B51E0"/>
    <w:rsid w:val="008D23D8"/>
    <w:rsid w:val="008D53FB"/>
    <w:rsid w:val="008E11F9"/>
    <w:rsid w:val="008E5583"/>
    <w:rsid w:val="008F4921"/>
    <w:rsid w:val="00905062"/>
    <w:rsid w:val="009076CE"/>
    <w:rsid w:val="0091500B"/>
    <w:rsid w:val="0091707B"/>
    <w:rsid w:val="009205CF"/>
    <w:rsid w:val="00954D07"/>
    <w:rsid w:val="00967B1D"/>
    <w:rsid w:val="00996647"/>
    <w:rsid w:val="00996986"/>
    <w:rsid w:val="0099797F"/>
    <w:rsid w:val="009A6DB8"/>
    <w:rsid w:val="009B59CD"/>
    <w:rsid w:val="009C5E3E"/>
    <w:rsid w:val="009D4033"/>
    <w:rsid w:val="009D6684"/>
    <w:rsid w:val="009F29C1"/>
    <w:rsid w:val="009F6DBA"/>
    <w:rsid w:val="00A003D0"/>
    <w:rsid w:val="00A23388"/>
    <w:rsid w:val="00A25A6E"/>
    <w:rsid w:val="00A340D0"/>
    <w:rsid w:val="00A4096D"/>
    <w:rsid w:val="00A43252"/>
    <w:rsid w:val="00A507E6"/>
    <w:rsid w:val="00A61D85"/>
    <w:rsid w:val="00A6262C"/>
    <w:rsid w:val="00A82134"/>
    <w:rsid w:val="00A97767"/>
    <w:rsid w:val="00AA7EDB"/>
    <w:rsid w:val="00AB26CA"/>
    <w:rsid w:val="00AD3A91"/>
    <w:rsid w:val="00AE5DDA"/>
    <w:rsid w:val="00AE717D"/>
    <w:rsid w:val="00B06214"/>
    <w:rsid w:val="00B07EA4"/>
    <w:rsid w:val="00B155F8"/>
    <w:rsid w:val="00B20F6B"/>
    <w:rsid w:val="00B2174A"/>
    <w:rsid w:val="00B23765"/>
    <w:rsid w:val="00B25922"/>
    <w:rsid w:val="00B3438C"/>
    <w:rsid w:val="00B73941"/>
    <w:rsid w:val="00B831CF"/>
    <w:rsid w:val="00B92337"/>
    <w:rsid w:val="00B9673C"/>
    <w:rsid w:val="00BB24C4"/>
    <w:rsid w:val="00BC28FC"/>
    <w:rsid w:val="00BD6A94"/>
    <w:rsid w:val="00C11DB3"/>
    <w:rsid w:val="00C20F65"/>
    <w:rsid w:val="00C34EC2"/>
    <w:rsid w:val="00C7264B"/>
    <w:rsid w:val="00C90C12"/>
    <w:rsid w:val="00C923CC"/>
    <w:rsid w:val="00CB6571"/>
    <w:rsid w:val="00CC6220"/>
    <w:rsid w:val="00CD5A63"/>
    <w:rsid w:val="00CD6863"/>
    <w:rsid w:val="00D0367F"/>
    <w:rsid w:val="00D14DF8"/>
    <w:rsid w:val="00D17A59"/>
    <w:rsid w:val="00D35952"/>
    <w:rsid w:val="00D50EFB"/>
    <w:rsid w:val="00D55C16"/>
    <w:rsid w:val="00D6441C"/>
    <w:rsid w:val="00DA0B8D"/>
    <w:rsid w:val="00DC52F8"/>
    <w:rsid w:val="00DD4980"/>
    <w:rsid w:val="00DE0F13"/>
    <w:rsid w:val="00DE1046"/>
    <w:rsid w:val="00DE243B"/>
    <w:rsid w:val="00DE655A"/>
    <w:rsid w:val="00DE7475"/>
    <w:rsid w:val="00E07430"/>
    <w:rsid w:val="00E16EC0"/>
    <w:rsid w:val="00E26C9E"/>
    <w:rsid w:val="00E30E15"/>
    <w:rsid w:val="00E419CF"/>
    <w:rsid w:val="00E47B14"/>
    <w:rsid w:val="00E503FB"/>
    <w:rsid w:val="00E52631"/>
    <w:rsid w:val="00E61ADE"/>
    <w:rsid w:val="00E71891"/>
    <w:rsid w:val="00E726FD"/>
    <w:rsid w:val="00E83A67"/>
    <w:rsid w:val="00EC08FE"/>
    <w:rsid w:val="00EC3DE0"/>
    <w:rsid w:val="00EC4A41"/>
    <w:rsid w:val="00EE4105"/>
    <w:rsid w:val="00EF33FB"/>
    <w:rsid w:val="00F279D6"/>
    <w:rsid w:val="00F368E4"/>
    <w:rsid w:val="00F37C77"/>
    <w:rsid w:val="00F403E6"/>
    <w:rsid w:val="00F5598A"/>
    <w:rsid w:val="00F55EE9"/>
    <w:rsid w:val="00F5736C"/>
    <w:rsid w:val="00F57C12"/>
    <w:rsid w:val="00F73C16"/>
    <w:rsid w:val="00F73DD3"/>
    <w:rsid w:val="00F7464B"/>
    <w:rsid w:val="00F97443"/>
    <w:rsid w:val="00F97F82"/>
    <w:rsid w:val="00FB50B8"/>
    <w:rsid w:val="00FC654A"/>
    <w:rsid w:val="010DB19C"/>
    <w:rsid w:val="015887AF"/>
    <w:rsid w:val="0168C656"/>
    <w:rsid w:val="0239C665"/>
    <w:rsid w:val="024D9533"/>
    <w:rsid w:val="038F777D"/>
    <w:rsid w:val="047CEA1A"/>
    <w:rsid w:val="04FDD018"/>
    <w:rsid w:val="05131ED7"/>
    <w:rsid w:val="05A5E6DE"/>
    <w:rsid w:val="05B04836"/>
    <w:rsid w:val="069C5C0B"/>
    <w:rsid w:val="073B4974"/>
    <w:rsid w:val="076AA52D"/>
    <w:rsid w:val="07A55310"/>
    <w:rsid w:val="0837C891"/>
    <w:rsid w:val="08521809"/>
    <w:rsid w:val="08BDB0F5"/>
    <w:rsid w:val="08E9C7E5"/>
    <w:rsid w:val="08F9E2C7"/>
    <w:rsid w:val="0930999E"/>
    <w:rsid w:val="0AEAD759"/>
    <w:rsid w:val="0B2CFBAB"/>
    <w:rsid w:val="0B918E5B"/>
    <w:rsid w:val="0C9EA7E5"/>
    <w:rsid w:val="0D034866"/>
    <w:rsid w:val="0D0E4DBC"/>
    <w:rsid w:val="0DC70B7A"/>
    <w:rsid w:val="0DF23065"/>
    <w:rsid w:val="0E2C132D"/>
    <w:rsid w:val="0E4CBAA9"/>
    <w:rsid w:val="0EFC5F66"/>
    <w:rsid w:val="0F3B2DAC"/>
    <w:rsid w:val="0F3CF5BB"/>
    <w:rsid w:val="0FFBC279"/>
    <w:rsid w:val="100A8986"/>
    <w:rsid w:val="106C8723"/>
    <w:rsid w:val="1167F9EC"/>
    <w:rsid w:val="120427D9"/>
    <w:rsid w:val="126C5A2B"/>
    <w:rsid w:val="129ADFBB"/>
    <w:rsid w:val="130EE1CD"/>
    <w:rsid w:val="13BBF661"/>
    <w:rsid w:val="150BF74C"/>
    <w:rsid w:val="152BBCBC"/>
    <w:rsid w:val="1561BA53"/>
    <w:rsid w:val="15A6D2FD"/>
    <w:rsid w:val="15C470FB"/>
    <w:rsid w:val="16CE06F4"/>
    <w:rsid w:val="16DC0CE6"/>
    <w:rsid w:val="16E3D1A2"/>
    <w:rsid w:val="1703467B"/>
    <w:rsid w:val="18417775"/>
    <w:rsid w:val="186F300D"/>
    <w:rsid w:val="1876F20E"/>
    <w:rsid w:val="189E4891"/>
    <w:rsid w:val="191C7E3A"/>
    <w:rsid w:val="1929F77D"/>
    <w:rsid w:val="19D8FEAE"/>
    <w:rsid w:val="1A39A09F"/>
    <w:rsid w:val="1A93F0B1"/>
    <w:rsid w:val="1AD5BB47"/>
    <w:rsid w:val="1ADE11C9"/>
    <w:rsid w:val="1AF28956"/>
    <w:rsid w:val="1B97E919"/>
    <w:rsid w:val="1C22E493"/>
    <w:rsid w:val="1C42C873"/>
    <w:rsid w:val="1D5603A8"/>
    <w:rsid w:val="1DA0813F"/>
    <w:rsid w:val="1E5AB64B"/>
    <w:rsid w:val="1E7F81B7"/>
    <w:rsid w:val="1EF3437B"/>
    <w:rsid w:val="1F005CC6"/>
    <w:rsid w:val="208164FE"/>
    <w:rsid w:val="20E641E1"/>
    <w:rsid w:val="2120AE0E"/>
    <w:rsid w:val="216A2321"/>
    <w:rsid w:val="2180A4DE"/>
    <w:rsid w:val="21FDE8CC"/>
    <w:rsid w:val="2287E74E"/>
    <w:rsid w:val="2327DCE5"/>
    <w:rsid w:val="237DBEFA"/>
    <w:rsid w:val="2412D4FE"/>
    <w:rsid w:val="259623C2"/>
    <w:rsid w:val="262BF92D"/>
    <w:rsid w:val="26CB66D9"/>
    <w:rsid w:val="2747B57E"/>
    <w:rsid w:val="27637FA3"/>
    <w:rsid w:val="2795FB07"/>
    <w:rsid w:val="280BA0C4"/>
    <w:rsid w:val="281D45E2"/>
    <w:rsid w:val="2836C8C9"/>
    <w:rsid w:val="289954ED"/>
    <w:rsid w:val="29C1FB0E"/>
    <w:rsid w:val="29FA890B"/>
    <w:rsid w:val="29FAB0E9"/>
    <w:rsid w:val="2B15AB34"/>
    <w:rsid w:val="2C64DEB0"/>
    <w:rsid w:val="2C9AAD0A"/>
    <w:rsid w:val="2CE530AD"/>
    <w:rsid w:val="2D9F1B0D"/>
    <w:rsid w:val="2DC7396A"/>
    <w:rsid w:val="2E0E9139"/>
    <w:rsid w:val="2E1D8A8F"/>
    <w:rsid w:val="2E4BFB68"/>
    <w:rsid w:val="2E7D5648"/>
    <w:rsid w:val="2EFC6ADB"/>
    <w:rsid w:val="2F6AFFE3"/>
    <w:rsid w:val="30DB210D"/>
    <w:rsid w:val="30DB8C6B"/>
    <w:rsid w:val="31419A32"/>
    <w:rsid w:val="314C0789"/>
    <w:rsid w:val="3205D3AD"/>
    <w:rsid w:val="32249787"/>
    <w:rsid w:val="32AFC949"/>
    <w:rsid w:val="32B32804"/>
    <w:rsid w:val="3372B198"/>
    <w:rsid w:val="33B5D2D0"/>
    <w:rsid w:val="33DE88D9"/>
    <w:rsid w:val="341D3F7E"/>
    <w:rsid w:val="34C30882"/>
    <w:rsid w:val="354CED51"/>
    <w:rsid w:val="359CE6F9"/>
    <w:rsid w:val="35E5E4BA"/>
    <w:rsid w:val="36061438"/>
    <w:rsid w:val="365ED3ED"/>
    <w:rsid w:val="36685A70"/>
    <w:rsid w:val="3688D3E1"/>
    <w:rsid w:val="36ABF574"/>
    <w:rsid w:val="37A567C1"/>
    <w:rsid w:val="3859DAA5"/>
    <w:rsid w:val="38A17169"/>
    <w:rsid w:val="38F9A670"/>
    <w:rsid w:val="3B131152"/>
    <w:rsid w:val="3C04150B"/>
    <w:rsid w:val="3C47753D"/>
    <w:rsid w:val="3C4F9AEC"/>
    <w:rsid w:val="3CC7A0AC"/>
    <w:rsid w:val="3D063515"/>
    <w:rsid w:val="3D98844A"/>
    <w:rsid w:val="3E568EEE"/>
    <w:rsid w:val="3EBA1DD4"/>
    <w:rsid w:val="3F2B75A2"/>
    <w:rsid w:val="3F89C142"/>
    <w:rsid w:val="3FEEE771"/>
    <w:rsid w:val="3FFB9053"/>
    <w:rsid w:val="4175559A"/>
    <w:rsid w:val="417E5887"/>
    <w:rsid w:val="4266B5C7"/>
    <w:rsid w:val="42DBB9BC"/>
    <w:rsid w:val="439910A9"/>
    <w:rsid w:val="44FE58DF"/>
    <w:rsid w:val="45384427"/>
    <w:rsid w:val="4597EC16"/>
    <w:rsid w:val="461C12A8"/>
    <w:rsid w:val="464B2F39"/>
    <w:rsid w:val="46E2E351"/>
    <w:rsid w:val="4753AA9D"/>
    <w:rsid w:val="4786A688"/>
    <w:rsid w:val="47D3B7A6"/>
    <w:rsid w:val="48F9F7D5"/>
    <w:rsid w:val="493D1F19"/>
    <w:rsid w:val="49497EAE"/>
    <w:rsid w:val="4977DC2C"/>
    <w:rsid w:val="4A257F15"/>
    <w:rsid w:val="4A80896B"/>
    <w:rsid w:val="4AA63BB0"/>
    <w:rsid w:val="4AC60644"/>
    <w:rsid w:val="4AC6DDB9"/>
    <w:rsid w:val="4BDB067C"/>
    <w:rsid w:val="4BFB3BC6"/>
    <w:rsid w:val="4C0B945D"/>
    <w:rsid w:val="4CE6CF89"/>
    <w:rsid w:val="4D81F1A2"/>
    <w:rsid w:val="4E6838DD"/>
    <w:rsid w:val="4F8B01E2"/>
    <w:rsid w:val="4FF16697"/>
    <w:rsid w:val="505675A3"/>
    <w:rsid w:val="512D78BF"/>
    <w:rsid w:val="51E9E7E9"/>
    <w:rsid w:val="522155D7"/>
    <w:rsid w:val="525C21EE"/>
    <w:rsid w:val="52ECD331"/>
    <w:rsid w:val="52F35EDA"/>
    <w:rsid w:val="531F899F"/>
    <w:rsid w:val="53DC83E7"/>
    <w:rsid w:val="54130747"/>
    <w:rsid w:val="54200082"/>
    <w:rsid w:val="54429AEA"/>
    <w:rsid w:val="5541E65C"/>
    <w:rsid w:val="5621994A"/>
    <w:rsid w:val="571876EC"/>
    <w:rsid w:val="58052AE2"/>
    <w:rsid w:val="58430434"/>
    <w:rsid w:val="594D031C"/>
    <w:rsid w:val="5A7BD20D"/>
    <w:rsid w:val="5AD18812"/>
    <w:rsid w:val="5AE53139"/>
    <w:rsid w:val="5B02DB9B"/>
    <w:rsid w:val="5B58D5D7"/>
    <w:rsid w:val="5BE64B9B"/>
    <w:rsid w:val="5C22A962"/>
    <w:rsid w:val="5E2A4986"/>
    <w:rsid w:val="5EB48B8E"/>
    <w:rsid w:val="5F3AB45F"/>
    <w:rsid w:val="5F86EE6C"/>
    <w:rsid w:val="5FAB906D"/>
    <w:rsid w:val="5FE6983E"/>
    <w:rsid w:val="608B0069"/>
    <w:rsid w:val="61B4BC19"/>
    <w:rsid w:val="61E203B8"/>
    <w:rsid w:val="61F0662B"/>
    <w:rsid w:val="6228C0D3"/>
    <w:rsid w:val="65197264"/>
    <w:rsid w:val="65DE8F32"/>
    <w:rsid w:val="667EA495"/>
    <w:rsid w:val="66B75C74"/>
    <w:rsid w:val="6743E5B9"/>
    <w:rsid w:val="6787B00D"/>
    <w:rsid w:val="67972493"/>
    <w:rsid w:val="67BA731E"/>
    <w:rsid w:val="686EA2E5"/>
    <w:rsid w:val="69313EA5"/>
    <w:rsid w:val="6953E71B"/>
    <w:rsid w:val="696FCFAE"/>
    <w:rsid w:val="698CCB43"/>
    <w:rsid w:val="69E2D841"/>
    <w:rsid w:val="6A90FF88"/>
    <w:rsid w:val="6AA9214D"/>
    <w:rsid w:val="6AC01B1B"/>
    <w:rsid w:val="6B433D20"/>
    <w:rsid w:val="6B4CCF24"/>
    <w:rsid w:val="6B4D6E9F"/>
    <w:rsid w:val="6C120736"/>
    <w:rsid w:val="6C16A160"/>
    <w:rsid w:val="6CA6586C"/>
    <w:rsid w:val="6D37AD08"/>
    <w:rsid w:val="6D508FC0"/>
    <w:rsid w:val="6E7261AD"/>
    <w:rsid w:val="6EBE6A51"/>
    <w:rsid w:val="708F4445"/>
    <w:rsid w:val="70A46719"/>
    <w:rsid w:val="70C8D439"/>
    <w:rsid w:val="711D861A"/>
    <w:rsid w:val="71509842"/>
    <w:rsid w:val="71BE4769"/>
    <w:rsid w:val="7207B990"/>
    <w:rsid w:val="72115A90"/>
    <w:rsid w:val="722503CF"/>
    <w:rsid w:val="731CB7F9"/>
    <w:rsid w:val="7328D5B9"/>
    <w:rsid w:val="73374EA1"/>
    <w:rsid w:val="7364A193"/>
    <w:rsid w:val="73DC60C0"/>
    <w:rsid w:val="73FD7751"/>
    <w:rsid w:val="7448ECEA"/>
    <w:rsid w:val="74B560DE"/>
    <w:rsid w:val="766D968D"/>
    <w:rsid w:val="76961EE8"/>
    <w:rsid w:val="7700CF19"/>
    <w:rsid w:val="777573BA"/>
    <w:rsid w:val="77C0C9CA"/>
    <w:rsid w:val="77D9E73C"/>
    <w:rsid w:val="78446A54"/>
    <w:rsid w:val="789D012C"/>
    <w:rsid w:val="794C7B2B"/>
    <w:rsid w:val="798D17B0"/>
    <w:rsid w:val="7ABEF124"/>
    <w:rsid w:val="7AF7FAAB"/>
    <w:rsid w:val="7B87FF0E"/>
    <w:rsid w:val="7DA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80FBFA"/>
  <w15:chartTrackingRefBased/>
  <w15:docId w15:val="{B64208C7-79B0-492F-AEDD-1FA9F3A7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9E3"/>
  </w:style>
  <w:style w:type="paragraph" w:styleId="Heading1">
    <w:name w:val="heading 1"/>
    <w:basedOn w:val="Normal"/>
    <w:next w:val="Normal"/>
    <w:link w:val="Heading1Char"/>
    <w:uiPriority w:val="9"/>
    <w:qFormat/>
    <w:rsid w:val="0038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F6B"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rsid w:val="00B20F6B"/>
    <w:pPr>
      <w:spacing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A" w:eastAsia="zh-CN"/>
      <w14:ligatures w14:val="none"/>
    </w:rPr>
  </w:style>
  <w:style w:type="paragraph" w:styleId="TOC3">
    <w:name w:val="toc 3"/>
    <w:basedOn w:val="Normal"/>
    <w:next w:val="Normal"/>
    <w:uiPriority w:val="39"/>
    <w:unhideWhenUsed/>
    <w:rsid w:val="00B20F6B"/>
    <w:pPr>
      <w:spacing w:after="100" w:line="240" w:lineRule="auto"/>
      <w:ind w:left="440"/>
    </w:pPr>
    <w:rPr>
      <w:rFonts w:ascii="Times New Roman" w:eastAsia="Times New Roman" w:hAnsi="Times New Roman" w:cs="Times New Roman"/>
      <w:kern w:val="0"/>
      <w:sz w:val="24"/>
      <w:szCs w:val="24"/>
      <w:lang w:val="en-CA" w:eastAsia="zh-CN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F4F65"/>
  </w:style>
  <w:style w:type="character" w:customStyle="1" w:styleId="DateChar">
    <w:name w:val="Date Char"/>
    <w:basedOn w:val="DefaultParagraphFont"/>
    <w:link w:val="Date"/>
    <w:uiPriority w:val="99"/>
    <w:semiHidden/>
    <w:rsid w:val="007F4F65"/>
  </w:style>
  <w:style w:type="paragraph" w:styleId="NormalWeb">
    <w:name w:val="Normal (Web)"/>
    <w:basedOn w:val="Normal"/>
    <w:uiPriority w:val="99"/>
    <w:unhideWhenUsed/>
    <w:rsid w:val="00A50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A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A507E6"/>
    <w:rPr>
      <w:b/>
      <w:bCs/>
    </w:rPr>
  </w:style>
  <w:style w:type="table" w:styleId="TableGrid">
    <w:name w:val="Table Grid"/>
    <w:basedOn w:val="TableNormal"/>
    <w:uiPriority w:val="39"/>
    <w:rsid w:val="00FC6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uiPriority w:val="39"/>
    <w:unhideWhenUsed/>
    <w:rsid w:val="4BDB067C"/>
    <w:pPr>
      <w:spacing w:after="100"/>
      <w:ind w:left="220"/>
    </w:pPr>
  </w:style>
  <w:style w:type="table" w:styleId="PlainTable4">
    <w:name w:val="Plain Table 4"/>
    <w:basedOn w:val="TableNormal"/>
    <w:uiPriority w:val="44"/>
    <w:rsid w:val="00FB50B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FB50B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">
    <w:name w:val="Grid Table 4"/>
    <w:basedOn w:val="TableNormal"/>
    <w:uiPriority w:val="49"/>
    <w:rsid w:val="00FB50B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4">
    <w:name w:val="Grid Table 2 Accent 4"/>
    <w:basedOn w:val="TableNormal"/>
    <w:uiPriority w:val="47"/>
    <w:rsid w:val="00FB50B8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FB50B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FB50B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6A11C7"/>
    <w:pPr>
      <w:spacing w:before="240" w:after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f80a4d-5cd6-4b42-91b6-ae9778e2359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A2E8814DCF845AF2D8070E0DEF449" ma:contentTypeVersion="11" ma:contentTypeDescription="Create a new document." ma:contentTypeScope="" ma:versionID="ca60500d12aafac47d9d0e4ad0748227">
  <xsd:schema xmlns:xsd="http://www.w3.org/2001/XMLSchema" xmlns:xs="http://www.w3.org/2001/XMLSchema" xmlns:p="http://schemas.microsoft.com/office/2006/metadata/properties" xmlns:ns3="22f80a4d-5cd6-4b42-91b6-ae9778e2359b" targetNamespace="http://schemas.microsoft.com/office/2006/metadata/properties" ma:root="true" ma:fieldsID="e7e4798b536083073d27bfab7e0c0739" ns3:_="">
    <xsd:import namespace="22f80a4d-5cd6-4b42-91b6-ae9778e2359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f80a4d-5cd6-4b42-91b6-ae9778e2359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E6F849-9859-4054-9D4B-B8742BBA09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69D58F-7A02-45CC-B098-921322EFA0F7}">
  <ds:schemaRefs>
    <ds:schemaRef ds:uri="http://schemas.microsoft.com/office/2006/metadata/properties"/>
    <ds:schemaRef ds:uri="http://schemas.microsoft.com/office/infopath/2007/PartnerControls"/>
    <ds:schemaRef ds:uri="22f80a4d-5cd6-4b42-91b6-ae9778e2359b"/>
  </ds:schemaRefs>
</ds:datastoreItem>
</file>

<file path=customXml/itemProps3.xml><?xml version="1.0" encoding="utf-8"?>
<ds:datastoreItem xmlns:ds="http://schemas.openxmlformats.org/officeDocument/2006/customXml" ds:itemID="{1791993D-BDAA-41B1-ACD5-43D484D947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96F63F-7EE2-4E76-8296-E6570905C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f80a4d-5cd6-4b42-91b6-ae9778e235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822</Words>
  <Characters>4554</Characters>
  <Application>Microsoft Office Word</Application>
  <DocSecurity>0</DocSecurity>
  <Lines>248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Thin</dc:creator>
  <cp:keywords/>
  <dc:description/>
  <cp:lastModifiedBy>Zhang, Ke</cp:lastModifiedBy>
  <cp:revision>95</cp:revision>
  <dcterms:created xsi:type="dcterms:W3CDTF">2025-11-20T04:51:00Z</dcterms:created>
  <dcterms:modified xsi:type="dcterms:W3CDTF">2025-12-03T15:41:00Z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b2e104f5-d62f-4e29-b536-c61947f8e336</vt:lpwstr>
  </property>
  <property fmtid="{D5CDD505-2E9C-101B-9397-08002B2CF9AE}" pid="3" name="ContentTypeId">
    <vt:lpwstr>0x0101005A5A2E8814DCF845AF2D8070E0DEF449</vt:lpwstr>
  </property>
</Properties>
</file>