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582"/>
        </w:tabs>
        <w:spacing w:line="820" w:lineRule="exact"/>
        <w:ind w:left="1837" w:right="1835" w:firstLine="723" w:firstLineChars="100"/>
        <w:outlineLvl w:val="0"/>
        <w:rPr>
          <w:rFonts w:ascii="宋体" w:hAnsi="宋体" w:cs="宋体"/>
          <w:b/>
          <w:bCs/>
          <w:sz w:val="72"/>
          <w:szCs w:val="72"/>
        </w:rPr>
      </w:pPr>
      <w:bookmarkStart w:id="0" w:name="_Toc3572663"/>
      <w:bookmarkStart w:id="1" w:name="_Toc3570560"/>
    </w:p>
    <w:p>
      <w:pPr>
        <w:tabs>
          <w:tab w:val="left" w:pos="3582"/>
        </w:tabs>
        <w:spacing w:line="820" w:lineRule="exact"/>
        <w:ind w:left="1837" w:right="1835" w:firstLine="723" w:firstLineChars="100"/>
        <w:outlineLvl w:val="0"/>
        <w:rPr>
          <w:b/>
          <w:bCs/>
          <w:sz w:val="18"/>
          <w:szCs w:val="18"/>
        </w:rPr>
      </w:pPr>
      <w:bookmarkStart w:id="2" w:name="_Toc3588610"/>
      <w:bookmarkStart w:id="3" w:name="_Toc3586407"/>
      <w:bookmarkStart w:id="4" w:name="_Toc3586601"/>
      <w:r>
        <w:rPr>
          <w:rFonts w:ascii="宋体" w:hAnsi="宋体" w:cs="宋体"/>
          <w:b/>
          <w:bCs/>
          <w:sz w:val="72"/>
          <w:szCs w:val="72"/>
        </w:rPr>
        <w:t>中北大学</w:t>
      </w:r>
      <w:bookmarkEnd w:id="2"/>
      <w:bookmarkEnd w:id="3"/>
      <w:bookmarkEnd w:id="4"/>
    </w:p>
    <w:p>
      <w:pPr>
        <w:tabs>
          <w:tab w:val="left" w:pos="3582"/>
        </w:tabs>
        <w:spacing w:line="820" w:lineRule="exact"/>
        <w:ind w:right="1835" w:firstLine="1566" w:firstLineChars="300"/>
        <w:outlineLvl w:val="0"/>
        <w:rPr>
          <w:rFonts w:ascii="宋体" w:hAnsi="宋体" w:cs="宋体"/>
          <w:b/>
          <w:bCs/>
          <w:sz w:val="72"/>
          <w:szCs w:val="72"/>
        </w:rPr>
      </w:pPr>
      <w:bookmarkStart w:id="5" w:name="_Toc3586408"/>
      <w:bookmarkStart w:id="6" w:name="_Toc3572664"/>
      <w:bookmarkStart w:id="7" w:name="_Toc3586602"/>
      <w:bookmarkStart w:id="8" w:name="_Toc3570561"/>
      <w:bookmarkStart w:id="9" w:name="_Toc3588611"/>
      <w:r>
        <w:rPr>
          <w:rFonts w:ascii="宋体" w:hAnsi="宋体" w:cs="宋体"/>
          <w:b/>
          <w:bCs/>
          <w:sz w:val="52"/>
          <w:szCs w:val="52"/>
        </w:rPr>
        <w:t>python</w:t>
      </w:r>
      <w:r>
        <w:rPr>
          <w:rFonts w:ascii="宋体" w:hAnsi="宋体" w:cs="宋体"/>
          <w:b/>
          <w:bCs/>
          <w:spacing w:val="-137"/>
          <w:sz w:val="52"/>
          <w:szCs w:val="52"/>
        </w:rPr>
        <w:t xml:space="preserve"> </w:t>
      </w:r>
      <w:r>
        <w:rPr>
          <w:rFonts w:ascii="宋体" w:hAnsi="宋体" w:cs="宋体"/>
          <w:b/>
          <w:bCs/>
          <w:sz w:val="52"/>
          <w:szCs w:val="52"/>
        </w:rPr>
        <w:t>大数据</w:t>
      </w:r>
      <w:r>
        <w:rPr>
          <w:rFonts w:hint="eastAsia" w:ascii="宋体" w:hAnsi="宋体" w:cs="宋体"/>
          <w:b/>
          <w:bCs/>
          <w:sz w:val="52"/>
          <w:szCs w:val="52"/>
        </w:rPr>
        <w:t>实验</w:t>
      </w:r>
      <w:r>
        <w:rPr>
          <w:rFonts w:ascii="宋体" w:hAnsi="宋体" w:cs="宋体"/>
          <w:b/>
          <w:bCs/>
          <w:sz w:val="52"/>
          <w:szCs w:val="52"/>
        </w:rPr>
        <w:t>室</w:t>
      </w:r>
      <w:bookmarkEnd w:id="5"/>
      <w:bookmarkEnd w:id="6"/>
      <w:bookmarkEnd w:id="7"/>
      <w:bookmarkEnd w:id="8"/>
      <w:bookmarkEnd w:id="9"/>
    </w:p>
    <w:p>
      <w:pPr>
        <w:tabs>
          <w:tab w:val="left" w:pos="3582"/>
        </w:tabs>
        <w:spacing w:line="820" w:lineRule="exact"/>
        <w:ind w:left="1837" w:right="1835" w:firstLine="723" w:firstLineChars="100"/>
        <w:outlineLvl w:val="0"/>
        <w:rPr>
          <w:rFonts w:ascii="宋体" w:hAnsi="宋体" w:cs="宋体"/>
          <w:b/>
          <w:bCs/>
          <w:sz w:val="72"/>
          <w:szCs w:val="72"/>
        </w:rPr>
      </w:pPr>
    </w:p>
    <w:bookmarkEnd w:id="0"/>
    <w:bookmarkEnd w:id="1"/>
    <w:p>
      <w:pPr>
        <w:ind w:right="1838" w:firstLine="1566" w:firstLineChars="300"/>
        <w:jc w:val="center"/>
        <w:outlineLvl w:val="0"/>
        <w:rPr>
          <w:rFonts w:ascii="宋体" w:hAnsi="宋体" w:cs="宋体"/>
          <w:b/>
          <w:bCs/>
          <w:sz w:val="52"/>
          <w:szCs w:val="52"/>
        </w:rPr>
      </w:pPr>
    </w:p>
    <w:p>
      <w:pPr>
        <w:spacing w:line="820" w:lineRule="exact"/>
        <w:ind w:left="1837" w:right="1835"/>
        <w:jc w:val="center"/>
        <w:rPr>
          <w:b/>
          <w:bCs/>
          <w:sz w:val="18"/>
          <w:szCs w:val="18"/>
        </w:rPr>
      </w:pPr>
    </w:p>
    <w:p>
      <w:pPr>
        <w:spacing w:line="820" w:lineRule="exact"/>
        <w:ind w:left="1837" w:right="1835"/>
        <w:jc w:val="center"/>
        <w:rPr>
          <w:sz w:val="18"/>
          <w:szCs w:val="18"/>
        </w:rPr>
      </w:pPr>
    </w:p>
    <w:p>
      <w:pPr>
        <w:ind w:right="1838" w:firstLine="1084" w:firstLineChars="300"/>
        <w:jc w:val="center"/>
        <w:outlineLvl w:val="0"/>
        <w:rPr>
          <w:rFonts w:ascii="宋体" w:hAnsi="宋体" w:cs="宋体"/>
          <w:b/>
          <w:bCs/>
          <w:sz w:val="52"/>
          <w:szCs w:val="52"/>
        </w:rPr>
      </w:pPr>
      <w:bookmarkStart w:id="10" w:name="_Toc3586409"/>
      <w:bookmarkStart w:id="11" w:name="_Toc3586603"/>
      <w:bookmarkStart w:id="12" w:name="_Toc3570562"/>
      <w:bookmarkStart w:id="13" w:name="_Toc3572665"/>
      <w:r>
        <w:rPr>
          <w:rFonts w:hint="eastAsia" w:ascii="宋体" w:hAnsi="宋体" w:cs="宋体"/>
          <w:b/>
          <w:bCs/>
          <w:sz w:val="36"/>
          <w:szCs w:val="36"/>
        </w:rPr>
        <w:t xml:space="preserve"> </w:t>
      </w:r>
      <w:r>
        <w:rPr>
          <w:rFonts w:ascii="宋体" w:hAnsi="宋体" w:cs="宋体"/>
          <w:b/>
          <w:bCs/>
          <w:sz w:val="36"/>
          <w:szCs w:val="36"/>
        </w:rPr>
        <w:t xml:space="preserve"> </w:t>
      </w:r>
      <w:bookmarkStart w:id="14" w:name="_Toc3588612"/>
      <w:r>
        <w:rPr>
          <w:rFonts w:ascii="宋体" w:hAnsi="宋体" w:cs="宋体"/>
          <w:b/>
          <w:bCs/>
          <w:sz w:val="40"/>
          <w:szCs w:val="36"/>
        </w:rPr>
        <w:t>题目:</w:t>
      </w:r>
      <w:bookmarkEnd w:id="10"/>
      <w:bookmarkEnd w:id="11"/>
      <w:bookmarkEnd w:id="12"/>
      <w:bookmarkEnd w:id="13"/>
      <w:bookmarkEnd w:id="14"/>
    </w:p>
    <w:p>
      <w:pPr>
        <w:spacing w:line="316" w:lineRule="auto"/>
        <w:ind w:left="1260" w:right="1834"/>
        <w:jc w:val="center"/>
        <w:outlineLvl w:val="0"/>
        <w:rPr>
          <w:rFonts w:ascii="宋体" w:hAnsi="宋体" w:cs="宋体"/>
          <w:b/>
          <w:bCs/>
          <w:sz w:val="40"/>
          <w:szCs w:val="40"/>
        </w:rPr>
      </w:pPr>
      <w:bookmarkStart w:id="15" w:name="_Toc3570563"/>
      <w:bookmarkStart w:id="16" w:name="_Toc3586410"/>
      <w:bookmarkStart w:id="17" w:name="_Toc3586604"/>
      <w:bookmarkStart w:id="18" w:name="_Toc3572666"/>
      <w:r>
        <w:rPr>
          <w:rFonts w:hint="eastAsia" w:ascii="宋体" w:hAnsi="宋体" w:cs="宋体"/>
          <w:b/>
          <w:bCs/>
          <w:sz w:val="40"/>
          <w:szCs w:val="40"/>
        </w:rPr>
        <w:t xml:space="preserve"> </w:t>
      </w:r>
      <w:bookmarkStart w:id="19" w:name="_Toc3588613"/>
      <w:r>
        <w:rPr>
          <w:rFonts w:hint="eastAsia" w:ascii="宋体" w:hAnsi="宋体" w:cs="宋体"/>
          <w:b/>
          <w:bCs/>
          <w:sz w:val="40"/>
          <w:szCs w:val="40"/>
        </w:rPr>
        <w:t>利用BS4库爬取豆瓣TOP250网页相关信息</w:t>
      </w:r>
      <w:bookmarkEnd w:id="15"/>
      <w:bookmarkEnd w:id="16"/>
      <w:bookmarkEnd w:id="17"/>
      <w:bookmarkEnd w:id="18"/>
      <w:bookmarkEnd w:id="19"/>
    </w:p>
    <w:p>
      <w:pPr>
        <w:ind w:right="1838" w:firstLine="1566" w:firstLineChars="300"/>
        <w:jc w:val="center"/>
        <w:rPr>
          <w:rFonts w:ascii="宋体" w:hAnsi="宋体" w:cs="宋体"/>
          <w:b/>
          <w:bCs/>
          <w:sz w:val="52"/>
          <w:szCs w:val="52"/>
        </w:rPr>
      </w:pPr>
    </w:p>
    <w:p>
      <w:pPr>
        <w:spacing w:line="316" w:lineRule="auto"/>
        <w:ind w:left="1837" w:right="1834"/>
        <w:jc w:val="center"/>
        <w:rPr>
          <w:rFonts w:ascii="宋体" w:hAnsi="宋体" w:cs="宋体"/>
          <w:sz w:val="36"/>
          <w:szCs w:val="36"/>
        </w:rPr>
      </w:pPr>
    </w:p>
    <w:p>
      <w:pPr>
        <w:ind w:left="840" w:firstLine="420"/>
      </w:pPr>
    </w:p>
    <w:p>
      <w:pPr>
        <w:ind w:left="840" w:firstLine="420"/>
      </w:pPr>
    </w:p>
    <w:p>
      <w:pPr>
        <w:ind w:left="840" w:firstLine="420"/>
      </w:pPr>
    </w:p>
    <w:p>
      <w:pPr>
        <w:ind w:left="840" w:firstLine="420"/>
      </w:pPr>
    </w:p>
    <w:p/>
    <w:p>
      <w:pPr>
        <w:spacing w:line="316" w:lineRule="auto"/>
        <w:ind w:right="1834" w:firstLine="2891" w:firstLineChars="800"/>
        <w:outlineLvl w:val="0"/>
        <w:rPr>
          <w:rFonts w:ascii="宋体" w:hAnsi="宋体" w:cs="宋体"/>
          <w:b/>
          <w:bCs/>
          <w:sz w:val="36"/>
          <w:szCs w:val="36"/>
        </w:rPr>
      </w:pPr>
      <w:bookmarkStart w:id="20" w:name="_Toc3570564"/>
      <w:bookmarkStart w:id="21" w:name="_Toc3588614"/>
      <w:bookmarkStart w:id="22" w:name="_Toc3572667"/>
      <w:bookmarkStart w:id="23" w:name="_Toc3586411"/>
      <w:bookmarkStart w:id="24" w:name="_Toc3586605"/>
      <w:r>
        <w:rPr>
          <w:rFonts w:ascii="宋体" w:hAnsi="宋体" w:cs="宋体"/>
          <w:b/>
          <w:bCs/>
          <w:sz w:val="36"/>
          <w:szCs w:val="36"/>
        </w:rPr>
        <w:t>姓名:</w:t>
      </w:r>
      <w:r>
        <w:rPr>
          <w:rFonts w:hint="eastAsia" w:ascii="宋体" w:hAnsi="宋体" w:cs="宋体"/>
          <w:b/>
          <w:bCs/>
          <w:sz w:val="36"/>
          <w:szCs w:val="36"/>
        </w:rPr>
        <w:t>王雁强</w:t>
      </w:r>
      <w:bookmarkEnd w:id="20"/>
      <w:bookmarkEnd w:id="21"/>
      <w:bookmarkEnd w:id="22"/>
      <w:bookmarkEnd w:id="23"/>
      <w:bookmarkEnd w:id="24"/>
    </w:p>
    <w:p>
      <w:pPr>
        <w:ind w:left="840" w:firstLine="420"/>
      </w:pPr>
    </w:p>
    <w:p>
      <w:pPr>
        <w:ind w:left="840" w:firstLine="420"/>
      </w:pPr>
    </w:p>
    <w:p>
      <w:pPr>
        <w:ind w:left="840" w:firstLine="420"/>
      </w:pPr>
    </w:p>
    <w:p>
      <w:pPr>
        <w:ind w:left="840" w:firstLine="420"/>
      </w:pPr>
    </w:p>
    <w:p>
      <w:pPr>
        <w:ind w:left="840" w:firstLine="420"/>
      </w:pPr>
    </w:p>
    <w:p>
      <w:pPr>
        <w:ind w:left="840" w:firstLine="420"/>
      </w:pPr>
    </w:p>
    <w:p>
      <w:pPr>
        <w:ind w:left="840" w:firstLine="420"/>
      </w:pPr>
    </w:p>
    <w:p>
      <w:pPr>
        <w:ind w:left="840" w:firstLine="420"/>
      </w:pPr>
    </w:p>
    <w:p/>
    <w:sdt>
      <w:sdtPr>
        <w:rPr>
          <w:rFonts w:ascii="Calibri" w:hAnsi="Calibri" w:eastAsia="宋体" w:cs="Times New Roman"/>
          <w:color w:val="auto"/>
          <w:kern w:val="2"/>
          <w:sz w:val="21"/>
          <w:szCs w:val="22"/>
          <w:lang w:val="zh-CN"/>
        </w:rPr>
        <w:id w:val="18831024"/>
        <w:docPartObj>
          <w:docPartGallery w:val="Table of Contents"/>
          <w:docPartUnique/>
        </w:docPartObj>
      </w:sdtPr>
      <w:sdtEndPr>
        <w:rPr>
          <w:rFonts w:ascii="Calibri" w:hAnsi="Calibri" w:eastAsia="宋体" w:cs="Times New Roman"/>
          <w:b/>
          <w:bCs/>
          <w:color w:val="auto"/>
          <w:kern w:val="2"/>
          <w:sz w:val="21"/>
          <w:szCs w:val="22"/>
          <w:lang w:val="zh-CN"/>
        </w:rPr>
      </w:sdtEndPr>
      <w:sdtContent>
        <w:p>
          <w:pPr>
            <w:pStyle w:val="26"/>
            <w:rPr>
              <w:b/>
              <w:sz w:val="44"/>
            </w:rPr>
          </w:pPr>
          <w:r>
            <w:rPr>
              <w:b/>
              <w:sz w:val="44"/>
              <w:lang w:val="zh-CN"/>
            </w:rPr>
            <w:t>目录</w:t>
          </w:r>
        </w:p>
        <w:p>
          <w:pPr>
            <w:pStyle w:val="10"/>
            <w:tabs>
              <w:tab w:val="right" w:leader="dot" w:pos="8296"/>
            </w:tabs>
            <w:rPr>
              <w:rFonts w:cstheme="minorBidi"/>
              <w:kern w:val="2"/>
              <w:sz w:val="21"/>
            </w:rPr>
          </w:pPr>
          <w:r>
            <w:fldChar w:fldCharType="begin"/>
          </w:r>
          <w:r>
            <w:instrText xml:space="preserve"> TOC \o "1-3" \h \z \u </w:instrText>
          </w:r>
          <w:r>
            <w:fldChar w:fldCharType="separate"/>
          </w:r>
        </w:p>
        <w:p>
          <w:pPr>
            <w:pStyle w:val="10"/>
            <w:tabs>
              <w:tab w:val="right" w:leader="dot" w:pos="8296"/>
            </w:tabs>
            <w:rPr>
              <w:rFonts w:cstheme="minorBidi"/>
              <w:kern w:val="2"/>
              <w:sz w:val="21"/>
            </w:rPr>
          </w:pPr>
          <w:r>
            <w:fldChar w:fldCharType="begin"/>
          </w:r>
          <w:r>
            <w:instrText xml:space="preserve"> HYPERLINK \l "_Toc3588615" </w:instrText>
          </w:r>
          <w:r>
            <w:fldChar w:fldCharType="separate"/>
          </w:r>
          <w:r>
            <w:rPr>
              <w:rStyle w:val="17"/>
            </w:rPr>
            <w:t>一.项目介绍</w:t>
          </w:r>
          <w:r>
            <w:tab/>
          </w:r>
          <w:r>
            <w:fldChar w:fldCharType="begin"/>
          </w:r>
          <w:r>
            <w:instrText xml:space="preserve"> PAGEREF _Toc3588615 \h </w:instrText>
          </w:r>
          <w:r>
            <w:fldChar w:fldCharType="separate"/>
          </w:r>
          <w:r>
            <w:t>3</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"_Toc3588616" </w:instrText>
          </w:r>
          <w:r>
            <w:fldChar w:fldCharType="separate"/>
          </w:r>
          <w:r>
            <w:rPr>
              <w:rStyle w:val="17"/>
            </w:rPr>
            <w:t>二.依赖库介绍</w:t>
          </w:r>
          <w:r>
            <w:tab/>
          </w:r>
          <w:r>
            <w:fldChar w:fldCharType="begin"/>
          </w:r>
          <w:r>
            <w:instrText xml:space="preserve"> PAGEREF _Toc3588616 \h </w:instrText>
          </w:r>
          <w:r>
            <w:fldChar w:fldCharType="separate"/>
          </w:r>
          <w:r>
            <w:t>3</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"_Toc3588617" </w:instrText>
          </w:r>
          <w:r>
            <w:fldChar w:fldCharType="separate"/>
          </w:r>
          <w:r>
            <w:rPr>
              <w:rStyle w:val="17"/>
            </w:rPr>
            <w:t>2.1 Urllib3</w:t>
          </w:r>
          <w:r>
            <w:tab/>
          </w:r>
          <w:r>
            <w:fldChar w:fldCharType="begin"/>
          </w:r>
          <w:r>
            <w:instrText xml:space="preserve"> PAGEREF _Toc3588617 \h </w:instrText>
          </w:r>
          <w:r>
            <w:fldChar w:fldCharType="separate"/>
          </w:r>
          <w:r>
            <w:t>3</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"_Toc3588618" </w:instrText>
          </w:r>
          <w:r>
            <w:fldChar w:fldCharType="separate"/>
          </w:r>
          <w:r>
            <w:rPr>
              <w:rStyle w:val="17"/>
            </w:rPr>
            <w:t>2.2 Random</w:t>
          </w:r>
          <w:r>
            <w:tab/>
          </w:r>
          <w:r>
            <w:fldChar w:fldCharType="begin"/>
          </w:r>
          <w:r>
            <w:instrText xml:space="preserve"> PAGEREF _Toc3588618 \h </w:instrText>
          </w:r>
          <w:r>
            <w:fldChar w:fldCharType="separate"/>
          </w:r>
          <w:r>
            <w:t>3</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"_Toc3588619" </w:instrText>
          </w:r>
          <w:r>
            <w:fldChar w:fldCharType="separate"/>
          </w:r>
          <w:r>
            <w:rPr>
              <w:rStyle w:val="17"/>
            </w:rPr>
            <w:t>2.3 Time</w:t>
          </w:r>
          <w:r>
            <w:tab/>
          </w:r>
          <w:r>
            <w:fldChar w:fldCharType="begin"/>
          </w:r>
          <w:r>
            <w:instrText xml:space="preserve"> PAGEREF _Toc3588619 \h </w:instrText>
          </w:r>
          <w:r>
            <w:fldChar w:fldCharType="separate"/>
          </w:r>
          <w:r>
            <w:t>3</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"_Toc3588620" </w:instrText>
          </w:r>
          <w:r>
            <w:fldChar w:fldCharType="separate"/>
          </w:r>
          <w:r>
            <w:rPr>
              <w:rStyle w:val="17"/>
            </w:rPr>
            <w:t>2.4 Beautifulsoup4</w:t>
          </w:r>
          <w:r>
            <w:tab/>
          </w:r>
          <w:r>
            <w:fldChar w:fldCharType="begin"/>
          </w:r>
          <w:r>
            <w:instrText xml:space="preserve"> PAGEREF _Toc3588620 \h </w:instrText>
          </w:r>
          <w:r>
            <w:fldChar w:fldCharType="separate"/>
          </w:r>
          <w:r>
            <w:t>3</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"_Toc3588621" </w:instrText>
          </w:r>
          <w:r>
            <w:fldChar w:fldCharType="separate"/>
          </w:r>
          <w:r>
            <w:rPr>
              <w:rStyle w:val="17"/>
            </w:rPr>
            <w:t>2.5 Xlwt</w:t>
          </w:r>
          <w:r>
            <w:tab/>
          </w:r>
          <w:r>
            <w:fldChar w:fldCharType="begin"/>
          </w:r>
          <w:r>
            <w:instrText xml:space="preserve"> PAGEREF _Toc3588621 \h </w:instrText>
          </w:r>
          <w:r>
            <w:fldChar w:fldCharType="separate"/>
          </w:r>
          <w:r>
            <w:t>4</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"_Toc3588622" </w:instrText>
          </w:r>
          <w:r>
            <w:fldChar w:fldCharType="separate"/>
          </w:r>
          <w:r>
            <w:rPr>
              <w:rStyle w:val="17"/>
            </w:rPr>
            <w:t>三.环境配置</w:t>
          </w:r>
          <w:r>
            <w:tab/>
          </w:r>
          <w:r>
            <w:fldChar w:fldCharType="begin"/>
          </w:r>
          <w:r>
            <w:instrText xml:space="preserve"> PAGEREF _Toc3588622 \h </w:instrText>
          </w:r>
          <w:r>
            <w:fldChar w:fldCharType="separate"/>
          </w:r>
          <w:r>
            <w:t>4</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"_Toc3588623" </w:instrText>
          </w:r>
          <w:r>
            <w:fldChar w:fldCharType="separate"/>
          </w:r>
          <w:r>
            <w:rPr>
              <w:rStyle w:val="17"/>
            </w:rPr>
            <w:t>3.1操作系统</w:t>
          </w:r>
          <w:r>
            <w:tab/>
          </w:r>
          <w:r>
            <w:fldChar w:fldCharType="begin"/>
          </w:r>
          <w:r>
            <w:instrText xml:space="preserve"> PAGEREF _Toc3588623 \h </w:instrText>
          </w:r>
          <w:r>
            <w:fldChar w:fldCharType="separate"/>
          </w:r>
          <w:r>
            <w:t>4</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"_Toc3588624" </w:instrText>
          </w:r>
          <w:r>
            <w:fldChar w:fldCharType="separate"/>
          </w:r>
          <w:r>
            <w:rPr>
              <w:rStyle w:val="17"/>
            </w:rPr>
            <w:t>3.2 python版本</w:t>
          </w:r>
          <w:r>
            <w:tab/>
          </w:r>
          <w:r>
            <w:fldChar w:fldCharType="begin"/>
          </w:r>
          <w:r>
            <w:instrText xml:space="preserve"> PAGEREF _Toc3588624 \h </w:instrText>
          </w:r>
          <w:r>
            <w:fldChar w:fldCharType="separate"/>
          </w:r>
          <w:r>
            <w:t>4</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"_Toc3588625" </w:instrText>
          </w:r>
          <w:r>
            <w:fldChar w:fldCharType="separate"/>
          </w:r>
          <w:r>
            <w:rPr>
              <w:rStyle w:val="17"/>
            </w:rPr>
            <w:t>3.3编辑器</w:t>
          </w:r>
          <w:r>
            <w:tab/>
          </w:r>
          <w:r>
            <w:fldChar w:fldCharType="begin"/>
          </w:r>
          <w:r>
            <w:instrText xml:space="preserve"> PAGEREF _Toc3588625 \h </w:instrText>
          </w:r>
          <w:r>
            <w:fldChar w:fldCharType="separate"/>
          </w:r>
          <w:r>
            <w:t>4</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"_Toc3588626" </w:instrText>
          </w:r>
          <w:r>
            <w:fldChar w:fldCharType="separate"/>
          </w:r>
          <w:r>
            <w:rPr>
              <w:rStyle w:val="17"/>
            </w:rPr>
            <w:t>3.4 库的安装</w:t>
          </w:r>
          <w:r>
            <w:tab/>
          </w:r>
          <w:r>
            <w:fldChar w:fldCharType="begin"/>
          </w:r>
          <w:r>
            <w:instrText xml:space="preserve"> PAGEREF _Toc3588626 \h </w:instrText>
          </w:r>
          <w:r>
            <w:fldChar w:fldCharType="separate"/>
          </w:r>
          <w:r>
            <w:t>4</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"_Toc3588627" </w:instrText>
          </w:r>
          <w:r>
            <w:fldChar w:fldCharType="separate"/>
          </w:r>
          <w:r>
            <w:rPr>
              <w:rStyle w:val="17"/>
            </w:rPr>
            <w:t>四. 执行网络爬虫前的准备</w:t>
          </w:r>
          <w:r>
            <w:tab/>
          </w:r>
          <w:r>
            <w:fldChar w:fldCharType="begin"/>
          </w:r>
          <w:r>
            <w:instrText xml:space="preserve"> PAGEREF _Toc3588627 \h </w:instrText>
          </w:r>
          <w:r>
            <w:fldChar w:fldCharType="separate"/>
          </w:r>
          <w:r>
            <w:t>5</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"_Toc3588628" </w:instrText>
          </w:r>
          <w:r>
            <w:fldChar w:fldCharType="separate"/>
          </w:r>
          <w:r>
            <w:rPr>
              <w:rStyle w:val="17"/>
            </w:rPr>
            <w:t>4.1目标网页介绍</w:t>
          </w:r>
          <w:r>
            <w:tab/>
          </w:r>
          <w:r>
            <w:fldChar w:fldCharType="begin"/>
          </w:r>
          <w:r>
            <w:instrText xml:space="preserve"> PAGEREF _Toc3588628 \h </w:instrText>
          </w:r>
          <w:r>
            <w:fldChar w:fldCharType="separate"/>
          </w:r>
          <w:r>
            <w:t>5</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"_Toc3588629" </w:instrText>
          </w:r>
          <w:r>
            <w:fldChar w:fldCharType="separate"/>
          </w:r>
          <w:r>
            <w:rPr>
              <w:rStyle w:val="17"/>
            </w:rPr>
            <w:t>4.2 爬虫前的其他代码详解</w:t>
          </w:r>
          <w:r>
            <w:tab/>
          </w:r>
          <w:r>
            <w:fldChar w:fldCharType="begin"/>
          </w:r>
          <w:r>
            <w:instrText xml:space="preserve"> PAGEREF _Toc3588629 \h </w:instrText>
          </w:r>
          <w:r>
            <w:fldChar w:fldCharType="separate"/>
          </w:r>
          <w:r>
            <w:t>6</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"_Toc3588630" </w:instrText>
          </w:r>
          <w:r>
            <w:fldChar w:fldCharType="separate"/>
          </w:r>
          <w:r>
            <w:rPr>
              <w:rStyle w:val="17"/>
            </w:rPr>
            <w:t>五. 爬虫本体部分的代码讲解</w:t>
          </w:r>
          <w:r>
            <w:tab/>
          </w:r>
          <w:r>
            <w:fldChar w:fldCharType="begin"/>
          </w:r>
          <w:r>
            <w:instrText xml:space="preserve"> PAGEREF _Toc3588630 \h </w:instrText>
          </w:r>
          <w:r>
            <w:fldChar w:fldCharType="separate"/>
          </w:r>
          <w:r>
            <w:t>8</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"_Toc3588631" </w:instrText>
          </w:r>
          <w:r>
            <w:fldChar w:fldCharType="separate"/>
          </w:r>
          <w:r>
            <w:rPr>
              <w:rStyle w:val="17"/>
            </w:rPr>
            <w:t>5.1 爬取免费代理网站并获取完整IP地址</w:t>
          </w:r>
          <w:r>
            <w:tab/>
          </w:r>
          <w:r>
            <w:fldChar w:fldCharType="begin"/>
          </w:r>
          <w:r>
            <w:instrText xml:space="preserve"> PAGEREF _Toc3588631 \h </w:instrText>
          </w:r>
          <w:r>
            <w:fldChar w:fldCharType="separate"/>
          </w:r>
          <w:r>
            <w:t>8</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"_Toc3588632" </w:instrText>
          </w:r>
          <w:r>
            <w:fldChar w:fldCharType="separate"/>
          </w:r>
          <w:r>
            <w:rPr>
              <w:rStyle w:val="17"/>
            </w:rPr>
            <w:t>5.2 使用 beautifulsoup4库 对豆瓣网站TOP250电影相关信息进行爬取</w:t>
          </w:r>
          <w:r>
            <w:tab/>
          </w:r>
          <w:r>
            <w:fldChar w:fldCharType="begin"/>
          </w:r>
          <w:r>
            <w:instrText xml:space="preserve"> PAGEREF _Toc3588632 \h </w:instrText>
          </w:r>
          <w:r>
            <w:fldChar w:fldCharType="separate"/>
          </w:r>
          <w:r>
            <w:t>9</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"_Toc3588633" </w:instrText>
          </w:r>
          <w:r>
            <w:fldChar w:fldCharType="separate"/>
          </w:r>
          <w:r>
            <w:rPr>
              <w:rStyle w:val="17"/>
            </w:rPr>
            <w:t>六.爬取信息之后数据存储</w:t>
          </w:r>
          <w:r>
            <w:tab/>
          </w:r>
          <w:r>
            <w:fldChar w:fldCharType="begin"/>
          </w:r>
          <w:r>
            <w:instrText xml:space="preserve"> PAGEREF _Toc3588633 \h </w:instrText>
          </w:r>
          <w:r>
            <w:fldChar w:fldCharType="separate"/>
          </w:r>
          <w:r>
            <w:t>10</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"_Toc3588634" </w:instrText>
          </w:r>
          <w:r>
            <w:fldChar w:fldCharType="separate"/>
          </w:r>
          <w:r>
            <w:rPr>
              <w:rStyle w:val="17"/>
            </w:rPr>
            <w:t>6.1 将数据存储进入Excel文件中</w:t>
          </w:r>
          <w:r>
            <w:tab/>
          </w:r>
          <w:r>
            <w:fldChar w:fldCharType="begin"/>
          </w:r>
          <w:r>
            <w:instrText xml:space="preserve"> PAGEREF _Toc3588634 \h </w:instrText>
          </w:r>
          <w:r>
            <w:fldChar w:fldCharType="separate"/>
          </w:r>
          <w:r>
            <w:t>10</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"_Toc3588635" </w:instrText>
          </w:r>
          <w:r>
            <w:fldChar w:fldCharType="separate"/>
          </w:r>
          <w:r>
            <w:rPr>
              <w:rStyle w:val="17"/>
            </w:rPr>
            <w:t>6.2 将文件信息存入数据库</w:t>
          </w:r>
          <w:r>
            <w:tab/>
          </w:r>
          <w:r>
            <w:fldChar w:fldCharType="begin"/>
          </w:r>
          <w:r>
            <w:instrText xml:space="preserve"> PAGEREF _Toc3588635 \h </w:instrText>
          </w:r>
          <w:r>
            <w:fldChar w:fldCharType="separate"/>
          </w:r>
          <w:r>
            <w:t>11</w:t>
          </w:r>
          <w:r>
            <w:fldChar w:fldCharType="end"/>
          </w:r>
          <w:r>
            <w:fldChar w:fldCharType="end"/>
          </w:r>
        </w:p>
        <w:p>
          <w:pPr>
            <w:pStyle w:val="7"/>
            <w:tabs>
              <w:tab w:val="right" w:leader="dot" w:pos="8296"/>
            </w:tabs>
            <w:rPr>
              <w:rFonts w:cstheme="minorBidi"/>
              <w:kern w:val="2"/>
              <w:sz w:val="21"/>
            </w:rPr>
          </w:pPr>
          <w:r>
            <w:fldChar w:fldCharType="begin"/>
          </w:r>
          <w:r>
            <w:instrText xml:space="preserve"> HYPERLINK \l "_Toc3588636" </w:instrText>
          </w:r>
          <w:r>
            <w:fldChar w:fldCharType="separate"/>
          </w:r>
          <w:r>
            <w:rPr>
              <w:rStyle w:val="17"/>
              <w:rFonts w:asciiTheme="majorHAnsi" w:hAnsiTheme="majorHAnsi" w:eastAsiaTheme="majorEastAsia" w:cstheme="majorBidi"/>
            </w:rPr>
            <w:t>6.2.1 MySQL的下载</w:t>
          </w:r>
          <w:r>
            <w:tab/>
          </w:r>
          <w:r>
            <w:fldChar w:fldCharType="begin"/>
          </w:r>
          <w:r>
            <w:instrText xml:space="preserve"> PAGEREF _Toc3588636 \h </w:instrText>
          </w:r>
          <w:r>
            <w:fldChar w:fldCharType="separate"/>
          </w:r>
          <w:r>
            <w:t>11</w:t>
          </w:r>
          <w:r>
            <w:fldChar w:fldCharType="end"/>
          </w:r>
          <w:r>
            <w:fldChar w:fldCharType="end"/>
          </w:r>
        </w:p>
        <w:p>
          <w:pPr>
            <w:pStyle w:val="7"/>
            <w:tabs>
              <w:tab w:val="right" w:leader="dot" w:pos="8296"/>
            </w:tabs>
            <w:rPr>
              <w:rFonts w:cstheme="minorBidi"/>
              <w:kern w:val="2"/>
              <w:sz w:val="21"/>
            </w:rPr>
          </w:pPr>
          <w:r>
            <w:fldChar w:fldCharType="begin"/>
          </w:r>
          <w:r>
            <w:instrText xml:space="preserve"> HYPERLINK \l "_Toc3588637" </w:instrText>
          </w:r>
          <w:r>
            <w:fldChar w:fldCharType="separate"/>
          </w:r>
          <w:r>
            <w:rPr>
              <w:rStyle w:val="17"/>
            </w:rPr>
            <w:t>6.2.2 MySQL的安装与使用</w:t>
          </w:r>
          <w:r>
            <w:tab/>
          </w:r>
          <w:r>
            <w:fldChar w:fldCharType="begin"/>
          </w:r>
          <w:r>
            <w:instrText xml:space="preserve"> PAGEREF _Toc3588637 \h </w:instrText>
          </w:r>
          <w:r>
            <w:fldChar w:fldCharType="separate"/>
          </w:r>
          <w:r>
            <w:t>12</w:t>
          </w:r>
          <w:r>
            <w:fldChar w:fldCharType="end"/>
          </w:r>
          <w:r>
            <w:fldChar w:fldCharType="end"/>
          </w:r>
        </w:p>
        <w:p>
          <w:pPr>
            <w:pStyle w:val="7"/>
            <w:tabs>
              <w:tab w:val="right" w:leader="dot" w:pos="8296"/>
            </w:tabs>
            <w:rPr>
              <w:rFonts w:cstheme="minorBidi"/>
              <w:kern w:val="2"/>
              <w:sz w:val="21"/>
            </w:rPr>
          </w:pPr>
          <w:r>
            <w:fldChar w:fldCharType="begin"/>
          </w:r>
          <w:r>
            <w:instrText xml:space="preserve"> HYPERLINK \l "_Toc3588638" </w:instrText>
          </w:r>
          <w:r>
            <w:fldChar w:fldCharType="separate"/>
          </w:r>
          <w:r>
            <w:rPr>
              <w:rStyle w:val="17"/>
            </w:rPr>
            <w:t>6.2.3 Navicat for MySQL的配置与使用</w:t>
          </w:r>
          <w:r>
            <w:tab/>
          </w:r>
          <w:r>
            <w:fldChar w:fldCharType="begin"/>
          </w:r>
          <w:r>
            <w:instrText xml:space="preserve"> PAGEREF _Toc3588638 \h </w:instrText>
          </w:r>
          <w:r>
            <w:fldChar w:fldCharType="separate"/>
          </w:r>
          <w:r>
            <w:t>12</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"_Toc3588639" </w:instrText>
          </w:r>
          <w:r>
            <w:fldChar w:fldCharType="separate"/>
          </w:r>
          <w:r>
            <w:rPr>
              <w:rStyle w:val="17"/>
            </w:rPr>
            <w:t>七.参考资料及博客</w:t>
          </w:r>
          <w:r>
            <w:tab/>
          </w:r>
          <w:r>
            <w:fldChar w:fldCharType="begin"/>
          </w:r>
          <w:r>
            <w:instrText xml:space="preserve"> PAGEREF _Toc3588639 \h </w:instrText>
          </w:r>
          <w:r>
            <w:fldChar w:fldCharType="separate"/>
          </w:r>
          <w:r>
            <w:t>15</w:t>
          </w:r>
          <w:r>
            <w:fldChar w:fldCharType="end"/>
          </w:r>
          <w:r>
            <w:fldChar w:fldCharType="end"/>
          </w:r>
        </w:p>
        <w:p>
          <w:r>
            <w:rPr>
              <w:b/>
              <w:bCs/>
              <w:lang w:val="zh-CN"/>
            </w:rPr>
            <w:fldChar w:fldCharType="end"/>
          </w:r>
        </w:p>
      </w:sdtContent>
    </w:sdt>
    <w:p>
      <w:pPr>
        <w:tabs>
          <w:tab w:val="left" w:pos="3174"/>
        </w:tabs>
        <w:ind w:left="840" w:firstLine="420"/>
      </w:pPr>
    </w:p>
    <w:p>
      <w:pPr>
        <w:pStyle w:val="2"/>
      </w:pPr>
      <w:bookmarkStart w:id="25" w:name="_Toc3570565"/>
      <w:bookmarkStart w:id="26" w:name="_Toc3588615"/>
      <w:r>
        <w:rPr>
          <w:rFonts w:hint="eastAsia"/>
        </w:rPr>
        <w:t>一.项目介绍</w:t>
      </w:r>
      <w:bookmarkEnd w:id="25"/>
      <w:bookmarkEnd w:id="26"/>
    </w:p>
    <w:p>
      <w:pPr>
        <w:ind w:firstLine="420"/>
        <w:rPr>
          <w:sz w:val="24"/>
        </w:rPr>
      </w:pPr>
      <w:r>
        <w:rPr>
          <w:rFonts w:hint="eastAsia"/>
          <w:sz w:val="24"/>
        </w:rPr>
        <w:t>爬虫，是一个很奇妙的存在。它能代替你在网络上进行网页浏览，搜索，甚至可以模拟一切你在网页上的操作。使我们不必再一笔一划地记录数据并录入设备，只要一键就可以导入我们想要的数据，给我们的生活带来了十分优质的体验。本项目是利用对于初学者门槛较低的</w:t>
      </w:r>
      <w:r>
        <w:rPr>
          <w:sz w:val="24"/>
        </w:rPr>
        <w:t>B</w:t>
      </w:r>
      <w:r>
        <w:rPr>
          <w:rFonts w:hint="eastAsia"/>
          <w:sz w:val="24"/>
        </w:rPr>
        <w:t>eautifulsoup4库，实现对于豆瓣网站TOP250电影相关资料的爬取。</w:t>
      </w:r>
    </w:p>
    <w:p>
      <w:pPr>
        <w:pStyle w:val="2"/>
      </w:pPr>
      <w:bookmarkStart w:id="27" w:name="_Toc3570566"/>
      <w:bookmarkStart w:id="28" w:name="_Toc3588616"/>
      <w:r>
        <w:rPr>
          <w:rFonts w:hint="eastAsia"/>
        </w:rPr>
        <w:t>二.依赖库介绍</w:t>
      </w:r>
      <w:bookmarkEnd w:id="27"/>
      <w:bookmarkEnd w:id="28"/>
    </w:p>
    <w:p>
      <w:pPr>
        <w:pStyle w:val="3"/>
      </w:pPr>
      <w:bookmarkStart w:id="29" w:name="_Toc3570567"/>
      <w:bookmarkStart w:id="30" w:name="_Toc3588617"/>
      <w:r>
        <w:rPr>
          <w:rFonts w:hint="eastAsia"/>
        </w:rPr>
        <w:t>2.1 Urllib3</w:t>
      </w:r>
      <w:bookmarkEnd w:id="29"/>
      <w:bookmarkEnd w:id="30"/>
    </w:p>
    <w:p>
      <w:pPr>
        <w:ind w:firstLine="420"/>
        <w:rPr>
          <w:sz w:val="24"/>
          <w:szCs w:val="24"/>
        </w:rPr>
      </w:pPr>
      <w:r>
        <w:rPr>
          <w:rFonts w:hint="eastAsia"/>
          <w:sz w:val="24"/>
          <w:szCs w:val="24"/>
        </w:rPr>
        <w:t>urllib 库是Python内置的HTTP请求库。urllib 模块提供的上层接口使访问www 和 ftp 上的数据就像访问本地文件一样。Urllib3库适用于3.x的python版本程序。</w:t>
      </w:r>
    </w:p>
    <w:p>
      <w:pPr>
        <w:ind w:firstLine="420"/>
        <w:rPr>
          <w:sz w:val="24"/>
          <w:szCs w:val="24"/>
        </w:rPr>
      </w:pPr>
      <w:r>
        <w:rPr>
          <w:rFonts w:hint="eastAsia"/>
          <w:sz w:val="24"/>
          <w:szCs w:val="24"/>
        </w:rPr>
        <w:t>urllib有以下几种模块：urllib.request(请求模块),urllib.error(异常处理模块),urllib.parse (url 解析模块),urllib.robotparser robots.txt (解析模块)。本项目需要用到的是urllib.request模块。</w:t>
      </w:r>
    </w:p>
    <w:p>
      <w:pPr>
        <w:ind w:firstLine="420"/>
      </w:pPr>
    </w:p>
    <w:p>
      <w:pPr>
        <w:pStyle w:val="3"/>
      </w:pPr>
      <w:bookmarkStart w:id="31" w:name="_Toc3570568"/>
      <w:bookmarkStart w:id="32" w:name="_Toc3588618"/>
      <w:r>
        <w:rPr>
          <w:rFonts w:hint="eastAsia"/>
        </w:rPr>
        <w:t>2.2 Random</w:t>
      </w:r>
      <w:bookmarkEnd w:id="31"/>
      <w:bookmarkEnd w:id="32"/>
    </w:p>
    <w:p>
      <w:pPr>
        <w:ind w:firstLine="420"/>
        <w:rPr>
          <w:sz w:val="24"/>
        </w:rPr>
      </w:pPr>
      <w:r>
        <w:rPr>
          <w:rFonts w:hint="eastAsia"/>
          <w:sz w:val="24"/>
        </w:rPr>
        <w:t>random库是用于产生随机数的Python标准库，在很多地方都能派的上用场。</w:t>
      </w:r>
    </w:p>
    <w:p>
      <w:pPr>
        <w:ind w:firstLine="420"/>
      </w:pPr>
    </w:p>
    <w:p>
      <w:pPr>
        <w:pStyle w:val="3"/>
      </w:pPr>
      <w:bookmarkStart w:id="33" w:name="_Toc3588619"/>
      <w:bookmarkStart w:id="34" w:name="_Toc3570569"/>
      <w:r>
        <w:rPr>
          <w:rFonts w:hint="eastAsia"/>
        </w:rPr>
        <w:t>2.3 Time</w:t>
      </w:r>
      <w:bookmarkEnd w:id="33"/>
      <w:bookmarkEnd w:id="34"/>
    </w:p>
    <w:p>
      <w:pPr>
        <w:ind w:left="420"/>
        <w:rPr>
          <w:sz w:val="24"/>
        </w:rPr>
      </w:pPr>
      <w:r>
        <w:rPr>
          <w:rFonts w:hint="eastAsia"/>
          <w:sz w:val="24"/>
        </w:rPr>
        <w:t>time库同样作为python中最为常用的库之一，可以用于记录时间等常用信息。除此之外还可以延长程序等待执行的时间。</w:t>
      </w:r>
    </w:p>
    <w:p>
      <w:pPr>
        <w:pStyle w:val="3"/>
      </w:pPr>
      <w:bookmarkStart w:id="35" w:name="_Toc3588620"/>
      <w:bookmarkStart w:id="36" w:name="_Toc3570570"/>
      <w:r>
        <w:rPr>
          <w:rFonts w:hint="eastAsia"/>
        </w:rPr>
        <w:t>2.4 Beautifulsoup4</w:t>
      </w:r>
      <w:bookmarkEnd w:id="35"/>
      <w:bookmarkEnd w:id="36"/>
    </w:p>
    <w:p>
      <w:pPr>
        <w:ind w:firstLine="420"/>
        <w:rPr>
          <w:sz w:val="24"/>
        </w:rPr>
      </w:pPr>
      <w:r>
        <w:rPr>
          <w:sz w:val="24"/>
        </w:rPr>
        <w:t>BeautifulSoup是python的一个HTML或XML的解析库，我们可以用它来方便的从网页中提取数据，它拥有强大的API和多样的解析方式。</w:t>
      </w:r>
      <w:r>
        <w:rPr>
          <w:rFonts w:hint="eastAsia"/>
          <w:sz w:val="24"/>
        </w:rPr>
        <w:t>它提供一些简单的方法和python式函数，用于浏览，搜索和修改解析树，它是一个工具箱，通过解析文档为用户提供需要抓取的数据。</w:t>
      </w:r>
    </w:p>
    <w:p>
      <w:pPr>
        <w:ind w:firstLine="420"/>
      </w:pPr>
    </w:p>
    <w:p>
      <w:pPr>
        <w:pStyle w:val="3"/>
      </w:pPr>
      <w:bookmarkStart w:id="37" w:name="_Toc3570571"/>
      <w:bookmarkStart w:id="38" w:name="_Toc3588621"/>
      <w:r>
        <w:rPr>
          <w:rFonts w:hint="eastAsia"/>
        </w:rPr>
        <w:t>2.5 Xlwt</w:t>
      </w:r>
      <w:bookmarkEnd w:id="37"/>
      <w:bookmarkEnd w:id="38"/>
    </w:p>
    <w:p>
      <w:pPr>
        <w:ind w:firstLine="420"/>
        <w:rPr>
          <w:sz w:val="24"/>
        </w:rPr>
      </w:pPr>
      <w:r>
        <w:rPr>
          <w:rFonts w:hint="eastAsia"/>
          <w:sz w:val="24"/>
        </w:rPr>
        <w:t>Xlwt是python库中专门对excel文件进行操作的库。可以使用代码写入数据及改变其单元格样式，但Xlwt库目前较老（最终更新2017.8.22），推荐使用XlsxWriter库（最终更新2019.2.23），几乎所有在Xlwt库中的常用操作在XlsxWriter库都可以实现。本项目将使用Xlwt库进行操作。</w:t>
      </w:r>
    </w:p>
    <w:p/>
    <w:p/>
    <w:p>
      <w:pPr>
        <w:pStyle w:val="2"/>
      </w:pPr>
      <w:bookmarkStart w:id="39" w:name="_Toc3570572"/>
      <w:bookmarkStart w:id="40" w:name="_Toc3588622"/>
      <w:r>
        <w:rPr>
          <w:rFonts w:hint="eastAsia"/>
        </w:rPr>
        <w:t>三.环境配置</w:t>
      </w:r>
      <w:bookmarkEnd w:id="39"/>
      <w:bookmarkEnd w:id="40"/>
    </w:p>
    <w:p>
      <w:pPr>
        <w:pStyle w:val="3"/>
      </w:pPr>
      <w:bookmarkStart w:id="41" w:name="_Toc3570573"/>
      <w:bookmarkStart w:id="42" w:name="_Toc3588623"/>
      <w:r>
        <w:rPr>
          <w:rFonts w:hint="eastAsia"/>
        </w:rPr>
        <w:t>3.1操作系统</w:t>
      </w:r>
      <w:bookmarkEnd w:id="41"/>
      <w:bookmarkEnd w:id="42"/>
    </w:p>
    <w:p>
      <w:pPr>
        <w:rPr>
          <w:sz w:val="24"/>
          <w:szCs w:val="24"/>
        </w:rPr>
      </w:pPr>
      <w:r>
        <w:rPr>
          <w:rFonts w:hint="eastAsia"/>
          <w:sz w:val="24"/>
          <w:szCs w:val="24"/>
        </w:rPr>
        <w:t>Windows10家庭版</w:t>
      </w:r>
    </w:p>
    <w:p>
      <w:pPr>
        <w:rPr>
          <w:sz w:val="24"/>
          <w:szCs w:val="24"/>
        </w:rPr>
      </w:pPr>
      <w:r>
        <w:rPr>
          <w:rFonts w:hint="eastAsia"/>
          <w:sz w:val="24"/>
          <w:szCs w:val="24"/>
        </w:rPr>
        <w:t>版本号1803</w:t>
      </w:r>
    </w:p>
    <w:p/>
    <w:p/>
    <w:p>
      <w:pPr>
        <w:pStyle w:val="3"/>
      </w:pPr>
      <w:bookmarkStart w:id="43" w:name="_Toc3588624"/>
      <w:bookmarkStart w:id="44" w:name="_Toc3570574"/>
      <w:r>
        <w:rPr>
          <w:rFonts w:hint="eastAsia"/>
        </w:rPr>
        <w:t>3.2 python版本</w:t>
      </w:r>
      <w:bookmarkEnd w:id="43"/>
      <w:bookmarkEnd w:id="44"/>
    </w:p>
    <w:p>
      <w:pPr>
        <w:rPr>
          <w:sz w:val="24"/>
          <w:szCs w:val="24"/>
        </w:rPr>
      </w:pPr>
      <w:r>
        <w:rPr>
          <w:rFonts w:hint="eastAsia"/>
          <w:sz w:val="24"/>
          <w:szCs w:val="24"/>
        </w:rPr>
        <w:t>本项目使用Python 3.7.0版本执行</w:t>
      </w:r>
    </w:p>
    <w:p/>
    <w:p>
      <w:pPr>
        <w:pStyle w:val="3"/>
      </w:pPr>
      <w:bookmarkStart w:id="45" w:name="_Toc3588625"/>
      <w:bookmarkStart w:id="46" w:name="_Toc3570575"/>
      <w:r>
        <w:rPr>
          <w:rFonts w:hint="eastAsia"/>
        </w:rPr>
        <w:t>3.3编辑器</w:t>
      </w:r>
      <w:bookmarkEnd w:id="45"/>
      <w:bookmarkEnd w:id="46"/>
    </w:p>
    <w:p>
      <w:pPr>
        <w:rPr>
          <w:sz w:val="24"/>
        </w:rPr>
      </w:pPr>
      <w:r>
        <w:rPr>
          <w:rFonts w:hint="eastAsia"/>
          <w:sz w:val="24"/>
        </w:rPr>
        <w:t>Spyder (3.3.3版本)</w:t>
      </w:r>
    </w:p>
    <w:p>
      <w:pPr>
        <w:rPr>
          <w:sz w:val="24"/>
        </w:rPr>
      </w:pPr>
      <w:r>
        <w:rPr>
          <w:rFonts w:hint="eastAsia"/>
          <w:sz w:val="24"/>
        </w:rPr>
        <w:t>由于自己不小心将PyQt5包升到最新版本(5.12)导致了</w:t>
      </w:r>
      <w:r>
        <w:rPr>
          <w:sz w:val="24"/>
        </w:rPr>
        <w:t>S</w:t>
      </w:r>
      <w:r>
        <w:rPr>
          <w:rFonts w:hint="eastAsia"/>
          <w:sz w:val="24"/>
        </w:rPr>
        <w:t>pyder打不开的问题，这里强调一下PyQt5包的版本为5.9.2。</w:t>
      </w:r>
    </w:p>
    <w:p/>
    <w:p>
      <w:pPr>
        <w:pStyle w:val="3"/>
      </w:pPr>
      <w:bookmarkStart w:id="47" w:name="_Toc3570576"/>
      <w:bookmarkStart w:id="48" w:name="_Toc3588626"/>
      <w:r>
        <w:rPr>
          <w:rFonts w:hint="eastAsia"/>
        </w:rPr>
        <w:t>3.4 库的安装</w:t>
      </w:r>
      <w:bookmarkEnd w:id="47"/>
      <w:bookmarkEnd w:id="48"/>
    </w:p>
    <w:p>
      <w:pPr>
        <w:pStyle w:val="5"/>
      </w:pPr>
      <w:r>
        <w:rPr>
          <w:rFonts w:hint="eastAsia"/>
        </w:rPr>
        <w:t>3.4.1 python自带库</w:t>
      </w:r>
    </w:p>
    <w:p>
      <w:pPr>
        <w:ind w:firstLine="420"/>
        <w:rPr>
          <w:sz w:val="24"/>
        </w:rPr>
      </w:pPr>
      <w:r>
        <w:rPr>
          <w:rFonts w:hint="eastAsia"/>
          <w:sz w:val="24"/>
        </w:rPr>
        <w:t>Time,random是python自带库，无需另外安装。</w:t>
      </w:r>
    </w:p>
    <w:p/>
    <w:p>
      <w:pPr>
        <w:pStyle w:val="5"/>
      </w:pPr>
      <w:r>
        <w:rPr>
          <w:rFonts w:hint="eastAsia"/>
        </w:rPr>
        <w:t>3.4.2 Beautifulsoup4库安装</w:t>
      </w:r>
    </w:p>
    <w:p>
      <w:pPr>
        <w:ind w:firstLine="420"/>
        <w:rPr>
          <w:sz w:val="24"/>
        </w:rPr>
      </w:pPr>
      <w:r>
        <w:rPr>
          <w:rFonts w:hint="eastAsia"/>
          <w:sz w:val="24"/>
        </w:rPr>
        <w:t>首先打开Anaconda Prompt</w:t>
      </w:r>
    </w:p>
    <w:p>
      <w:pPr>
        <w:ind w:firstLine="420"/>
        <w:rPr>
          <w:sz w:val="24"/>
        </w:rPr>
      </w:pPr>
      <w:r>
        <w:rPr>
          <w:rFonts w:hint="eastAsia"/>
          <w:sz w:val="24"/>
        </w:rPr>
        <w:t>输入</w:t>
      </w:r>
      <w:r>
        <w:rPr>
          <w:sz w:val="24"/>
        </w:rPr>
        <w:t xml:space="preserve"> </w:t>
      </w:r>
      <w:r>
        <w:rPr>
          <w:rFonts w:hint="eastAsia"/>
          <w:sz w:val="24"/>
        </w:rPr>
        <w:t>pip install Beautifulsoup4 并按下回车，如下图所示。</w:t>
      </w:r>
    </w:p>
    <w:p>
      <w:r>
        <w:drawing>
          <wp:inline distT="0" distB="0" distL="114300" distR="114300">
            <wp:extent cx="5657850" cy="1504950"/>
            <wp:effectExtent l="0" t="0" r="11430" b="3810"/>
            <wp:docPr id="1" name="图片 2" descr="捕获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捕获ok"/>
                    <pic:cNvPicPr>
                      <a:picLocks noChangeAspect="1"/>
                    </pic:cNvPicPr>
                  </pic:nvPicPr>
                  <pic:blipFill>
                    <a:blip r:embed="rId4"/>
                    <a:srcRect r="28433" b="63959"/>
                    <a:stretch>
                      <a:fillRect/>
                    </a:stretch>
                  </pic:blipFill>
                  <pic:spPr>
                    <a:xfrm>
                      <a:off x="0" y="0"/>
                      <a:ext cx="5657850" cy="1504950"/>
                    </a:xfrm>
                    <a:prstGeom prst="rect">
                      <a:avLst/>
                    </a:prstGeom>
                    <a:noFill/>
                    <a:ln>
                      <a:noFill/>
                    </a:ln>
                  </pic:spPr>
                </pic:pic>
              </a:graphicData>
            </a:graphic>
          </wp:inline>
        </w:drawing>
      </w:r>
    </w:p>
    <w:p/>
    <w:p/>
    <w:p>
      <w:pPr>
        <w:ind w:firstLine="420"/>
        <w:rPr>
          <w:sz w:val="24"/>
        </w:rPr>
      </w:pPr>
      <w:r>
        <w:rPr>
          <w:rFonts w:hint="eastAsia"/>
          <w:sz w:val="24"/>
        </w:rPr>
        <w:t>等待命令行出现</w:t>
      </w:r>
      <w:r>
        <w:rPr>
          <w:sz w:val="24"/>
        </w:rPr>
        <w:t xml:space="preserve">’Successfully installed </w:t>
      </w:r>
      <w:r>
        <w:rPr>
          <w:rFonts w:hint="eastAsia"/>
          <w:sz w:val="24"/>
        </w:rPr>
        <w:t>Beautifulsoup4-4.7.1</w:t>
      </w:r>
      <w:r>
        <w:rPr>
          <w:sz w:val="24"/>
        </w:rPr>
        <w:t>’</w:t>
      </w:r>
      <w:r>
        <w:rPr>
          <w:rFonts w:hint="eastAsia"/>
          <w:sz w:val="24"/>
        </w:rPr>
        <w:t>字样（截至2019年3月12日）表示其已安装成功。</w:t>
      </w:r>
    </w:p>
    <w:p/>
    <w:p>
      <w:pPr>
        <w:pStyle w:val="5"/>
      </w:pPr>
      <w:r>
        <w:rPr>
          <w:rFonts w:hint="eastAsia"/>
        </w:rPr>
        <w:t>3.4.3 urllib3库安装</w:t>
      </w:r>
    </w:p>
    <w:p>
      <w:pPr>
        <w:ind w:firstLine="420"/>
        <w:rPr>
          <w:sz w:val="24"/>
        </w:rPr>
      </w:pPr>
      <w:r>
        <w:rPr>
          <w:rFonts w:hint="eastAsia"/>
          <w:sz w:val="24"/>
        </w:rPr>
        <w:t>操作方法与Beautifulsoup4库安装几乎相同</w:t>
      </w:r>
    </w:p>
    <w:p>
      <w:pPr>
        <w:ind w:firstLine="420"/>
        <w:rPr>
          <w:sz w:val="24"/>
        </w:rPr>
      </w:pPr>
      <w:r>
        <w:rPr>
          <w:rFonts w:hint="eastAsia"/>
          <w:sz w:val="24"/>
        </w:rPr>
        <w:t>首先打开Anaconda Prompt</w:t>
      </w:r>
    </w:p>
    <w:p>
      <w:pPr>
        <w:ind w:firstLine="420"/>
        <w:rPr>
          <w:sz w:val="24"/>
        </w:rPr>
      </w:pPr>
      <w:r>
        <w:rPr>
          <w:rFonts w:hint="eastAsia"/>
          <w:sz w:val="24"/>
        </w:rPr>
        <w:t>输入</w:t>
      </w:r>
      <w:r>
        <w:rPr>
          <w:sz w:val="24"/>
        </w:rPr>
        <w:t>’</w:t>
      </w:r>
      <w:r>
        <w:rPr>
          <w:rFonts w:hint="eastAsia"/>
          <w:sz w:val="24"/>
        </w:rPr>
        <w:t xml:space="preserve">pip install Beautifulsoup4 </w:t>
      </w:r>
      <w:r>
        <w:rPr>
          <w:sz w:val="24"/>
        </w:rPr>
        <w:t>’</w:t>
      </w:r>
      <w:r>
        <w:rPr>
          <w:rFonts w:hint="eastAsia"/>
          <w:sz w:val="24"/>
        </w:rPr>
        <w:t>并按下回车，等待其安装完成即可。</w:t>
      </w:r>
    </w:p>
    <w:p/>
    <w:p>
      <w:pPr>
        <w:pStyle w:val="5"/>
      </w:pPr>
      <w:r>
        <w:rPr>
          <w:rFonts w:hint="eastAsia"/>
        </w:rPr>
        <w:t>3.4.4 xlwt库的安装</w:t>
      </w:r>
    </w:p>
    <w:p>
      <w:pPr>
        <w:ind w:firstLine="420"/>
        <w:rPr>
          <w:sz w:val="24"/>
        </w:rPr>
      </w:pPr>
      <w:r>
        <w:rPr>
          <w:rFonts w:hint="eastAsia"/>
          <w:sz w:val="24"/>
        </w:rPr>
        <w:t>首先打开Anaconda Prompt</w:t>
      </w:r>
    </w:p>
    <w:p>
      <w:pPr>
        <w:ind w:firstLine="420"/>
        <w:rPr>
          <w:sz w:val="24"/>
        </w:rPr>
      </w:pPr>
      <w:r>
        <w:rPr>
          <w:rFonts w:hint="eastAsia"/>
          <w:sz w:val="24"/>
        </w:rPr>
        <w:t>输入</w:t>
      </w:r>
      <w:r>
        <w:rPr>
          <w:sz w:val="24"/>
        </w:rPr>
        <w:t>’</w:t>
      </w:r>
      <w:r>
        <w:rPr>
          <w:rFonts w:hint="eastAsia"/>
          <w:sz w:val="24"/>
        </w:rPr>
        <w:t xml:space="preserve">pip install xlwt </w:t>
      </w:r>
      <w:r>
        <w:rPr>
          <w:sz w:val="24"/>
        </w:rPr>
        <w:t>’</w:t>
      </w:r>
      <w:r>
        <w:rPr>
          <w:rFonts w:hint="eastAsia"/>
          <w:sz w:val="24"/>
        </w:rPr>
        <w:t>并按下回车，等待其安装完成即可。</w:t>
      </w:r>
    </w:p>
    <w:p/>
    <w:p>
      <w:pPr>
        <w:pStyle w:val="2"/>
      </w:pPr>
      <w:bookmarkStart w:id="49" w:name="_Toc3588627"/>
      <w:bookmarkStart w:id="50" w:name="_Toc3570577"/>
      <w:r>
        <w:rPr>
          <w:rFonts w:hint="eastAsia"/>
        </w:rPr>
        <w:t>四.</w:t>
      </w:r>
      <w:r>
        <w:t xml:space="preserve"> </w:t>
      </w:r>
      <w:r>
        <w:rPr>
          <w:rFonts w:hint="eastAsia"/>
        </w:rPr>
        <w:t>执行网络爬虫前的准备</w:t>
      </w:r>
      <w:bookmarkEnd w:id="49"/>
      <w:bookmarkEnd w:id="50"/>
    </w:p>
    <w:p>
      <w:pPr>
        <w:pStyle w:val="3"/>
      </w:pPr>
      <w:bookmarkStart w:id="51" w:name="_Toc3588628"/>
      <w:bookmarkStart w:id="52" w:name="_Toc3570578"/>
      <w:r>
        <w:rPr>
          <w:rFonts w:hint="eastAsia"/>
        </w:rPr>
        <w:t>4.1目标网页介绍</w:t>
      </w:r>
      <w:bookmarkEnd w:id="51"/>
      <w:bookmarkEnd w:id="52"/>
    </w:p>
    <w:p>
      <w:pPr>
        <w:ind w:firstLine="420"/>
        <w:rPr>
          <w:sz w:val="24"/>
        </w:rPr>
      </w:pPr>
      <w:r>
        <w:rPr>
          <w:rFonts w:hint="eastAsia"/>
          <w:sz w:val="24"/>
        </w:rPr>
        <w:t>目标网页网址：https://movie.douban.com/top250</w:t>
      </w:r>
    </w:p>
    <w:p>
      <w:pPr>
        <w:ind w:firstLine="420"/>
        <w:rPr>
          <w:sz w:val="24"/>
        </w:rPr>
      </w:pPr>
      <w:r>
        <w:rPr>
          <w:rFonts w:hint="eastAsia"/>
          <w:sz w:val="24"/>
        </w:rPr>
        <w:t>豆瓣网算是已知的反爬虫机制较为人性化的网站，即使是直接不加修饰地去爬取信息也不会担心IP地址被永久封禁，因此较适合入门的程序员进行爬虫代码的练习。</w:t>
      </w:r>
    </w:p>
    <w:p/>
    <w:p>
      <w:pPr>
        <w:pStyle w:val="3"/>
      </w:pPr>
      <w:bookmarkStart w:id="53" w:name="_Toc3570579"/>
      <w:bookmarkStart w:id="54" w:name="_Toc3588629"/>
      <w:r>
        <w:t>4</w:t>
      </w:r>
      <w:r>
        <w:rPr>
          <w:rFonts w:hint="eastAsia"/>
        </w:rPr>
        <w:t>.2 爬虫前的其他代码详解</w:t>
      </w:r>
      <w:bookmarkEnd w:id="53"/>
      <w:bookmarkEnd w:id="54"/>
    </w:p>
    <w:p>
      <w:pPr>
        <w:pStyle w:val="5"/>
      </w:pPr>
      <w:r>
        <w:rPr>
          <w:rFonts w:hint="eastAsia"/>
        </w:rPr>
        <w:t>4.2.1获取目标页面</w:t>
      </w:r>
    </w:p>
    <w:p>
      <w:pPr>
        <w:ind w:firstLine="420"/>
        <w:rPr>
          <w:sz w:val="24"/>
        </w:rPr>
      </w:pPr>
      <w:r>
        <w:rPr>
          <w:rFonts w:hint="eastAsia"/>
          <w:sz w:val="24"/>
        </w:rPr>
        <w:t>由于豆瓣TOP250网页信息分别显示于10个网页上，如果要使用爬虫爬取其所有信息，需要构造全部十个网站的网址。具体规律如下（图为第二，三页网址）</w:t>
      </w:r>
    </w:p>
    <w:p>
      <w:r>
        <w:drawing>
          <wp:inline distT="0" distB="0" distL="114300" distR="114300">
            <wp:extent cx="3340735" cy="174625"/>
            <wp:effectExtent l="0" t="0" r="12065" b="8255"/>
            <wp:docPr id="2" name="图片 18" descr="捕获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8" descr="捕获b"/>
                    <pic:cNvPicPr>
                      <a:picLocks noChangeAspect="1"/>
                    </pic:cNvPicPr>
                  </pic:nvPicPr>
                  <pic:blipFill>
                    <a:blip r:embed="rId5"/>
                    <a:srcRect l="1054" t="12880" r="18501" b="17676"/>
                    <a:stretch>
                      <a:fillRect/>
                    </a:stretch>
                  </pic:blipFill>
                  <pic:spPr>
                    <a:xfrm>
                      <a:off x="0" y="0"/>
                      <a:ext cx="3340735" cy="174625"/>
                    </a:xfrm>
                    <a:prstGeom prst="rect">
                      <a:avLst/>
                    </a:prstGeom>
                    <a:noFill/>
                    <a:ln>
                      <a:noFill/>
                    </a:ln>
                  </pic:spPr>
                </pic:pic>
              </a:graphicData>
            </a:graphic>
          </wp:inline>
        </w:drawing>
      </w:r>
    </w:p>
    <w:p>
      <w:r>
        <w:drawing>
          <wp:inline distT="0" distB="0" distL="114300" distR="114300">
            <wp:extent cx="3337560" cy="168275"/>
            <wp:effectExtent l="0" t="0" r="0" b="14605"/>
            <wp:docPr id="3" name="图片 17" descr="捕获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descr="捕获c"/>
                    <pic:cNvPicPr>
                      <a:picLocks noChangeAspect="1"/>
                    </pic:cNvPicPr>
                  </pic:nvPicPr>
                  <pic:blipFill>
                    <a:blip r:embed="rId6"/>
                    <a:srcRect l="119" t="11223" r="10658" b="25496"/>
                    <a:stretch>
                      <a:fillRect/>
                    </a:stretch>
                  </pic:blipFill>
                  <pic:spPr>
                    <a:xfrm>
                      <a:off x="0" y="0"/>
                      <a:ext cx="3337560" cy="168275"/>
                    </a:xfrm>
                    <a:prstGeom prst="rect">
                      <a:avLst/>
                    </a:prstGeom>
                    <a:noFill/>
                    <a:ln>
                      <a:noFill/>
                    </a:ln>
                  </pic:spPr>
                </pic:pic>
              </a:graphicData>
            </a:graphic>
          </wp:inline>
        </w:drawing>
      </w:r>
    </w:p>
    <w:p>
      <w:pPr>
        <w:ind w:firstLine="420"/>
        <w:rPr>
          <w:sz w:val="24"/>
        </w:rPr>
      </w:pPr>
      <w:r>
        <w:rPr>
          <w:rFonts w:hint="eastAsia"/>
          <w:sz w:val="24"/>
        </w:rPr>
        <w:t>以此类推，根据其规律可以构造第二到第十页的网址进行爬虫的准备。</w:t>
      </w:r>
    </w:p>
    <w:p>
      <w:r>
        <w:rPr>
          <w:rFonts w:hint="eastAsia"/>
        </w:rPr>
        <w:drawing>
          <wp:inline distT="0" distB="0" distL="114300" distR="114300">
            <wp:extent cx="5273040" cy="2848610"/>
            <wp:effectExtent l="0" t="0" r="0" b="1270"/>
            <wp:docPr id="28" name="图片 28" descr="捕获网页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捕获网页9999"/>
                    <pic:cNvPicPr>
                      <a:picLocks noChangeAspect="1"/>
                    </pic:cNvPicPr>
                  </pic:nvPicPr>
                  <pic:blipFill>
                    <a:blip r:embed="rId7"/>
                    <a:stretch>
                      <a:fillRect/>
                    </a:stretch>
                  </pic:blipFill>
                  <pic:spPr>
                    <a:xfrm>
                      <a:off x="0" y="0"/>
                      <a:ext cx="5273040" cy="2848610"/>
                    </a:xfrm>
                    <a:prstGeom prst="rect">
                      <a:avLst/>
                    </a:prstGeom>
                  </pic:spPr>
                </pic:pic>
              </a:graphicData>
            </a:graphic>
          </wp:inline>
        </w:drawing>
      </w:r>
    </w:p>
    <w:p>
      <w:pPr>
        <w:ind w:firstLine="420"/>
        <w:rPr>
          <w:sz w:val="24"/>
        </w:rPr>
      </w:pPr>
      <w:r>
        <w:rPr>
          <w:rFonts w:hint="eastAsia"/>
          <w:sz w:val="24"/>
        </w:rPr>
        <w:t>本部分使用了time.sleep()函数（括号内代表程序秒数，可以为浮点数），目的是防止过于高频率地访问目标网页而导致获取信息失败，经过多次测试发现，休眠一秒以上基本可以稳定获取目标信息，而设定0.5秒</w:t>
      </w:r>
      <w:r>
        <w:rPr>
          <w:rFonts w:hint="eastAsia"/>
          <w:sz w:val="24"/>
          <w:lang w:val="en-US" w:eastAsia="zh-CN"/>
        </w:rPr>
        <w:t>时</w:t>
      </w:r>
      <w:r>
        <w:rPr>
          <w:rFonts w:hint="eastAsia"/>
          <w:sz w:val="24"/>
        </w:rPr>
        <w:t>会爬取失败。</w:t>
      </w:r>
    </w:p>
    <w:p>
      <w:pPr>
        <w:ind w:firstLine="420"/>
      </w:pPr>
    </w:p>
    <w:p>
      <w:pPr>
        <w:pStyle w:val="5"/>
      </w:pPr>
      <w:r>
        <w:t>4</w:t>
      </w:r>
      <w:r>
        <w:rPr>
          <w:rFonts w:hint="eastAsia"/>
        </w:rPr>
        <w:t>.2.2反爬虫机制的对策</w:t>
      </w:r>
    </w:p>
    <w:p>
      <w:pPr>
        <w:pStyle w:val="6"/>
        <w:rPr>
          <w:sz w:val="24"/>
        </w:rPr>
      </w:pPr>
      <w:r>
        <w:rPr>
          <w:sz w:val="24"/>
        </w:rPr>
        <w:t>4</w:t>
      </w:r>
      <w:r>
        <w:rPr>
          <w:rFonts w:hint="eastAsia"/>
          <w:sz w:val="24"/>
        </w:rPr>
        <w:t>.2.2.1寻找Http请求头信息（这里以豆瓣网TOP250为例）</w:t>
      </w:r>
    </w:p>
    <w:p>
      <w:pPr>
        <w:ind w:firstLine="420"/>
        <w:rPr>
          <w:sz w:val="24"/>
        </w:rPr>
      </w:pPr>
      <w:r>
        <w:rPr>
          <w:rFonts w:hint="eastAsia"/>
          <w:sz w:val="24"/>
        </w:rPr>
        <w:t>请求头则是其浏览器向网页服务器发出的授权信息，也是爬虫项目中不可缺少的一部分。</w:t>
      </w:r>
    </w:p>
    <w:p>
      <w:pPr>
        <w:ind w:firstLine="420"/>
        <w:rPr>
          <w:sz w:val="24"/>
        </w:rPr>
      </w:pPr>
      <w:r>
        <w:rPr>
          <w:rFonts w:hint="eastAsia"/>
          <w:sz w:val="24"/>
        </w:rPr>
        <w:t>在豆瓣网TOP250页面按下F12（本人使用的浏览器是Chorme 73.0.3683.75_32位版本），在第一栏选择Network（显示网页相关get以及post信息），在Name一栏中随意选择一个文件，在Headers中最下方即可找到你的网页浏览器的请求头信息。</w:t>
      </w:r>
    </w:p>
    <w:p>
      <w:r>
        <w:rPr>
          <w:rFonts w:hint="eastAsia"/>
        </w:rPr>
        <w:drawing>
          <wp:inline distT="0" distB="0" distL="114300" distR="114300">
            <wp:extent cx="5749925" cy="1477010"/>
            <wp:effectExtent l="0" t="0" r="10795" b="1270"/>
            <wp:docPr id="5" name="图片 22" desc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2" descr="name"/>
                    <pic:cNvPicPr>
                      <a:picLocks noChangeAspect="1"/>
                    </pic:cNvPicPr>
                  </pic:nvPicPr>
                  <pic:blipFill>
                    <a:blip r:embed="rId8"/>
                    <a:stretch>
                      <a:fillRect/>
                    </a:stretch>
                  </pic:blipFill>
                  <pic:spPr>
                    <a:xfrm>
                      <a:off x="0" y="0"/>
                      <a:ext cx="5749925" cy="1477010"/>
                    </a:xfrm>
                    <a:prstGeom prst="rect">
                      <a:avLst/>
                    </a:prstGeom>
                    <a:noFill/>
                    <a:ln>
                      <a:noFill/>
                    </a:ln>
                  </pic:spPr>
                </pic:pic>
              </a:graphicData>
            </a:graphic>
          </wp:inline>
        </w:drawing>
      </w:r>
    </w:p>
    <w:p>
      <w:pPr>
        <w:pStyle w:val="6"/>
      </w:pPr>
      <w:r>
        <w:rPr>
          <w:sz w:val="24"/>
        </w:rPr>
        <w:t>4</w:t>
      </w:r>
      <w:r>
        <w:rPr>
          <w:rFonts w:hint="eastAsia"/>
          <w:sz w:val="24"/>
        </w:rPr>
        <w:t>.2.2.2 配置代理ip地址并添加Headers属性</w:t>
      </w:r>
    </w:p>
    <w:p>
      <w:pPr>
        <w:ind w:firstLine="420"/>
        <w:rPr>
          <w:sz w:val="24"/>
        </w:rPr>
      </w:pPr>
      <w:r>
        <w:rPr>
          <w:rFonts w:hint="eastAsia"/>
          <w:sz w:val="24"/>
        </w:rPr>
        <w:t>IP地址，给用户上网使用的网际协议的设备的数字标签，可以看作你访问网页时本地网络的身份证明，过高频率访问其网页时，目标网页可能会将你的身份识别为爬虫从而将你的ip地址列入黑名单，所以为了避免这种情况的发生，我们需要足够用的“身份证明”来伪装不同的身份访问网页。而添加Headers属性则是用于模拟浏览器进行网页访问的必要环节。</w:t>
      </w:r>
    </w:p>
    <w:p>
      <w:r>
        <w:rPr>
          <w:rFonts w:hint="eastAsia"/>
        </w:rPr>
        <w:drawing>
          <wp:inline distT="0" distB="0" distL="114300" distR="114300">
            <wp:extent cx="5265420" cy="960120"/>
            <wp:effectExtent l="0" t="0" r="0" b="0"/>
            <wp:docPr id="6" name="图片 24" descr="ip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4" descr="ip地址"/>
                    <pic:cNvPicPr>
                      <a:picLocks noChangeAspect="1"/>
                    </pic:cNvPicPr>
                  </pic:nvPicPr>
                  <pic:blipFill>
                    <a:blip r:embed="rId9"/>
                    <a:stretch>
                      <a:fillRect/>
                    </a:stretch>
                  </pic:blipFill>
                  <pic:spPr>
                    <a:xfrm>
                      <a:off x="0" y="0"/>
                      <a:ext cx="5265420" cy="960120"/>
                    </a:xfrm>
                    <a:prstGeom prst="rect">
                      <a:avLst/>
                    </a:prstGeom>
                    <a:noFill/>
                    <a:ln>
                      <a:noFill/>
                    </a:ln>
                  </pic:spPr>
                </pic:pic>
              </a:graphicData>
            </a:graphic>
          </wp:inline>
        </w:drawing>
      </w:r>
    </w:p>
    <w:p>
      <w:r>
        <w:rPr>
          <w:rFonts w:hint="eastAsia"/>
        </w:rPr>
        <w:t>本部分使用了random库的random.choice()方法来随机选择IP地址来达到不被轻易被目标网站服务器识别的目的。</w:t>
      </w:r>
    </w:p>
    <w:p>
      <w:pPr>
        <w:pStyle w:val="6"/>
        <w:rPr>
          <w:sz w:val="24"/>
        </w:rPr>
      </w:pPr>
      <w:r>
        <w:rPr>
          <w:sz w:val="24"/>
        </w:rPr>
        <w:t>4</w:t>
      </w:r>
      <w:r>
        <w:rPr>
          <w:rFonts w:hint="eastAsia"/>
          <w:sz w:val="24"/>
        </w:rPr>
        <w:t xml:space="preserve">.2.2.3 </w:t>
      </w:r>
      <w:r>
        <w:rPr>
          <w:sz w:val="24"/>
        </w:rPr>
        <w:t xml:space="preserve"> </w:t>
      </w:r>
      <w:r>
        <w:rPr>
          <w:rFonts w:hint="eastAsia"/>
          <w:sz w:val="24"/>
        </w:rPr>
        <w:t>time库的使用</w:t>
      </w:r>
    </w:p>
    <w:p>
      <w:pPr>
        <w:ind w:firstLine="420"/>
        <w:rPr>
          <w:sz w:val="24"/>
        </w:rPr>
      </w:pPr>
      <w:r>
        <w:rPr>
          <w:rFonts w:hint="eastAsia"/>
          <w:sz w:val="24"/>
        </w:rPr>
        <w:t>time库中的time.sleep()（括号内代表程序暂停秒数，可以为浮点数）方法可以使程序执行到此位置时暂停一段时间，是爬虫代码中的常见部分，对于对时间较为敏感的目标网页效果明显。其目的是防止过于高频率地访问目标网页而导致获取信息失败，经过多次测试发现，休眠一秒以上基本可以稳定获取目标信息，而设定0.5时秒会爬取失败。本项目由于每次构造网页时都会传递一次网址参数，所以对构造网页的代码进行改写，如下图所示。</w:t>
      </w:r>
    </w:p>
    <w:p>
      <w:pPr>
        <w:ind w:firstLine="420"/>
        <w:rPr>
          <w:rStyle w:val="19"/>
        </w:rPr>
      </w:pPr>
      <w:r>
        <w:rPr>
          <w:rFonts w:hint="eastAsia"/>
        </w:rPr>
        <w:drawing>
          <wp:inline distT="0" distB="0" distL="114300" distR="114300">
            <wp:extent cx="4942840" cy="2535555"/>
            <wp:effectExtent l="0" t="0" r="10160" b="9525"/>
            <wp:docPr id="7" name="图片 28" descr="捕获网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8" descr="捕获网页"/>
                    <pic:cNvPicPr>
                      <a:picLocks noChangeAspect="1"/>
                    </pic:cNvPicPr>
                  </pic:nvPicPr>
                  <pic:blipFill>
                    <a:blip r:embed="rId10"/>
                    <a:srcRect t="2823" r="1448" b="4013"/>
                    <a:stretch>
                      <a:fillRect/>
                    </a:stretch>
                  </pic:blipFill>
                  <pic:spPr>
                    <a:xfrm>
                      <a:off x="0" y="0"/>
                      <a:ext cx="4942840" cy="2535555"/>
                    </a:xfrm>
                    <a:prstGeom prst="rect">
                      <a:avLst/>
                    </a:prstGeom>
                    <a:noFill/>
                    <a:ln>
                      <a:noFill/>
                    </a:ln>
                  </pic:spPr>
                </pic:pic>
              </a:graphicData>
            </a:graphic>
          </wp:inline>
        </w:drawing>
      </w:r>
      <w:bookmarkStart w:id="55" w:name="_Toc3570580"/>
    </w:p>
    <w:p>
      <w:pPr>
        <w:pStyle w:val="2"/>
      </w:pPr>
      <w:bookmarkStart w:id="56" w:name="_Toc3588630"/>
      <w:r>
        <w:rPr>
          <w:rStyle w:val="19"/>
          <w:rFonts w:hint="eastAsia"/>
          <w:b w:val="0"/>
          <w:bCs w:val="0"/>
        </w:rPr>
        <w:t>五</w:t>
      </w:r>
      <w:r>
        <w:rPr>
          <w:rStyle w:val="19"/>
          <w:b w:val="0"/>
          <w:bCs w:val="0"/>
        </w:rPr>
        <w:t xml:space="preserve">. </w:t>
      </w:r>
      <w:r>
        <w:rPr>
          <w:rStyle w:val="19"/>
          <w:rFonts w:hint="eastAsia"/>
          <w:b w:val="0"/>
          <w:bCs w:val="0"/>
        </w:rPr>
        <w:t>爬虫本体部分的代码讲解</w:t>
      </w:r>
      <w:bookmarkEnd w:id="55"/>
      <w:bookmarkEnd w:id="56"/>
    </w:p>
    <w:p>
      <w:pPr>
        <w:pStyle w:val="3"/>
      </w:pPr>
      <w:bookmarkStart w:id="57" w:name="_Toc3570581"/>
      <w:bookmarkStart w:id="58" w:name="_Toc3588631"/>
      <w:r>
        <w:t>5</w:t>
      </w:r>
      <w:r>
        <w:rPr>
          <w:rFonts w:hint="eastAsia"/>
        </w:rPr>
        <w:t>.1 爬取免费代理网站并获取完整IP地址</w:t>
      </w:r>
      <w:bookmarkEnd w:id="57"/>
      <w:bookmarkEnd w:id="58"/>
    </w:p>
    <w:p>
      <w:pPr>
        <w:ind w:firstLine="420"/>
        <w:rPr>
          <w:sz w:val="22"/>
        </w:rPr>
      </w:pPr>
      <w:r>
        <w:rPr>
          <w:rFonts w:hint="eastAsia"/>
          <w:sz w:val="22"/>
        </w:rPr>
        <w:t>由于固定且有限的ip地址（代理服务器）经常会被关闭或者被过度使用，风险较大。</w:t>
      </w:r>
    </w:p>
    <w:p>
      <w:pPr>
        <w:rPr>
          <w:sz w:val="22"/>
        </w:rPr>
      </w:pPr>
      <w:r>
        <w:rPr>
          <w:rFonts w:hint="eastAsia"/>
          <w:sz w:val="22"/>
        </w:rPr>
        <w:t>所以可以先使用一个简单的爬虫将其页面的代理IP爬取出来作为正式爬虫项目的ip地址库。</w:t>
      </w:r>
    </w:p>
    <w:p>
      <w:pPr>
        <w:rPr>
          <w:sz w:val="22"/>
        </w:rPr>
      </w:pPr>
      <w:r>
        <w:rPr>
          <w:rFonts w:hint="eastAsia"/>
          <w:sz w:val="22"/>
        </w:rPr>
        <w:t>(在开启网页时建议不要将网页拓展代理打开(如Proxy SwitchyOmega),可能会导致网页源代码获取失败)。</w:t>
      </w:r>
    </w:p>
    <w:p>
      <w:pPr>
        <w:ind w:firstLine="420"/>
      </w:pPr>
      <w:r>
        <w:rPr>
          <w:rFonts w:hint="eastAsia"/>
        </w:rPr>
        <w:drawing>
          <wp:inline distT="0" distB="0" distL="114300" distR="114300">
            <wp:extent cx="5269865" cy="3505200"/>
            <wp:effectExtent l="0" t="0" r="6985" b="0"/>
            <wp:docPr id="8" name="图片 30" descr="捕获ip地址爬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0" descr="捕获ip地址爬取"/>
                    <pic:cNvPicPr>
                      <a:picLocks noChangeAspect="1"/>
                    </pic:cNvPicPr>
                  </pic:nvPicPr>
                  <pic:blipFill>
                    <a:blip r:embed="rId11"/>
                    <a:stretch>
                      <a:fillRect/>
                    </a:stretch>
                  </pic:blipFill>
                  <pic:spPr>
                    <a:xfrm>
                      <a:off x="0" y="0"/>
                      <a:ext cx="5269865" cy="3505200"/>
                    </a:xfrm>
                    <a:prstGeom prst="rect">
                      <a:avLst/>
                    </a:prstGeom>
                    <a:noFill/>
                    <a:ln>
                      <a:noFill/>
                    </a:ln>
                  </pic:spPr>
                </pic:pic>
              </a:graphicData>
            </a:graphic>
          </wp:inline>
        </w:drawing>
      </w:r>
    </w:p>
    <w:p>
      <w:pPr>
        <w:pStyle w:val="3"/>
      </w:pPr>
      <w:bookmarkStart w:id="59" w:name="_Toc3570582"/>
      <w:bookmarkStart w:id="60" w:name="_Toc3588632"/>
      <w:r>
        <w:t>5</w:t>
      </w:r>
      <w:r>
        <w:rPr>
          <w:rFonts w:hint="eastAsia"/>
        </w:rPr>
        <w:t>.2 使用 beautifulsoup4库 对豆瓣网站TOP250电影相关信息进行爬取</w:t>
      </w:r>
      <w:bookmarkEnd w:id="59"/>
      <w:bookmarkEnd w:id="60"/>
    </w:p>
    <w:p>
      <w:pPr>
        <w:ind w:left="420" w:firstLine="420"/>
        <w:rPr>
          <w:sz w:val="24"/>
        </w:rPr>
      </w:pPr>
      <w:r>
        <w:rPr>
          <w:rFonts w:hint="eastAsia"/>
          <w:sz w:val="24"/>
        </w:rPr>
        <w:t>首先收集源代码并解码为</w:t>
      </w:r>
      <w:r>
        <w:rPr>
          <w:sz w:val="24"/>
        </w:rPr>
        <w:t>’</w:t>
      </w:r>
      <w:r>
        <w:rPr>
          <w:rFonts w:hint="eastAsia"/>
          <w:sz w:val="24"/>
        </w:rPr>
        <w:t>utf-8</w:t>
      </w:r>
      <w:r>
        <w:rPr>
          <w:sz w:val="24"/>
        </w:rPr>
        <w:t>’</w:t>
      </w:r>
      <w:r>
        <w:rPr>
          <w:rFonts w:hint="eastAsia"/>
          <w:sz w:val="24"/>
        </w:rPr>
        <w:t>的编码格式，再使用beautifulsoup4库进行信息处理，然后找出包涵所有需要获取的信息的目标标签。部分代码如下。</w:t>
      </w:r>
    </w:p>
    <w:p>
      <w:r>
        <w:rPr>
          <w:rFonts w:hint="eastAsia"/>
        </w:rPr>
        <w:t xml:space="preserve">   </w:t>
      </w:r>
      <w:r>
        <w:rPr>
          <w:rFonts w:hint="eastAsia"/>
        </w:rPr>
        <w:drawing>
          <wp:inline distT="0" distB="0" distL="114300" distR="114300">
            <wp:extent cx="4747260" cy="1424940"/>
            <wp:effectExtent l="0" t="0" r="7620" b="7620"/>
            <wp:docPr id="9" name="图片 33" descr="捕获本体1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3" descr="捕获本体1改"/>
                    <pic:cNvPicPr>
                      <a:picLocks noChangeAspect="1"/>
                    </pic:cNvPicPr>
                  </pic:nvPicPr>
                  <pic:blipFill>
                    <a:blip r:embed="rId12"/>
                    <a:stretch>
                      <a:fillRect/>
                    </a:stretch>
                  </pic:blipFill>
                  <pic:spPr>
                    <a:xfrm>
                      <a:off x="0" y="0"/>
                      <a:ext cx="4747260" cy="1424940"/>
                    </a:xfrm>
                    <a:prstGeom prst="rect">
                      <a:avLst/>
                    </a:prstGeom>
                    <a:noFill/>
                    <a:ln>
                      <a:noFill/>
                    </a:ln>
                  </pic:spPr>
                </pic:pic>
              </a:graphicData>
            </a:graphic>
          </wp:inline>
        </w:drawing>
      </w:r>
    </w:p>
    <w:p>
      <w:pPr>
        <w:ind w:firstLine="420"/>
        <w:rPr>
          <w:sz w:val="24"/>
        </w:rPr>
      </w:pPr>
      <w:r>
        <w:rPr>
          <w:rFonts w:hint="eastAsia"/>
          <w:sz w:val="24"/>
        </w:rPr>
        <w:t>然后对高度重复的标签进行遍历访问，分别获取不同的信息并存储于一个列表中。而图片则存储为.JPG文件进行本地存储。形式参数中line是为了记录爬虫在源码中爬取的数据集的地点，同时也可以用于对爬取的图片文件名的拼接构造。url则是在正式爬取前构造完成的10个网页地址，在此部分代码中正式被用于爬取目标信息。部分代码如下。(注：保存文件时如果路径中含有不存在的文件夹会显示报错，所以应该在写文件前将文件夹创建完成)</w:t>
      </w:r>
    </w:p>
    <w:p>
      <w:pPr>
        <w:ind w:firstLine="420"/>
      </w:pPr>
      <w:r>
        <w:rPr>
          <w:rFonts w:hint="eastAsia"/>
        </w:rPr>
        <w:pict>
          <v:shape id="_x0000_i1025" o:spt="75" type="#_x0000_t75" style="height:343.2pt;width:415.2pt;" filled="f" o:preferrelative="t" stroked="f" coordsize="21600,21600">
            <v:path/>
            <v:fill on="f" focussize="0,0"/>
            <v:stroke on="f" joinstyle="miter"/>
            <v:imagedata r:id="rId13" o:title="捕获改2"/>
            <o:lock v:ext="edit" aspectratio="t"/>
            <w10:wrap type="none"/>
            <w10:anchorlock/>
          </v:shape>
        </w:pict>
      </w:r>
    </w:p>
    <w:p>
      <w:pPr>
        <w:pStyle w:val="2"/>
      </w:pPr>
      <w:bookmarkStart w:id="61" w:name="_Toc3570583"/>
      <w:bookmarkStart w:id="62" w:name="_Toc3588633"/>
      <w:r>
        <w:rPr>
          <w:rFonts w:hint="eastAsia"/>
        </w:rPr>
        <w:t>六.爬取信息之后数据存储</w:t>
      </w:r>
      <w:bookmarkEnd w:id="61"/>
      <w:bookmarkEnd w:id="62"/>
    </w:p>
    <w:p>
      <w:pPr>
        <w:pStyle w:val="3"/>
      </w:pPr>
      <w:bookmarkStart w:id="63" w:name="_Toc3570584"/>
      <w:bookmarkStart w:id="64" w:name="_Toc3588634"/>
      <w:r>
        <w:rPr>
          <w:rFonts w:hint="eastAsia"/>
        </w:rPr>
        <w:t>6</w:t>
      </w:r>
      <w:r>
        <w:t xml:space="preserve">.1 </w:t>
      </w:r>
      <w:r>
        <w:rPr>
          <w:rFonts w:hint="eastAsia"/>
        </w:rPr>
        <w:t>将数据存储进入Excel文件中</w:t>
      </w:r>
      <w:bookmarkEnd w:id="63"/>
      <w:bookmarkEnd w:id="64"/>
      <w:r>
        <w:rPr>
          <w:rFonts w:hint="eastAsia"/>
        </w:rPr>
        <w:tab/>
      </w:r>
    </w:p>
    <w:p>
      <w:pPr>
        <w:rPr>
          <w:sz w:val="24"/>
        </w:rPr>
      </w:pPr>
      <w:r>
        <w:tab/>
      </w:r>
      <w:r>
        <w:rPr>
          <w:rFonts w:hint="eastAsia"/>
          <w:sz w:val="24"/>
        </w:rPr>
        <w:t>只是模拟浏览其网页信息不是我们的最终目的，我们需要将其爬取的信息进行存储以便于项目组或其他人员进行数据分析。将信息存入Excel文件中是其常用方法之一。本项目使用Xlwt库进行数据的存入操作。部分代码如下。</w:t>
      </w:r>
      <w:r>
        <w:rPr>
          <w:sz w:val="24"/>
        </w:rPr>
        <w:tab/>
      </w:r>
    </w:p>
    <w:p>
      <w:r>
        <w:drawing>
          <wp:inline distT="0" distB="0" distL="114300" distR="114300">
            <wp:extent cx="1437005" cy="143510"/>
            <wp:effectExtent l="0" t="0" r="10795" b="8890"/>
            <wp:docPr id="11" name="图片 39" descr="xl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9" descr="xlwt"/>
                    <pic:cNvPicPr>
                      <a:picLocks noChangeAspect="1"/>
                    </pic:cNvPicPr>
                  </pic:nvPicPr>
                  <pic:blipFill>
                    <a:blip r:embed="rId14"/>
                    <a:srcRect r="11877" b="32738"/>
                    <a:stretch>
                      <a:fillRect/>
                    </a:stretch>
                  </pic:blipFill>
                  <pic:spPr>
                    <a:xfrm>
                      <a:off x="0" y="0"/>
                      <a:ext cx="1437005" cy="143510"/>
                    </a:xfrm>
                    <a:prstGeom prst="rect">
                      <a:avLst/>
                    </a:prstGeom>
                    <a:noFill/>
                    <a:ln>
                      <a:noFill/>
                    </a:ln>
                  </pic:spPr>
                </pic:pic>
              </a:graphicData>
            </a:graphic>
          </wp:inline>
        </w:drawing>
      </w:r>
      <w:r>
        <w:rPr>
          <w:rFonts w:hint="eastAsia"/>
        </w:rPr>
        <w:drawing>
          <wp:inline distT="0" distB="0" distL="114300" distR="114300">
            <wp:extent cx="3848100" cy="2552700"/>
            <wp:effectExtent l="0" t="0" r="7620" b="7620"/>
            <wp:docPr id="12" name="图片 38" descr="捕获存入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 descr="捕获存入excel"/>
                    <pic:cNvPicPr>
                      <a:picLocks noChangeAspect="1"/>
                    </pic:cNvPicPr>
                  </pic:nvPicPr>
                  <pic:blipFill>
                    <a:blip r:embed="rId15"/>
                    <a:stretch>
                      <a:fillRect/>
                    </a:stretch>
                  </pic:blipFill>
                  <pic:spPr>
                    <a:xfrm>
                      <a:off x="0" y="0"/>
                      <a:ext cx="3848100" cy="2552700"/>
                    </a:xfrm>
                    <a:prstGeom prst="rect">
                      <a:avLst/>
                    </a:prstGeom>
                    <a:noFill/>
                    <a:ln>
                      <a:noFill/>
                    </a:ln>
                  </pic:spPr>
                </pic:pic>
              </a:graphicData>
            </a:graphic>
          </wp:inline>
        </w:drawing>
      </w:r>
    </w:p>
    <w:p>
      <w:pPr>
        <w:rPr>
          <w:sz w:val="24"/>
        </w:rPr>
      </w:pPr>
      <w:r>
        <w:tab/>
      </w:r>
      <w:r>
        <w:rPr>
          <w:rFonts w:hint="eastAsia"/>
          <w:sz w:val="24"/>
        </w:rPr>
        <w:t>这时新的Excel文件已经创建完毕，单元格样式也已设置完毕，可以导入数据了。本项目使用的是在爬取数据同时直接将数据写入Excel文件的方法。</w:t>
      </w:r>
    </w:p>
    <w:p>
      <w:pPr>
        <w:ind w:firstLine="420"/>
      </w:pPr>
      <w:r>
        <w:rPr>
          <w:rFonts w:hint="eastAsia"/>
        </w:rPr>
        <w:pict>
          <v:shape id="_x0000_i1026" o:spt="75" type="#_x0000_t75" style="height:286.8pt;width:409.2pt;" filled="f" o:preferrelative="t" stroked="f" coordsize="21600,21600">
            <v:path/>
            <v:fill on="f" focussize="0,0"/>
            <v:stroke on="f" joinstyle="miter"/>
            <v:imagedata r:id="rId16" o:title="捕获改"/>
            <o:lock v:ext="edit" aspectratio="t"/>
            <w10:wrap type="none"/>
            <w10:anchorlock/>
          </v:shape>
        </w:pict>
      </w:r>
    </w:p>
    <w:p>
      <w:pPr>
        <w:ind w:firstLine="420"/>
      </w:pPr>
      <w:r>
        <w:rPr>
          <w:rFonts w:hint="eastAsia"/>
        </w:rPr>
        <w:t>此时即可将其爬取的数据存入Excel文件中。</w:t>
      </w:r>
    </w:p>
    <w:p>
      <w:pPr>
        <w:ind w:firstLine="420"/>
      </w:pPr>
    </w:p>
    <w:p>
      <w:pPr>
        <w:pStyle w:val="3"/>
      </w:pPr>
      <w:bookmarkStart w:id="65" w:name="_Toc3570585"/>
      <w:bookmarkStart w:id="66" w:name="_Toc3588635"/>
      <w:r>
        <w:rPr>
          <w:rFonts w:hint="eastAsia"/>
        </w:rPr>
        <w:t>6</w:t>
      </w:r>
      <w:r>
        <w:t xml:space="preserve">.2 </w:t>
      </w:r>
      <w:r>
        <w:rPr>
          <w:rFonts w:hint="eastAsia"/>
        </w:rPr>
        <w:t>将文件信息存入数据库</w:t>
      </w:r>
      <w:bookmarkEnd w:id="65"/>
      <w:bookmarkEnd w:id="66"/>
    </w:p>
    <w:p>
      <w:pPr>
        <w:ind w:firstLine="420"/>
        <w:rPr>
          <w:sz w:val="24"/>
        </w:rPr>
      </w:pPr>
      <w:r>
        <w:rPr>
          <w:rFonts w:hint="eastAsia"/>
          <w:sz w:val="24"/>
        </w:rPr>
        <w:t>本项目使用的数据库管理系统是MySQL</w:t>
      </w:r>
      <w:bookmarkStart w:id="73" w:name="_GoBack"/>
      <w:bookmarkEnd w:id="73"/>
      <w:r>
        <w:rPr>
          <w:rFonts w:hint="eastAsia"/>
          <w:sz w:val="24"/>
        </w:rPr>
        <w:t>，由于其体积小、速度快、总体拥有成本低，尤其是开放源码这一特点而被广为使用。</w:t>
      </w:r>
    </w:p>
    <w:p>
      <w:pPr>
        <w:ind w:firstLine="420"/>
        <w:rPr>
          <w:rStyle w:val="21"/>
        </w:rPr>
      </w:pPr>
      <w:r>
        <w:rPr>
          <w:sz w:val="24"/>
        </w:rPr>
        <w:t xml:space="preserve"> </w:t>
      </w:r>
      <w:r>
        <w:rPr>
          <w:rFonts w:hint="eastAsia"/>
          <w:sz w:val="24"/>
        </w:rPr>
        <w:t>MySQL官网下载地址：</w:t>
      </w:r>
      <w:r>
        <w:rPr>
          <w:sz w:val="24"/>
        </w:rPr>
        <w:t>https://www.mysql.com/downloads/</w:t>
      </w:r>
    </w:p>
    <w:p>
      <w:pPr>
        <w:pStyle w:val="4"/>
        <w:rPr>
          <w:rFonts w:hint="eastAsia"/>
          <w:b w:val="0"/>
          <w:sz w:val="22"/>
        </w:rPr>
      </w:pPr>
      <w:bookmarkStart w:id="67" w:name="_Toc3588636"/>
      <w:r>
        <w:rPr>
          <w:rStyle w:val="21"/>
          <w:b/>
          <w:bCs w:val="0"/>
          <w:sz w:val="24"/>
        </w:rPr>
        <w:t>6.2.1</w:t>
      </w:r>
      <w:r>
        <w:rPr>
          <w:rStyle w:val="21"/>
          <w:rFonts w:hint="eastAsia"/>
          <w:b/>
          <w:bCs w:val="0"/>
          <w:sz w:val="24"/>
        </w:rPr>
        <w:t>MySQL的下载</w:t>
      </w:r>
      <w:bookmarkEnd w:id="67"/>
    </w:p>
    <w:p>
      <w:pPr>
        <w:ind w:left="420" w:firstLine="420"/>
        <w:rPr>
          <w:rFonts w:ascii="宋体" w:hAnsi="宋体" w:cs="宋体"/>
          <w:sz w:val="24"/>
          <w:szCs w:val="24"/>
        </w:rPr>
      </w:pPr>
      <w:r>
        <w:rPr>
          <w:rFonts w:hint="eastAsia" w:ascii="宋体" w:hAnsi="宋体" w:cs="宋体"/>
          <w:sz w:val="24"/>
          <w:szCs w:val="24"/>
        </w:rPr>
        <w:t>进入其官网下载地址，找到并点击Community(GPL) Downloads。如下图所示。</w:t>
      </w:r>
    </w:p>
    <w:p>
      <w:pPr>
        <w:ind w:firstLine="420"/>
      </w:pPr>
      <w:r>
        <w:rPr>
          <w:rFonts w:hint="eastAsia"/>
        </w:rPr>
        <w:drawing>
          <wp:inline distT="0" distB="0" distL="114300" distR="114300">
            <wp:extent cx="4919345" cy="817245"/>
            <wp:effectExtent l="0" t="0" r="3175" b="5715"/>
            <wp:docPr id="14" name="图片 44" descr="下载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4" descr="下载mysql"/>
                    <pic:cNvPicPr>
                      <a:picLocks noChangeAspect="1"/>
                    </pic:cNvPicPr>
                  </pic:nvPicPr>
                  <pic:blipFill>
                    <a:blip r:embed="rId17"/>
                    <a:srcRect t="14178" r="64" b="11342"/>
                    <a:stretch>
                      <a:fillRect/>
                    </a:stretch>
                  </pic:blipFill>
                  <pic:spPr>
                    <a:xfrm>
                      <a:off x="0" y="0"/>
                      <a:ext cx="4919345" cy="817245"/>
                    </a:xfrm>
                    <a:prstGeom prst="rect">
                      <a:avLst/>
                    </a:prstGeom>
                    <a:noFill/>
                    <a:ln>
                      <a:noFill/>
                    </a:ln>
                  </pic:spPr>
                </pic:pic>
              </a:graphicData>
            </a:graphic>
          </wp:inline>
        </w:drawing>
      </w:r>
    </w:p>
    <w:p>
      <w:pPr>
        <w:ind w:firstLine="420"/>
      </w:pPr>
    </w:p>
    <w:p>
      <w:pPr>
        <w:ind w:left="420" w:firstLine="420"/>
        <w:rPr>
          <w:sz w:val="24"/>
        </w:rPr>
      </w:pPr>
      <w:r>
        <w:rPr>
          <w:rFonts w:hint="eastAsia"/>
          <w:sz w:val="24"/>
        </w:rPr>
        <w:t>找到MySQL Community Server，点击下面的DOWNLOAD，进入下载页</w:t>
      </w:r>
    </w:p>
    <w:p>
      <w:pPr>
        <w:ind w:left="420"/>
      </w:pPr>
      <w:r>
        <w:rPr>
          <w:rFonts w:hint="eastAsia"/>
        </w:rPr>
        <w:tab/>
      </w:r>
      <w:r>
        <w:drawing>
          <wp:inline distT="0" distB="0" distL="114300" distR="114300">
            <wp:extent cx="4622800" cy="1235075"/>
            <wp:effectExtent l="0" t="0" r="10160" b="14605"/>
            <wp:docPr id="15" name="图片 49" descr="下载mysq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9" descr="下载mysql2"/>
                    <pic:cNvPicPr>
                      <a:picLocks noChangeAspect="1"/>
                    </pic:cNvPicPr>
                  </pic:nvPicPr>
                  <pic:blipFill>
                    <a:blip r:embed="rId18"/>
                    <a:stretch>
                      <a:fillRect/>
                    </a:stretch>
                  </pic:blipFill>
                  <pic:spPr>
                    <a:xfrm>
                      <a:off x="0" y="0"/>
                      <a:ext cx="4622800" cy="1235075"/>
                    </a:xfrm>
                    <a:prstGeom prst="rect">
                      <a:avLst/>
                    </a:prstGeom>
                    <a:noFill/>
                    <a:ln>
                      <a:noFill/>
                    </a:ln>
                  </pic:spPr>
                </pic:pic>
              </a:graphicData>
            </a:graphic>
          </wp:inline>
        </w:drawing>
      </w:r>
    </w:p>
    <w:p>
      <w:pPr>
        <w:ind w:left="420"/>
        <w:rPr>
          <w:sz w:val="24"/>
        </w:rPr>
      </w:pPr>
      <w:r>
        <w:rPr>
          <w:sz w:val="24"/>
        </w:rPr>
        <w:t>到了真正的下载页面，选择平台，选择</w:t>
      </w:r>
      <w:r>
        <w:rPr>
          <w:rFonts w:hint="eastAsia"/>
          <w:sz w:val="24"/>
        </w:rPr>
        <w:t>Windows系统的</w:t>
      </w:r>
      <w:r>
        <w:rPr>
          <w:sz w:val="24"/>
        </w:rPr>
        <w:t>版本，点击Download</w:t>
      </w:r>
    </w:p>
    <w:p>
      <w:r>
        <w:rPr>
          <w:rFonts w:hint="eastAsia"/>
        </w:rPr>
        <w:drawing>
          <wp:inline distT="0" distB="0" distL="114300" distR="114300">
            <wp:extent cx="5536565" cy="3015615"/>
            <wp:effectExtent l="0" t="0" r="0" b="1905"/>
            <wp:docPr id="16" name="图片 51" descr="下载mysq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1" descr="下载mysql3"/>
                    <pic:cNvPicPr>
                      <a:picLocks noChangeAspect="1"/>
                    </pic:cNvPicPr>
                  </pic:nvPicPr>
                  <pic:blipFill>
                    <a:blip r:embed="rId19"/>
                    <a:srcRect t="17250" r="-2565"/>
                    <a:stretch>
                      <a:fillRect/>
                    </a:stretch>
                  </pic:blipFill>
                  <pic:spPr>
                    <a:xfrm>
                      <a:off x="0" y="0"/>
                      <a:ext cx="5536565" cy="3015615"/>
                    </a:xfrm>
                    <a:prstGeom prst="rect">
                      <a:avLst/>
                    </a:prstGeom>
                    <a:noFill/>
                    <a:ln>
                      <a:noFill/>
                    </a:ln>
                  </pic:spPr>
                </pic:pic>
              </a:graphicData>
            </a:graphic>
          </wp:inline>
        </w:drawing>
      </w:r>
    </w:p>
    <w:p>
      <w:pPr>
        <w:ind w:firstLine="420"/>
        <w:rPr>
          <w:sz w:val="24"/>
        </w:rPr>
      </w:pPr>
      <w:r>
        <w:rPr>
          <w:rFonts w:hint="eastAsia"/>
          <w:sz w:val="24"/>
        </w:rPr>
        <w:t>此处建议下载下面mysql-installer-community-8.0.15.0.msi的版本，上面较小的文件是在线安装版本。</w:t>
      </w:r>
    </w:p>
    <w:p>
      <w:pPr>
        <w:ind w:firstLine="420"/>
      </w:pPr>
      <w:r>
        <w:rPr>
          <w:rFonts w:hint="eastAsia"/>
        </w:rPr>
        <w:drawing>
          <wp:inline distT="0" distB="0" distL="114300" distR="114300">
            <wp:extent cx="5315585" cy="1405255"/>
            <wp:effectExtent l="0" t="0" r="3175" b="12065"/>
            <wp:docPr id="17" name="图片 52" descr="下载mysq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2" descr="下载mysql4"/>
                    <pic:cNvPicPr>
                      <a:picLocks noChangeAspect="1"/>
                    </pic:cNvPicPr>
                  </pic:nvPicPr>
                  <pic:blipFill>
                    <a:blip r:embed="rId20"/>
                    <a:srcRect t="11551" r="-819"/>
                    <a:stretch>
                      <a:fillRect/>
                    </a:stretch>
                  </pic:blipFill>
                  <pic:spPr>
                    <a:xfrm>
                      <a:off x="0" y="0"/>
                      <a:ext cx="5315585" cy="1405255"/>
                    </a:xfrm>
                    <a:prstGeom prst="rect">
                      <a:avLst/>
                    </a:prstGeom>
                    <a:noFill/>
                    <a:ln>
                      <a:noFill/>
                    </a:ln>
                  </pic:spPr>
                </pic:pic>
              </a:graphicData>
            </a:graphic>
          </wp:inline>
        </w:drawing>
      </w:r>
    </w:p>
    <w:p>
      <w:pPr>
        <w:ind w:firstLine="420"/>
        <w:rPr>
          <w:sz w:val="24"/>
        </w:rPr>
      </w:pPr>
      <w:r>
        <w:rPr>
          <w:rFonts w:hint="eastAsia"/>
          <w:sz w:val="24"/>
        </w:rPr>
        <w:t>最后点击No thanks, just start my download.直接下载即可</w:t>
      </w:r>
    </w:p>
    <w:p>
      <w:r>
        <w:rPr>
          <w:rFonts w:hint="eastAsia"/>
        </w:rPr>
        <w:drawing>
          <wp:inline distT="0" distB="0" distL="114300" distR="114300">
            <wp:extent cx="4157345" cy="706120"/>
            <wp:effectExtent l="0" t="0" r="0" b="10160"/>
            <wp:docPr id="18" name="图片 53" descr="下载mysq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3" descr="下载mysql5"/>
                    <pic:cNvPicPr>
                      <a:picLocks noChangeAspect="1"/>
                    </pic:cNvPicPr>
                  </pic:nvPicPr>
                  <pic:blipFill>
                    <a:blip r:embed="rId21"/>
                    <a:srcRect t="16548" r="-1599" b="17731"/>
                    <a:stretch>
                      <a:fillRect/>
                    </a:stretch>
                  </pic:blipFill>
                  <pic:spPr>
                    <a:xfrm>
                      <a:off x="0" y="0"/>
                      <a:ext cx="4157345" cy="706120"/>
                    </a:xfrm>
                    <a:prstGeom prst="rect">
                      <a:avLst/>
                    </a:prstGeom>
                    <a:noFill/>
                    <a:ln>
                      <a:noFill/>
                    </a:ln>
                  </pic:spPr>
                </pic:pic>
              </a:graphicData>
            </a:graphic>
          </wp:inline>
        </w:drawing>
      </w:r>
    </w:p>
    <w:p>
      <w:pPr>
        <w:pStyle w:val="4"/>
      </w:pPr>
      <w:bookmarkStart w:id="68" w:name="_Toc3570586"/>
      <w:bookmarkStart w:id="69" w:name="_Toc3588637"/>
      <w:r>
        <w:t xml:space="preserve">6.2.2 </w:t>
      </w:r>
      <w:r>
        <w:rPr>
          <w:rFonts w:hint="eastAsia"/>
        </w:rPr>
        <w:t>My</w:t>
      </w:r>
      <w:r>
        <w:t>SQL</w:t>
      </w:r>
      <w:r>
        <w:rPr>
          <w:rFonts w:hint="eastAsia"/>
        </w:rPr>
        <w:t>的安装与使用</w:t>
      </w:r>
      <w:bookmarkEnd w:id="68"/>
      <w:bookmarkEnd w:id="69"/>
    </w:p>
    <w:p>
      <w:pPr>
        <w:ind w:left="420" w:firstLine="420"/>
        <w:rPr>
          <w:sz w:val="24"/>
        </w:rPr>
      </w:pPr>
      <w:r>
        <w:rPr>
          <w:rFonts w:hint="eastAsia"/>
          <w:sz w:val="24"/>
        </w:rPr>
        <w:t>使用了离线安装包(如6.2.1所述)进行安装的话，并不需要进行特殊设置，一路同意并next即可。</w:t>
      </w:r>
    </w:p>
    <w:p>
      <w:pPr>
        <w:ind w:left="420" w:firstLine="420"/>
        <w:rPr>
          <w:sz w:val="24"/>
        </w:rPr>
      </w:pPr>
      <w:r>
        <w:rPr>
          <w:rFonts w:hint="eastAsia"/>
          <w:sz w:val="24"/>
        </w:rPr>
        <w:t>到了installer界面显示Accounts and Roles 的界面中设置服务器密码，在Windows services Name中设置服务器名字。</w:t>
      </w:r>
    </w:p>
    <w:p>
      <w:pPr>
        <w:pStyle w:val="4"/>
      </w:pPr>
      <w:bookmarkStart w:id="70" w:name="_Toc3570587"/>
      <w:bookmarkStart w:id="71" w:name="_Toc3588638"/>
      <w:r>
        <w:t xml:space="preserve">6.2.3 </w:t>
      </w:r>
      <w:r>
        <w:rPr>
          <w:rFonts w:hint="eastAsia"/>
        </w:rPr>
        <w:t xml:space="preserve">Navicat for </w:t>
      </w:r>
      <w:r>
        <w:t>M</w:t>
      </w:r>
      <w:r>
        <w:rPr>
          <w:rFonts w:hint="eastAsia"/>
        </w:rPr>
        <w:t>y</w:t>
      </w:r>
      <w:r>
        <w:t>SQL</w:t>
      </w:r>
      <w:r>
        <w:rPr>
          <w:rFonts w:hint="eastAsia"/>
        </w:rPr>
        <w:t>的配置与使用</w:t>
      </w:r>
      <w:bookmarkEnd w:id="70"/>
      <w:bookmarkEnd w:id="71"/>
    </w:p>
    <w:p>
      <w:pPr>
        <w:ind w:firstLine="420"/>
        <w:rPr>
          <w:rFonts w:ascii="宋体" w:hAnsi="宋体" w:cs="宋体"/>
          <w:sz w:val="24"/>
          <w:szCs w:val="24"/>
        </w:rPr>
      </w:pPr>
      <w:r>
        <w:rPr>
          <w:rFonts w:hint="eastAsia"/>
        </w:rPr>
        <w:t>官方下载地址：</w:t>
      </w:r>
      <w:r>
        <w:fldChar w:fldCharType="begin"/>
      </w:r>
      <w:r>
        <w:instrText xml:space="preserve"> HYPERLINK "https://www.navicat.com.cn/download/navicat-for-mysql" </w:instrText>
      </w:r>
      <w:r>
        <w:fldChar w:fldCharType="separate"/>
      </w:r>
      <w:r>
        <w:rPr>
          <w:rStyle w:val="17"/>
          <w:rFonts w:ascii="宋体" w:hAnsi="宋体" w:cs="宋体"/>
          <w:sz w:val="24"/>
          <w:szCs w:val="24"/>
        </w:rPr>
        <w:t>https://www.navicat.com.cn/download/navicat-for-mysql</w:t>
      </w:r>
      <w:r>
        <w:rPr>
          <w:rStyle w:val="17"/>
          <w:rFonts w:ascii="宋体" w:hAnsi="宋体" w:cs="宋体"/>
          <w:sz w:val="24"/>
          <w:szCs w:val="24"/>
        </w:rPr>
        <w:fldChar w:fldCharType="end"/>
      </w:r>
    </w:p>
    <w:p>
      <w:pPr>
        <w:rPr>
          <w:rFonts w:ascii="宋体" w:hAnsi="宋体" w:cs="宋体"/>
          <w:sz w:val="24"/>
          <w:szCs w:val="24"/>
        </w:rPr>
      </w:pPr>
      <w:r>
        <w:rPr>
          <w:rFonts w:hint="eastAsia" w:ascii="宋体" w:hAnsi="宋体" w:cs="宋体"/>
          <w:sz w:val="24"/>
          <w:szCs w:val="24"/>
        </w:rPr>
        <w:t>可以根据自己的情况进行选择。</w:t>
      </w:r>
    </w:p>
    <w:p>
      <w:pPr>
        <w:ind w:firstLine="420"/>
        <w:rPr>
          <w:sz w:val="24"/>
        </w:rPr>
      </w:pPr>
      <w:r>
        <w:rPr>
          <w:rFonts w:hint="eastAsia"/>
          <w:sz w:val="24"/>
        </w:rPr>
        <w:t>Navicat for MySQL 是管理和开发 MySQL 或 MariaDB 的理想解决方案。它是一套单一的应用程序，能同时连接 MySQL 和 MariaDB 数据库。这套全面的前端工具为数据库管理、开发和维护提供了一款直观而强大的图形界面。此软件即使不使用数据库语言也能轻松管理MySQL数据库，并且轻松地通过图形界面将数据显示出来。安装过程同样没有特别需要注意的地方，这里不再赘述。</w:t>
      </w:r>
    </w:p>
    <w:p>
      <w:pPr>
        <w:ind w:firstLine="420"/>
        <w:rPr>
          <w:sz w:val="24"/>
        </w:rPr>
      </w:pPr>
      <w:r>
        <w:rPr>
          <w:rFonts w:hint="eastAsia"/>
          <w:sz w:val="24"/>
        </w:rPr>
        <w:t>安装后打开界面，打开</w:t>
      </w:r>
      <w:r>
        <w:rPr>
          <w:sz w:val="24"/>
        </w:rPr>
        <w:t>’</w:t>
      </w:r>
      <w:r>
        <w:rPr>
          <w:rFonts w:hint="eastAsia"/>
          <w:sz w:val="24"/>
        </w:rPr>
        <w:t>连接</w:t>
      </w:r>
      <w:r>
        <w:rPr>
          <w:sz w:val="24"/>
        </w:rPr>
        <w:t>’</w:t>
      </w:r>
      <w:r>
        <w:rPr>
          <w:rFonts w:hint="eastAsia"/>
          <w:sz w:val="24"/>
        </w:rPr>
        <w:t>，输入你在MySQL中设置的root密码。如下图所示</w:t>
      </w:r>
    </w:p>
    <w:p>
      <w:r>
        <w:rPr>
          <w:rFonts w:hint="eastAsia"/>
        </w:rPr>
        <w:drawing>
          <wp:inline distT="0" distB="0" distL="114300" distR="114300">
            <wp:extent cx="5001895" cy="2171065"/>
            <wp:effectExtent l="0" t="0" r="8255" b="635"/>
            <wp:docPr id="19" name="图片 55" descr="捕获na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5" descr="捕获navi"/>
                    <pic:cNvPicPr>
                      <a:picLocks noChangeAspect="1"/>
                    </pic:cNvPicPr>
                  </pic:nvPicPr>
                  <pic:blipFill>
                    <a:blip r:embed="rId22"/>
                    <a:srcRect l="1532" t="18564"/>
                    <a:stretch>
                      <a:fillRect/>
                    </a:stretch>
                  </pic:blipFill>
                  <pic:spPr>
                    <a:xfrm>
                      <a:off x="0" y="0"/>
                      <a:ext cx="5038779" cy="2186991"/>
                    </a:xfrm>
                    <a:prstGeom prst="rect">
                      <a:avLst/>
                    </a:prstGeom>
                    <a:noFill/>
                    <a:ln>
                      <a:noFill/>
                    </a:ln>
                  </pic:spPr>
                </pic:pic>
              </a:graphicData>
            </a:graphic>
          </wp:inline>
        </w:drawing>
      </w:r>
    </w:p>
    <w:p/>
    <w:p/>
    <w:p>
      <w:pPr>
        <w:ind w:firstLine="420"/>
        <w:rPr>
          <w:sz w:val="24"/>
        </w:rPr>
      </w:pPr>
      <w:r>
        <w:rPr>
          <w:rFonts w:hint="eastAsia"/>
          <w:sz w:val="24"/>
        </w:rPr>
        <w:t>连接成功后操作界面右方会显示你的MySQL相关信息。</w:t>
      </w:r>
    </w:p>
    <w:p>
      <w:pPr>
        <w:rPr>
          <w:sz w:val="24"/>
        </w:rPr>
      </w:pPr>
      <w:r>
        <w:rPr>
          <w:rFonts w:hint="eastAsia"/>
          <w:sz w:val="24"/>
        </w:rPr>
        <w:t>本项目使用Navicat for mysql实现对数据进行从Excel文件向MySQL数据库的转存操作。</w:t>
      </w:r>
    </w:p>
    <w:p>
      <w:pPr>
        <w:ind w:firstLine="420"/>
        <w:rPr>
          <w:rFonts w:hint="eastAsia"/>
          <w:sz w:val="24"/>
        </w:rPr>
      </w:pPr>
      <w:r>
        <w:rPr>
          <w:rFonts w:hint="eastAsia"/>
          <w:sz w:val="24"/>
        </w:rPr>
        <w:t>首先新建表并设置名字，然后点击设计表进行传输数据前的准备。</w:t>
      </w:r>
    </w:p>
    <w:p>
      <w:r>
        <w:rPr>
          <w:rFonts w:hint="eastAsia"/>
        </w:rPr>
        <w:drawing>
          <wp:inline distT="0" distB="0" distL="114300" distR="114300">
            <wp:extent cx="5268595" cy="2033905"/>
            <wp:effectExtent l="0" t="0" r="8255" b="4445"/>
            <wp:docPr id="20" name="图片 58" descr="捕获设置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8" descr="捕获设置sql"/>
                    <pic:cNvPicPr>
                      <a:picLocks noChangeAspect="1"/>
                    </pic:cNvPicPr>
                  </pic:nvPicPr>
                  <pic:blipFill>
                    <a:blip r:embed="rId23"/>
                    <a:srcRect t="24368"/>
                    <a:stretch>
                      <a:fillRect/>
                    </a:stretch>
                  </pic:blipFill>
                  <pic:spPr>
                    <a:xfrm>
                      <a:off x="0" y="0"/>
                      <a:ext cx="5268595" cy="2033905"/>
                    </a:xfrm>
                    <a:prstGeom prst="rect">
                      <a:avLst/>
                    </a:prstGeom>
                    <a:noFill/>
                    <a:ln>
                      <a:noFill/>
                    </a:ln>
                  </pic:spPr>
                </pic:pic>
              </a:graphicData>
            </a:graphic>
          </wp:inline>
        </w:drawing>
      </w:r>
    </w:p>
    <w:p>
      <w:pPr>
        <w:ind w:firstLine="420"/>
        <w:rPr>
          <w:sz w:val="24"/>
        </w:rPr>
      </w:pPr>
    </w:p>
    <w:p>
      <w:pPr>
        <w:ind w:firstLine="420"/>
        <w:rPr>
          <w:sz w:val="24"/>
        </w:rPr>
      </w:pPr>
      <w:r>
        <w:rPr>
          <w:rFonts w:hint="eastAsia"/>
          <w:sz w:val="24"/>
        </w:rPr>
        <w:t>之后对需要存入的数据进行类型设置(varchar为可变长度字符串，float为浮点型数据)。设置完成后保存。</w:t>
      </w:r>
    </w:p>
    <w:p>
      <w:r>
        <w:rPr>
          <w:rFonts w:hint="eastAsia"/>
        </w:rPr>
        <w:drawing>
          <wp:inline distT="0" distB="0" distL="114300" distR="114300">
            <wp:extent cx="5265420" cy="1057275"/>
            <wp:effectExtent l="0" t="0" r="7620" b="9525"/>
            <wp:docPr id="21" name="图片 60" descr="捕获设置sq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0" descr="捕获设置sql2"/>
                    <pic:cNvPicPr>
                      <a:picLocks noChangeAspect="1"/>
                    </pic:cNvPicPr>
                  </pic:nvPicPr>
                  <pic:blipFill>
                    <a:blip r:embed="rId24"/>
                    <a:srcRect l="157" t="25000"/>
                    <a:stretch>
                      <a:fillRect/>
                    </a:stretch>
                  </pic:blipFill>
                  <pic:spPr>
                    <a:xfrm>
                      <a:off x="0" y="0"/>
                      <a:ext cx="5265420" cy="1057275"/>
                    </a:xfrm>
                    <a:prstGeom prst="rect">
                      <a:avLst/>
                    </a:prstGeom>
                    <a:noFill/>
                    <a:ln>
                      <a:noFill/>
                    </a:ln>
                  </pic:spPr>
                </pic:pic>
              </a:graphicData>
            </a:graphic>
          </wp:inline>
        </w:drawing>
      </w:r>
    </w:p>
    <w:p>
      <w:pPr>
        <w:ind w:firstLine="420"/>
        <w:rPr>
          <w:sz w:val="24"/>
        </w:rPr>
      </w:pPr>
    </w:p>
    <w:p>
      <w:pPr>
        <w:ind w:firstLine="420"/>
        <w:rPr>
          <w:sz w:val="24"/>
        </w:rPr>
      </w:pPr>
    </w:p>
    <w:p>
      <w:pPr>
        <w:ind w:firstLine="420"/>
        <w:rPr>
          <w:sz w:val="24"/>
        </w:rPr>
      </w:pPr>
      <w:r>
        <w:rPr>
          <w:rFonts w:hint="eastAsia"/>
          <w:sz w:val="24"/>
        </w:rPr>
        <w:t>现在正式开始传输数据，先点击导入向导，选择Excel文件。</w:t>
      </w:r>
    </w:p>
    <w:p>
      <w:r>
        <w:rPr>
          <w:rFonts w:hint="eastAsia"/>
        </w:rPr>
        <w:drawing>
          <wp:inline distT="0" distB="0" distL="114300" distR="114300">
            <wp:extent cx="5271770" cy="2314575"/>
            <wp:effectExtent l="0" t="0" r="1270" b="1905"/>
            <wp:docPr id="22" name="图片 63" descr="捕获设置sq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3" descr="捕获设置sql3"/>
                    <pic:cNvPicPr>
                      <a:picLocks noChangeAspect="1"/>
                    </pic:cNvPicPr>
                  </pic:nvPicPr>
                  <pic:blipFill>
                    <a:blip r:embed="rId25"/>
                    <a:stretch>
                      <a:fillRect/>
                    </a:stretch>
                  </pic:blipFill>
                  <pic:spPr>
                    <a:xfrm>
                      <a:off x="0" y="0"/>
                      <a:ext cx="5271770" cy="2314575"/>
                    </a:xfrm>
                    <a:prstGeom prst="rect">
                      <a:avLst/>
                    </a:prstGeom>
                    <a:noFill/>
                    <a:ln>
                      <a:noFill/>
                    </a:ln>
                  </pic:spPr>
                </pic:pic>
              </a:graphicData>
            </a:graphic>
          </wp:inline>
        </w:drawing>
      </w:r>
    </w:p>
    <w:p>
      <w:pPr>
        <w:rPr>
          <w:sz w:val="24"/>
          <w:szCs w:val="24"/>
        </w:rPr>
      </w:pPr>
      <w:r>
        <w:rPr>
          <w:sz w:val="24"/>
          <w:szCs w:val="24"/>
        </w:rPr>
        <w:tab/>
      </w:r>
      <w:r>
        <w:rPr>
          <w:rFonts w:hint="eastAsia"/>
          <w:sz w:val="24"/>
          <w:szCs w:val="24"/>
        </w:rPr>
        <w:t>之后导入你想要导入的数据源(Excel文件)并选择对应工作簿。</w:t>
      </w:r>
    </w:p>
    <w:p>
      <w:r>
        <w:rPr>
          <w:rFonts w:hint="eastAsia"/>
        </w:rPr>
        <w:drawing>
          <wp:inline distT="0" distB="0" distL="114300" distR="114300">
            <wp:extent cx="5269230" cy="864235"/>
            <wp:effectExtent l="0" t="0" r="3810" b="4445"/>
            <wp:docPr id="23" name="图片 65" descr="捕获设置sq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5" descr="捕获设置sql4"/>
                    <pic:cNvPicPr>
                      <a:picLocks noChangeAspect="1"/>
                    </pic:cNvPicPr>
                  </pic:nvPicPr>
                  <pic:blipFill>
                    <a:blip r:embed="rId26"/>
                    <a:stretch>
                      <a:fillRect/>
                    </a:stretch>
                  </pic:blipFill>
                  <pic:spPr>
                    <a:xfrm>
                      <a:off x="0" y="0"/>
                      <a:ext cx="5269230" cy="864235"/>
                    </a:xfrm>
                    <a:prstGeom prst="rect">
                      <a:avLst/>
                    </a:prstGeom>
                    <a:noFill/>
                    <a:ln>
                      <a:noFill/>
                    </a:ln>
                  </pic:spPr>
                </pic:pic>
              </a:graphicData>
            </a:graphic>
          </wp:inline>
        </w:drawing>
      </w:r>
    </w:p>
    <w:p>
      <w:r>
        <w:rPr>
          <w:rFonts w:hint="eastAsia"/>
        </w:rPr>
        <w:t>接下来可以设置其导入数据的格式。将Excel文件中从第二排数据开始进行导入。</w:t>
      </w:r>
    </w:p>
    <w:p>
      <w:r>
        <w:rPr>
          <w:rFonts w:hint="eastAsia"/>
        </w:rPr>
        <w:drawing>
          <wp:inline distT="0" distB="0" distL="114300" distR="114300">
            <wp:extent cx="4213225" cy="899160"/>
            <wp:effectExtent l="0" t="0" r="8255" b="0"/>
            <wp:docPr id="24" name="图片 68" descr="下载mysq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8" descr="下载mysql6"/>
                    <pic:cNvPicPr>
                      <a:picLocks noChangeAspect="1"/>
                    </pic:cNvPicPr>
                  </pic:nvPicPr>
                  <pic:blipFill>
                    <a:blip r:embed="rId27"/>
                    <a:stretch>
                      <a:fillRect/>
                    </a:stretch>
                  </pic:blipFill>
                  <pic:spPr>
                    <a:xfrm>
                      <a:off x="0" y="0"/>
                      <a:ext cx="4213225" cy="899160"/>
                    </a:xfrm>
                    <a:prstGeom prst="rect">
                      <a:avLst/>
                    </a:prstGeom>
                    <a:noFill/>
                    <a:ln>
                      <a:noFill/>
                    </a:ln>
                  </pic:spPr>
                </pic:pic>
              </a:graphicData>
            </a:graphic>
          </wp:inline>
        </w:drawing>
      </w:r>
    </w:p>
    <w:p>
      <w:pPr>
        <w:ind w:left="840" w:firstLine="420"/>
      </w:pPr>
    </w:p>
    <w:p>
      <w:r>
        <w:rPr>
          <w:rFonts w:hint="eastAsia"/>
        </w:rPr>
        <w:t>选择目标表并对应字段，导入模式建议选择复制，接下来即可导入。</w:t>
      </w:r>
    </w:p>
    <w:p>
      <w:r>
        <w:rPr>
          <w:rFonts w:hint="eastAsia"/>
        </w:rPr>
        <w:drawing>
          <wp:inline distT="0" distB="0" distL="114300" distR="114300">
            <wp:extent cx="3961765" cy="419735"/>
            <wp:effectExtent l="0" t="0" r="635" b="6985"/>
            <wp:docPr id="25" name="图片 70" descr="下载mysq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0" descr="下载mysql7"/>
                    <pic:cNvPicPr>
                      <a:picLocks noChangeAspect="1"/>
                    </pic:cNvPicPr>
                  </pic:nvPicPr>
                  <pic:blipFill>
                    <a:blip r:embed="rId28"/>
                    <a:srcRect l="2272" b="-2007"/>
                    <a:stretch>
                      <a:fillRect/>
                    </a:stretch>
                  </pic:blipFill>
                  <pic:spPr>
                    <a:xfrm>
                      <a:off x="0" y="0"/>
                      <a:ext cx="3961765" cy="419735"/>
                    </a:xfrm>
                    <a:prstGeom prst="rect">
                      <a:avLst/>
                    </a:prstGeom>
                    <a:noFill/>
                    <a:ln>
                      <a:noFill/>
                    </a:ln>
                  </pic:spPr>
                </pic:pic>
              </a:graphicData>
            </a:graphic>
          </wp:inline>
        </w:drawing>
      </w:r>
    </w:p>
    <w:p>
      <w:r>
        <w:rPr>
          <w:rFonts w:hint="eastAsia"/>
        </w:rPr>
        <w:t>看到此字样即表示导入成功。</w:t>
      </w:r>
    </w:p>
    <w:p>
      <w:r>
        <w:rPr>
          <w:rFonts w:hint="eastAsia"/>
        </w:rPr>
        <w:t>重新打开导入完成的表，其信息已完全被录入。</w:t>
      </w:r>
    </w:p>
    <w:p>
      <w:r>
        <w:rPr>
          <w:rFonts w:hint="eastAsia"/>
        </w:rPr>
        <w:drawing>
          <wp:inline distT="0" distB="0" distL="114300" distR="114300">
            <wp:extent cx="6248400" cy="2255520"/>
            <wp:effectExtent l="0" t="0" r="0" b="0"/>
            <wp:docPr id="26" name="图片 72" descr="完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2" descr="完成"/>
                    <pic:cNvPicPr>
                      <a:picLocks noChangeAspect="1"/>
                    </pic:cNvPicPr>
                  </pic:nvPicPr>
                  <pic:blipFill>
                    <a:blip r:embed="rId29"/>
                    <a:srcRect l="-371" t="1" r="-1114" b="29993"/>
                    <a:stretch>
                      <a:fillRect/>
                    </a:stretch>
                  </pic:blipFill>
                  <pic:spPr>
                    <a:xfrm>
                      <a:off x="0" y="0"/>
                      <a:ext cx="6248400" cy="2255520"/>
                    </a:xfrm>
                    <a:prstGeom prst="rect">
                      <a:avLst/>
                    </a:prstGeom>
                    <a:noFill/>
                    <a:ln>
                      <a:noFill/>
                    </a:ln>
                  </pic:spPr>
                </pic:pic>
              </a:graphicData>
            </a:graphic>
          </wp:inline>
        </w:drawing>
      </w:r>
    </w:p>
    <w:p>
      <w:pPr>
        <w:pStyle w:val="2"/>
      </w:pPr>
      <w:bookmarkStart w:id="72" w:name="_Toc3588639"/>
      <w:r>
        <w:rPr>
          <w:rFonts w:hint="eastAsia"/>
        </w:rPr>
        <w:t>七.参考资料及博客</w:t>
      </w:r>
      <w:bookmarkEnd w:id="72"/>
    </w:p>
    <w:p>
      <w:r>
        <w:rPr>
          <w:rFonts w:hint="eastAsia"/>
          <w:sz w:val="24"/>
        </w:rPr>
        <w:t>安装</w:t>
      </w:r>
      <w:r>
        <w:rPr>
          <w:sz w:val="24"/>
        </w:rPr>
        <w:t>M</w:t>
      </w:r>
      <w:r>
        <w:rPr>
          <w:rFonts w:hint="eastAsia"/>
          <w:sz w:val="24"/>
        </w:rPr>
        <w:t>y</w:t>
      </w:r>
      <w:r>
        <w:rPr>
          <w:sz w:val="24"/>
        </w:rPr>
        <w:t>SQL</w:t>
      </w:r>
      <w:r>
        <w:rPr>
          <w:rFonts w:hint="eastAsia"/>
          <w:sz w:val="24"/>
        </w:rPr>
        <w:t>与Navicat的详细过程：</w:t>
      </w:r>
      <w:r>
        <w:fldChar w:fldCharType="begin"/>
      </w:r>
      <w:r>
        <w:instrText xml:space="preserve"> HYPERLINK "http://www.cnblogs.com/sshoub/p/4321640.html" </w:instrText>
      </w:r>
      <w:r>
        <w:fldChar w:fldCharType="separate"/>
      </w:r>
      <w:r>
        <w:rPr>
          <w:rStyle w:val="17"/>
        </w:rPr>
        <w:t>http://www.cnblogs.com/sshoub/p/4321640.html</w:t>
      </w:r>
      <w:r>
        <w:rPr>
          <w:rStyle w:val="17"/>
        </w:rPr>
        <w:fldChar w:fldCharType="end"/>
      </w:r>
    </w:p>
    <w:p>
      <w:r>
        <w:rPr>
          <w:rFonts w:hint="eastAsia"/>
          <w:sz w:val="24"/>
        </w:rPr>
        <w:t>关于</w:t>
      </w:r>
      <w:r>
        <w:rPr>
          <w:sz w:val="24"/>
        </w:rPr>
        <w:t>BeautifulSoup4</w:t>
      </w:r>
      <w:r>
        <w:rPr>
          <w:rFonts w:hint="eastAsia"/>
          <w:sz w:val="24"/>
        </w:rPr>
        <w:t>库的使用教程：</w:t>
      </w:r>
      <w:r>
        <w:fldChar w:fldCharType="begin"/>
      </w:r>
      <w:r>
        <w:instrText xml:space="preserve"> HYPERLINK "https://www.cnblogs.com/zhangxinqi/p/9218395.html" </w:instrText>
      </w:r>
      <w:r>
        <w:fldChar w:fldCharType="separate"/>
      </w:r>
      <w:r>
        <w:rPr>
          <w:rStyle w:val="17"/>
        </w:rPr>
        <w:t>https://www.cnblogs.com/zhangxinqi/p/9218395.html</w:t>
      </w:r>
      <w:r>
        <w:rPr>
          <w:rStyle w:val="17"/>
        </w:rPr>
        <w:fldChar w:fldCharType="end"/>
      </w:r>
    </w:p>
    <w:p>
      <w:pPr>
        <w:rPr>
          <w:rFonts w:ascii="宋体" w:hAnsi="宋体" w:cs="宋体"/>
          <w:sz w:val="24"/>
          <w:szCs w:val="24"/>
        </w:rPr>
      </w:pPr>
      <w:r>
        <w:rPr>
          <w:rFonts w:hint="eastAsia" w:ascii="宋体" w:hAnsi="宋体" w:cs="宋体"/>
          <w:sz w:val="24"/>
          <w:szCs w:val="24"/>
        </w:rPr>
        <w:t>本项目源代码的地址：</w:t>
      </w:r>
    </w:p>
    <w:p>
      <w:pPr>
        <w:rPr>
          <w:sz w:val="24"/>
        </w:rPr>
      </w:pPr>
      <w:r>
        <w:fldChar w:fldCharType="begin"/>
      </w:r>
      <w:r>
        <w:instrText xml:space="preserve"> HYPERLINK "https://github.com/OGT968/Web-Crawler-for-DoubanTOP250-by-Using-Beautifulsoup4" </w:instrText>
      </w:r>
      <w:r>
        <w:fldChar w:fldCharType="separate"/>
      </w:r>
      <w:r>
        <w:rPr>
          <w:rStyle w:val="17"/>
          <w:rFonts w:ascii="宋体" w:hAnsi="宋体" w:cs="宋体"/>
          <w:sz w:val="24"/>
          <w:szCs w:val="24"/>
        </w:rPr>
        <w:t>https://github.com/OGT968/Web-Crawler-for-DoubanTOP250-by-Using-Beautifulsoup4</w:t>
      </w:r>
      <w:r>
        <w:rPr>
          <w:rStyle w:val="17"/>
          <w:rFonts w:ascii="宋体" w:hAnsi="宋体" w:cs="宋体"/>
          <w:sz w:val="24"/>
          <w:szCs w:val="24"/>
        </w:rPr>
        <w:fldChar w:fldCharType="end"/>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D7950B4"/>
    <w:rsid w:val="00086ADA"/>
    <w:rsid w:val="00272102"/>
    <w:rsid w:val="00377FC2"/>
    <w:rsid w:val="003F21BB"/>
    <w:rsid w:val="004032C8"/>
    <w:rsid w:val="004552F9"/>
    <w:rsid w:val="004F33BC"/>
    <w:rsid w:val="005115BD"/>
    <w:rsid w:val="00512E22"/>
    <w:rsid w:val="00556B55"/>
    <w:rsid w:val="0059549C"/>
    <w:rsid w:val="00741F91"/>
    <w:rsid w:val="007473F4"/>
    <w:rsid w:val="00881322"/>
    <w:rsid w:val="009663FD"/>
    <w:rsid w:val="009B176A"/>
    <w:rsid w:val="00A43AC4"/>
    <w:rsid w:val="00AC5EE0"/>
    <w:rsid w:val="00BD0367"/>
    <w:rsid w:val="00BD3F21"/>
    <w:rsid w:val="00CA71DD"/>
    <w:rsid w:val="00CD4402"/>
    <w:rsid w:val="00D07A3C"/>
    <w:rsid w:val="00E67A41"/>
    <w:rsid w:val="00F07D3B"/>
    <w:rsid w:val="00FC6728"/>
    <w:rsid w:val="0A6647EF"/>
    <w:rsid w:val="0B402B8B"/>
    <w:rsid w:val="0D342D3D"/>
    <w:rsid w:val="0D8A262E"/>
    <w:rsid w:val="2B2C2436"/>
    <w:rsid w:val="2E8E182A"/>
    <w:rsid w:val="35FC55E1"/>
    <w:rsid w:val="38326B0D"/>
    <w:rsid w:val="3A60128C"/>
    <w:rsid w:val="4339723C"/>
    <w:rsid w:val="67850BC9"/>
    <w:rsid w:val="705F113C"/>
    <w:rsid w:val="71F80A53"/>
    <w:rsid w:val="7D7950B4"/>
    <w:rsid w:val="7E9019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9"/>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1"/>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2"/>
    <w:unhideWhenUsed/>
    <w:qFormat/>
    <w:uiPriority w:val="0"/>
    <w:pPr>
      <w:keepNext/>
      <w:keepLines/>
      <w:spacing w:before="280" w:after="290" w:line="376" w:lineRule="auto"/>
      <w:outlineLvl w:val="4"/>
    </w:pPr>
    <w:rPr>
      <w:b/>
      <w:bCs/>
      <w:sz w:val="28"/>
      <w:szCs w:val="28"/>
    </w:rPr>
  </w:style>
  <w:style w:type="character" w:default="1" w:styleId="14">
    <w:name w:val="Default Paragraph Font"/>
    <w:semiHidden/>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7">
    <w:name w:val="toc 3"/>
    <w:basedOn w:val="1"/>
    <w:next w:val="1"/>
    <w:unhideWhenUsed/>
    <w:qFormat/>
    <w:uiPriority w:val="39"/>
    <w:pPr>
      <w:widowControl/>
      <w:spacing w:after="100" w:line="259" w:lineRule="auto"/>
      <w:ind w:left="440"/>
      <w:jc w:val="left"/>
    </w:pPr>
    <w:rPr>
      <w:rFonts w:asciiTheme="minorHAnsi" w:hAnsiTheme="minorHAnsi" w:eastAsiaTheme="minorEastAsia"/>
      <w:kern w:val="0"/>
      <w:sz w:val="22"/>
    </w:rPr>
  </w:style>
  <w:style w:type="paragraph" w:styleId="8">
    <w:name w:val="footer"/>
    <w:basedOn w:val="1"/>
    <w:link w:val="25"/>
    <w:qFormat/>
    <w:uiPriority w:val="0"/>
    <w:pPr>
      <w:tabs>
        <w:tab w:val="center" w:pos="4153"/>
        <w:tab w:val="right" w:pos="8306"/>
      </w:tabs>
      <w:snapToGrid w:val="0"/>
      <w:jc w:val="left"/>
    </w:pPr>
    <w:rPr>
      <w:sz w:val="18"/>
      <w:szCs w:val="18"/>
    </w:rPr>
  </w:style>
  <w:style w:type="paragraph" w:styleId="9">
    <w:name w:val="header"/>
    <w:basedOn w:val="1"/>
    <w:link w:val="24"/>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widowControl/>
      <w:spacing w:after="100" w:line="259" w:lineRule="auto"/>
      <w:jc w:val="left"/>
    </w:pPr>
    <w:rPr>
      <w:rFonts w:asciiTheme="minorHAnsi" w:hAnsiTheme="minorHAnsi" w:eastAsiaTheme="minorEastAsia"/>
      <w:kern w:val="0"/>
      <w:sz w:val="22"/>
    </w:rPr>
  </w:style>
  <w:style w:type="paragraph" w:styleId="11">
    <w:name w:val="toc 2"/>
    <w:basedOn w:val="1"/>
    <w:next w:val="1"/>
    <w:unhideWhenUsed/>
    <w:qFormat/>
    <w:uiPriority w:val="39"/>
    <w:pPr>
      <w:widowControl/>
      <w:spacing w:after="100" w:line="259" w:lineRule="auto"/>
      <w:ind w:left="220"/>
      <w:jc w:val="left"/>
    </w:pPr>
    <w:rPr>
      <w:rFonts w:asciiTheme="minorHAnsi" w:hAnsiTheme="minorHAnsi" w:eastAsiaTheme="minorEastAsia"/>
      <w:kern w:val="0"/>
      <w:sz w:val="22"/>
    </w:rPr>
  </w:style>
  <w:style w:type="paragraph" w:styleId="12">
    <w:name w:val="Normal (Web)"/>
    <w:basedOn w:val="1"/>
    <w:qFormat/>
    <w:uiPriority w:val="0"/>
    <w:pPr>
      <w:spacing w:before="100" w:beforeAutospacing="1" w:after="100" w:afterAutospacing="1"/>
      <w:jc w:val="left"/>
    </w:pPr>
    <w:rPr>
      <w:kern w:val="0"/>
      <w:sz w:val="24"/>
    </w:rPr>
  </w:style>
  <w:style w:type="character" w:styleId="15">
    <w:name w:val="Strong"/>
    <w:basedOn w:val="14"/>
    <w:qFormat/>
    <w:uiPriority w:val="0"/>
    <w:rPr>
      <w:b/>
    </w:rPr>
  </w:style>
  <w:style w:type="character" w:styleId="16">
    <w:name w:val="FollowedHyperlink"/>
    <w:basedOn w:val="14"/>
    <w:qFormat/>
    <w:uiPriority w:val="0"/>
    <w:rPr>
      <w:color w:val="800080" w:themeColor="followedHyperlink"/>
      <w:u w:val="single"/>
      <w14:textFill>
        <w14:solidFill>
          <w14:schemeClr w14:val="folHlink"/>
        </w14:solidFill>
      </w14:textFill>
    </w:rPr>
  </w:style>
  <w:style w:type="character" w:styleId="17">
    <w:name w:val="Hyperlink"/>
    <w:basedOn w:val="14"/>
    <w:qFormat/>
    <w:uiPriority w:val="99"/>
    <w:rPr>
      <w:color w:val="0000FF"/>
      <w:u w:val="single"/>
    </w:rPr>
  </w:style>
  <w:style w:type="character" w:customStyle="1" w:styleId="18">
    <w:name w:val="标题 2 字符"/>
    <w:basedOn w:val="14"/>
    <w:link w:val="3"/>
    <w:qFormat/>
    <w:uiPriority w:val="0"/>
    <w:rPr>
      <w:rFonts w:asciiTheme="majorHAnsi" w:hAnsiTheme="majorHAnsi" w:eastAsiaTheme="majorEastAsia" w:cstheme="majorBidi"/>
      <w:b/>
      <w:bCs/>
      <w:kern w:val="2"/>
      <w:sz w:val="32"/>
      <w:szCs w:val="32"/>
    </w:rPr>
  </w:style>
  <w:style w:type="character" w:customStyle="1" w:styleId="19">
    <w:name w:val="标题 1 字符"/>
    <w:basedOn w:val="14"/>
    <w:link w:val="2"/>
    <w:qFormat/>
    <w:uiPriority w:val="0"/>
    <w:rPr>
      <w:rFonts w:ascii="Calibri" w:hAnsi="Calibri"/>
      <w:b/>
      <w:bCs/>
      <w:kern w:val="44"/>
      <w:sz w:val="44"/>
      <w:szCs w:val="44"/>
    </w:rPr>
  </w:style>
  <w:style w:type="character" w:customStyle="1" w:styleId="20">
    <w:name w:val="标题 3 字符"/>
    <w:basedOn w:val="14"/>
    <w:link w:val="4"/>
    <w:qFormat/>
    <w:uiPriority w:val="0"/>
    <w:rPr>
      <w:rFonts w:ascii="Calibri" w:hAnsi="Calibri"/>
      <w:b/>
      <w:bCs/>
      <w:kern w:val="2"/>
      <w:sz w:val="32"/>
      <w:szCs w:val="32"/>
    </w:rPr>
  </w:style>
  <w:style w:type="character" w:customStyle="1" w:styleId="21">
    <w:name w:val="标题 4 字符"/>
    <w:basedOn w:val="14"/>
    <w:link w:val="5"/>
    <w:qFormat/>
    <w:uiPriority w:val="0"/>
    <w:rPr>
      <w:rFonts w:asciiTheme="majorHAnsi" w:hAnsiTheme="majorHAnsi" w:eastAsiaTheme="majorEastAsia" w:cstheme="majorBidi"/>
      <w:b/>
      <w:bCs/>
      <w:kern w:val="2"/>
      <w:sz w:val="28"/>
      <w:szCs w:val="28"/>
    </w:rPr>
  </w:style>
  <w:style w:type="character" w:customStyle="1" w:styleId="22">
    <w:name w:val="标题 5 字符"/>
    <w:basedOn w:val="14"/>
    <w:link w:val="6"/>
    <w:uiPriority w:val="0"/>
    <w:rPr>
      <w:rFonts w:ascii="Calibri" w:hAnsi="Calibri"/>
      <w:b/>
      <w:bCs/>
      <w:kern w:val="2"/>
      <w:sz w:val="28"/>
      <w:szCs w:val="28"/>
    </w:rPr>
  </w:style>
  <w:style w:type="paragraph" w:customStyle="1" w:styleId="23">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24">
    <w:name w:val="页眉 字符"/>
    <w:basedOn w:val="14"/>
    <w:link w:val="9"/>
    <w:qFormat/>
    <w:uiPriority w:val="0"/>
    <w:rPr>
      <w:rFonts w:ascii="Calibri" w:hAnsi="Calibri"/>
      <w:kern w:val="2"/>
      <w:sz w:val="18"/>
      <w:szCs w:val="18"/>
    </w:rPr>
  </w:style>
  <w:style w:type="character" w:customStyle="1" w:styleId="25">
    <w:name w:val="页脚 字符"/>
    <w:basedOn w:val="14"/>
    <w:link w:val="8"/>
    <w:uiPriority w:val="0"/>
    <w:rPr>
      <w:rFonts w:ascii="Calibri" w:hAnsi="Calibri"/>
      <w:kern w:val="2"/>
      <w:sz w:val="18"/>
      <w:szCs w:val="18"/>
    </w:rPr>
  </w:style>
  <w:style w:type="paragraph" w:customStyle="1" w:styleId="2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9C07D3-4B00-46DF-848A-7DEBD9AE3F52}">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1059</Words>
  <Characters>6038</Characters>
  <Lines>50</Lines>
  <Paragraphs>14</Paragraphs>
  <TotalTime>144</TotalTime>
  <ScaleCrop>false</ScaleCrop>
  <LinksUpToDate>false</LinksUpToDate>
  <CharactersWithSpaces>7083</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2019-03-15T12:33:00Z</dcterms:created>
  <dc:creator>月遠</dc:creator>
  <cp:lastModifiedBy>月遠</cp:lastModifiedBy>
  <dcterms:modified xsi:type="dcterms:W3CDTF">2019-03-15T16:55:40Z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