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52.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Odile</w:t>
      </w:r>
      <w:r>
        <w:t xml:space="preserve"> </w:t>
      </w:r>
      <w:r>
        <w:t xml:space="preserve">Gabbiani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50" w:name="homework-setup"/>
    <w:p>
      <w:pPr>
        <w:pStyle w:val="Heading2"/>
      </w:pPr>
      <w:r>
        <w:t xml:space="preserve">Homework Setup</w:t>
      </w:r>
    </w:p>
    <w:bookmarkStart w:id="49" w:name="loading-in-libraries"/>
    <w:p>
      <w:pPr>
        <w:pStyle w:val="Heading3"/>
      </w:pPr>
      <w:r>
        <w:t xml:space="preserve">Loading in Libraries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(MuMIn)</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 </w:t>
      </w:r>
      <w:r>
        <w:rPr>
          <w:rStyle w:val="CommentTok"/>
        </w:rPr>
        <w:t xml:space="preserve">#reading in data from excel sheet </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 </w:t>
      </w:r>
      <w:r>
        <w:rPr>
          <w:rStyle w:val="CommentTok"/>
        </w:rPr>
        <w:t xml:space="preserve">#choosing which sheet to use</w:t>
      </w:r>
      <w:r>
        <w:br/>
      </w:r>
      <w:r>
        <w:br/>
      </w:r>
      <w:r>
        <w:rPr>
          <w:rStyle w:val="FunctionTok"/>
        </w:rPr>
        <w:t xml:space="preserve">str</w:t>
      </w:r>
      <w:r>
        <w:rPr>
          <w:rStyle w:val="NormalTok"/>
        </w:rPr>
        <w:t xml:space="preserve">(drought_exp) </w:t>
      </w:r>
      <w:r>
        <w:rPr>
          <w:rStyle w:val="CommentTok"/>
        </w:rPr>
        <w:t xml:space="preserve">#taking a look at data</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p>
      <w:pPr>
        <w:pStyle w:val="FirstParagraph"/>
      </w:pPr>
      <w:r>
        <w:t xml:space="preserve">You can add options to executable code like this</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p>
      <w:pPr>
        <w:pStyle w:val="SourceCode"/>
      </w:pPr>
      <w:r>
        <w:rPr>
          <w:rStyle w:val="FunctionTok"/>
        </w:rPr>
        <w:t xml:space="preserve">ggpairs</w:t>
      </w:r>
      <w:r>
        <w:rPr>
          <w:rStyle w:val="NormalTok"/>
        </w:rPr>
        <w:t xml:space="preserve">(drought_exp_clean,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"leaf_dry_weight_g"</w:t>
      </w:r>
      <w:r>
        <w:rPr>
          <w:rStyle w:val="NormalTok"/>
        </w:rPr>
        <w:t xml:space="preserve">, </w:t>
      </w:r>
      <w:r>
        <w:rPr>
          <w:rStyle w:val="CommentTok"/>
        </w:rPr>
        <w:t xml:space="preserve"># columns to visualize</w:t>
      </w:r>
      <w:r>
        <w:br/>
      </w:r>
      <w:r>
        <w:rPr>
          <w:rStyle w:val="NormalTok"/>
        </w:rPr>
        <w:t xml:space="preserve">                    </w:t>
      </w:r>
      <w:r>
        <w:rPr>
          <w:rStyle w:val="StringTok"/>
        </w:rPr>
        <w:t xml:space="preserve">"sla"</w:t>
      </w:r>
      <w:r>
        <w:rPr>
          <w:rStyle w:val="NormalTok"/>
        </w:rPr>
        <w:t xml:space="preserve">, </w:t>
      </w:r>
      <w:r>
        <w:br/>
      </w:r>
      <w:r>
        <w:rPr>
          <w:rStyle w:val="NormalTok"/>
        </w:rPr>
        <w:t xml:space="preserve">                    </w:t>
      </w:r>
      <w:r>
        <w:rPr>
          <w:rStyle w:val="StringTok"/>
        </w:rPr>
        <w:t xml:space="preserve">"shoot_g"</w:t>
      </w:r>
      <w:r>
        <w:rPr>
          <w:rStyle w:val="NormalTok"/>
        </w:rPr>
        <w:t xml:space="preserve">, </w:t>
      </w:r>
      <w:r>
        <w:br/>
      </w:r>
      <w:r>
        <w:rPr>
          <w:rStyle w:val="NormalTok"/>
        </w:rPr>
        <w:t xml:space="preserve">                    </w:t>
      </w:r>
      <w:r>
        <w:rPr>
          <w:rStyle w:val="StringTok"/>
        </w:rPr>
        <w:t xml:space="preserve">"root_g"</w:t>
      </w:r>
      <w:r>
        <w:rPr>
          <w:rStyle w:val="NormalTok"/>
        </w:rPr>
        <w:t xml:space="preserve">, </w:t>
      </w:r>
      <w:r>
        <w:br/>
      </w:r>
      <w:r>
        <w:rPr>
          <w:rStyle w:val="NormalTok"/>
        </w:rPr>
        <w:t xml:space="preserve">                    </w:t>
      </w:r>
      <w:r>
        <w:rPr>
          <w:rStyle w:val="StringTok"/>
        </w:rPr>
        <w:t xml:space="preserve">"total_g"</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CommentTok"/>
        </w:rPr>
        <w:t xml:space="preserve"># calculating Pearson correlation coefficient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cleaner theme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23" name="Picture"/>
            <a:graphic>
              <a:graphicData uri="http://schemas.openxmlformats.org/drawingml/2006/picture">
                <pic:pic>
                  <pic:nvPicPr>
                    <pic:cNvPr descr="Odile_Gabbiani_homework-03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(species_name, </w:t>
      </w:r>
      <w:r>
        <w:rPr>
          <w:rStyle w:val="CommentTok"/>
        </w:rPr>
        <w:t xml:space="preserve"># reordering x-axis</w:t>
      </w:r>
      <w:r>
        <w:br/>
      </w:r>
      <w:r>
        <w:rPr>
          <w:rStyle w:val="NormalTok"/>
        </w:rPr>
        <w:t xml:space="preserve">                       </w:t>
      </w:r>
      <w:r>
        <w:rPr>
          <w:rStyle w:val="SpecialCharTok"/>
        </w:rPr>
        <w:t xml:space="preserve">-</w:t>
      </w:r>
      <w:r>
        <w:rPr>
          <w:rStyle w:val="NormalTok"/>
        </w:rPr>
        <w:t xml:space="preserve">total_g, </w:t>
      </w:r>
      <w:r>
        <w:rPr>
          <w:rStyle w:val="CommentTok"/>
        </w:rPr>
        <w:t xml:space="preserve"># in reverse order of mean total mass</w:t>
      </w:r>
      <w:r>
        <w:br/>
      </w:r>
      <w:r>
        <w:rPr>
          <w:rStyle w:val="NormalTok"/>
        </w:rPr>
        <w:t xml:space="preserve">                       </w:t>
      </w:r>
      <w:r>
        <w:rPr>
          <w:rStyle w:val="AttributeTok"/>
        </w:rPr>
        <w:t xml:space="preserve">fun =</w:t>
      </w:r>
      <w:r>
        <w:rPr>
          <w:rStyle w:val="NormalTok"/>
        </w:rPr>
        <w:t xml:space="preserve"> mean), </w:t>
      </w:r>
      <w:r>
        <w:rPr>
          <w:rStyle w:val="CommentTok"/>
        </w:rPr>
        <w:t xml:space="preserve"># calculating mean to reorder</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CommentTok"/>
        </w:rPr>
        <w:t xml:space="preserve"># narrow jitter</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CommentTok"/>
        </w:rPr>
        <w:t xml:space="preserve"># not jittering points up and down</w:t>
      </w:r>
    </w:p>
    <w:p>
      <w:pPr>
        <w:pStyle w:val="FirstParagraph"/>
      </w:pPr>
      <w:r>
        <w:drawing>
          <wp:inline>
            <wp:extent cx="5334000" cy="4267200"/>
            <wp:effectExtent b="0" l="0" r="0" t="0"/>
            <wp:docPr descr="" title="" id="26" name="Picture"/>
            <a:graphic>
              <a:graphicData uri="http://schemas.openxmlformats.org/drawingml/2006/picture">
                <pic:pic>
                  <pic:nvPicPr>
                    <pic:cNvPr descr="Odile_Gabbiani_homework-03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 x-axis</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CommentTok"/>
        </w:rPr>
        <w:t xml:space="preserve"># narrow jitter</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CommentTok"/>
        </w:rPr>
        <w:t xml:space="preserve"># not jittering points up and down</w:t>
      </w:r>
    </w:p>
    <w:p>
      <w:pPr>
        <w:pStyle w:val="FirstParagraph"/>
      </w:pPr>
      <w:r>
        <w:drawing>
          <wp:inline>
            <wp:extent cx="5334000" cy="4267200"/>
            <wp:effectExtent b="0" l="0" r="0" t="0"/>
            <wp:docPr descr="" title="" id="29" name="Picture"/>
            <a:graphic>
              <a:graphicData uri="http://schemas.openxmlformats.org/drawingml/2006/picture">
                <pic:pic>
                  <pic:nvPicPr>
                    <pic:cNvPr descr="Odile_Gabbiani_homework-03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sla, </w:t>
      </w:r>
      <w:r>
        <w:rPr>
          <w:rStyle w:val="CommentTok"/>
        </w:rPr>
        <w:t xml:space="preserve"># x-axis</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geom_point</w:t>
      </w:r>
      <w:r>
        <w:rPr>
          <w:rStyle w:val="NormalTok"/>
        </w:rPr>
        <w:t xml:space="preserve">() </w:t>
      </w:r>
      <w:r>
        <w:rPr>
          <w:rStyle w:val="CommentTok"/>
        </w:rPr>
        <w:t xml:space="preserve"># 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Odile_Gabbiani_homework-03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rPr>
          <w:rStyle w:val="CommentTok"/>
        </w:rPr>
        <w:t xml:space="preserve">#formula </w:t>
      </w:r>
      <w:r>
        <w:br/>
      </w:r>
      <w:r>
        <w:rPr>
          <w:rStyle w:val="NormalTok"/>
        </w:rPr>
        <w:t xml:space="preserve">             </w:t>
      </w:r>
      <w:r>
        <w:rPr>
          <w:rStyle w:val="AttributeTok"/>
        </w:rPr>
        <w:t xml:space="preserve">data =</w:t>
      </w:r>
      <w:r>
        <w:rPr>
          <w:rStyle w:val="NormalTok"/>
        </w:rPr>
        <w:t xml:space="preserve"> drought_exp_clean) </w:t>
      </w:r>
      <w:r>
        <w:rPr>
          <w:rStyle w:val="CommentTok"/>
        </w:rPr>
        <w:t xml:space="preserve">#data frame </w:t>
      </w:r>
      <w:r>
        <w:br/>
      </w:r>
      <w:r>
        <w:br/>
      </w:r>
      <w:r>
        <w:rPr>
          <w:rStyle w:val="CommentTok"/>
        </w:rPr>
        <w:t xml:space="preserve">#diagnsotics for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35" name="Picture"/>
            <a:graphic>
              <a:graphicData uri="http://schemas.openxmlformats.org/drawingml/2006/picture">
                <pic:pic>
                  <pic:nvPicPr>
                    <pic:cNvPr descr="Odile_Gabbiani_homework-03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CommentTok"/>
        </w:rPr>
        <w:t xml:space="preserve">#formula </w:t>
      </w:r>
      <w:r>
        <w:br/>
      </w:r>
      <w:r>
        <w:rPr>
          <w:rStyle w:val="NormalTok"/>
        </w:rPr>
        <w:t xml:space="preserve">             </w:t>
      </w:r>
      <w:r>
        <w:rPr>
          <w:rStyle w:val="AttributeTok"/>
        </w:rPr>
        <w:t xml:space="preserve">data =</w:t>
      </w:r>
      <w:r>
        <w:rPr>
          <w:rStyle w:val="NormalTok"/>
        </w:rPr>
        <w:t xml:space="preserve"> drought_exp_clean) </w:t>
      </w:r>
      <w:r>
        <w:rPr>
          <w:rStyle w:val="CommentTok"/>
        </w:rPr>
        <w:t xml:space="preserve">#data frame</w:t>
      </w:r>
      <w:r>
        <w:br/>
      </w:r>
      <w:r>
        <w:rPr>
          <w:rStyle w:val="CommentTok"/>
        </w:rPr>
        <w:t xml:space="preserve">#model diagnsotics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38" name="Picture"/>
            <a:graphic>
              <a:graphicData uri="http://schemas.openxmlformats.org/drawingml/2006/picture">
                <pic:pic>
                  <pic:nvPicPr>
                    <pic:cNvPr descr="Odile_Gabbiani_homework-03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rPr>
          <w:rStyle w:val="CommentTok"/>
        </w:rPr>
        <w:t xml:space="preserve">#formula </w:t>
      </w:r>
      <w:r>
        <w:br/>
      </w:r>
      <w:r>
        <w:rPr>
          <w:rStyle w:val="NormalTok"/>
        </w:rPr>
        <w:t xml:space="preserve">             </w:t>
      </w:r>
      <w:r>
        <w:rPr>
          <w:rStyle w:val="AttributeTok"/>
        </w:rPr>
        <w:t xml:space="preserve">data =</w:t>
      </w:r>
      <w:r>
        <w:rPr>
          <w:rStyle w:val="NormalTok"/>
        </w:rPr>
        <w:t xml:space="preserve"> drought_exp_clean) </w:t>
      </w:r>
      <w:r>
        <w:rPr>
          <w:rStyle w:val="CommentTok"/>
        </w:rPr>
        <w:t xml:space="preserve">#data frame </w:t>
      </w:r>
      <w:r>
        <w:br/>
      </w:r>
      <w:r>
        <w:rPr>
          <w:rStyle w:val="CommentTok"/>
        </w:rPr>
        <w:t xml:space="preserve">#model diagnsotics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Odile_Gabbiani_homework-03_files/figure-docx/unnamed-chunk-10-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rPr>
          <w:rStyle w:val="CommentTok"/>
        </w:rPr>
        <w:t xml:space="preserve">#formula </w:t>
      </w:r>
      <w:r>
        <w:br/>
      </w:r>
      <w:r>
        <w:rPr>
          <w:rStyle w:val="NormalTok"/>
        </w:rPr>
        <w:t xml:space="preserve">             </w:t>
      </w:r>
      <w:r>
        <w:rPr>
          <w:rStyle w:val="AttributeTok"/>
        </w:rPr>
        <w:t xml:space="preserve">data =</w:t>
      </w:r>
      <w:r>
        <w:rPr>
          <w:rStyle w:val="NormalTok"/>
        </w:rPr>
        <w:t xml:space="preserve"> drought_exp_clean) </w:t>
      </w:r>
      <w:r>
        <w:rPr>
          <w:rStyle w:val="CommentTok"/>
        </w:rPr>
        <w:t xml:space="preserve">#data frame</w:t>
      </w:r>
      <w:r>
        <w:br/>
      </w:r>
      <w:r>
        <w:rPr>
          <w:rStyle w:val="CommentTok"/>
        </w:rPr>
        <w:t xml:space="preserve">#model diagnostics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44" name="Picture"/>
            <a:graphic>
              <a:graphicData uri="http://schemas.openxmlformats.org/drawingml/2006/picture">
                <pic:pic>
                  <pic:nvPicPr>
                    <pic:cNvPr descr="Odile_Gabbiani_homework-03_files/figure-docx/unnamed-chunk-11-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#model selection for all four models </w:t>
      </w:r>
      <w:r>
        <w:br/>
      </w:r>
      <w:r>
        <w:rPr>
          <w:rStyle w:val="NormalTok"/>
        </w:rPr>
        <w:t xml:space="preserve">model.sel </w:t>
      </w:r>
      <w:r>
        <w:rPr>
          <w:rStyle w:val="OtherTok"/>
        </w:rPr>
        <w:t xml:space="preserve">&lt;-</w:t>
      </w:r>
      <w:r>
        <w:rPr>
          <w:rStyle w:val="NormalTok"/>
        </w:rPr>
        <w:t xml:space="preserve"> </w:t>
      </w: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 </w:t>
      </w:r>
      <w:r>
        <w:br/>
      </w:r>
      <w:r>
        <w:rPr>
          <w:rStyle w:val="NormalTok"/>
        </w:rPr>
        <w:t xml:space="preserve">          model4)</w:t>
      </w:r>
      <w:r>
        <w:br/>
      </w:r>
      <w:r>
        <w:rPr>
          <w:rStyle w:val="CommentTok"/>
        </w:rPr>
        <w:t xml:space="preserve">#creating a flextable </w:t>
      </w:r>
      <w:r>
        <w:br/>
      </w:r>
      <w:r>
        <w:rPr>
          <w:rStyle w:val="NormalTok"/>
        </w:rPr>
        <w:t xml:space="preserve">flextable</w:t>
      </w:r>
      <w:r>
        <w:rPr>
          <w:rStyle w:val="SpecialCharTok"/>
        </w:rPr>
        <w:t xml:space="preserve">::</w:t>
      </w:r>
      <w:r>
        <w:rPr>
          <w:rStyle w:val="FunctionTok"/>
        </w:rPr>
        <w:t xml:space="preserve">as_flextable</w:t>
      </w:r>
      <w:r>
        <w:rPr>
          <w:rStyle w:val="NormalTok"/>
        </w:rPr>
        <w:t xml:space="preserve">(model.sel)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193"/>
        <w:gridCol w:w="1829"/>
        <w:gridCol w:w="2000"/>
        <w:gridCol w:w="1083"/>
        <w:gridCol w:w="1193"/>
        <w:gridCol w:w="1193"/>
        <w:gridCol w:w="1193"/>
        <w:gridCol w:w="1817"/>
      </w:tblGrid>
      <w:tr>
        <w:trPr>
          <w:trHeight w:val="618"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species_name</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water_treatment</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logLik</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AICc</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delta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w:t>
            </w:r>
          </w:p>
        </w:tc>
      </w:tr>
      <w:tr>
        <w:trPr>
          <w:trHeight w:val="618"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factor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factor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integer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model.weights</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360" w:hRule="auto"/>
        </w:trPr>
        footer1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5</w:t>
            </w:r>
          </w:p>
        </w:tc>
      </w:tr>
    </w:tbl>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r>
        <w:br/>
      </w:r>
      <w:r>
        <w:rPr>
          <w:rStyle w:val="FunctionTok"/>
        </w:rPr>
        <w:t xml:space="preserve">plot</w:t>
      </w:r>
      <w:r>
        <w:rPr>
          <w:rStyle w:val="NormalTok"/>
        </w:rPr>
        <w:t xml:space="preserve">(model_preds, </w:t>
      </w:r>
      <w:r>
        <w:rPr>
          <w:rStyle w:val="CommentTok"/>
        </w:rPr>
        <w:t xml:space="preserve"># model predictions</w:t>
      </w:r>
      <w:r>
        <w:br/>
      </w:r>
      <w:r>
        <w:rPr>
          <w:rStyle w:val="NormalTok"/>
        </w:rPr>
        <w:t xml:space="preserve">     </w:t>
      </w:r>
      <w:r>
        <w:rPr>
          <w:rStyle w:val="AttributeTok"/>
        </w:rPr>
        <w:t xml:space="preserve">limit_range =</w:t>
      </w:r>
      <w:r>
        <w:rPr>
          <w:rStyle w:val="NormalTok"/>
        </w:rPr>
        <w:t xml:space="preserve"> </w:t>
      </w:r>
      <w:r>
        <w:rPr>
          <w:rStyle w:val="ConstantTok"/>
        </w:rPr>
        <w:t xml:space="preserve">TRUE</w:t>
      </w:r>
      <w:r>
        <w:rPr>
          <w:rStyle w:val="NormalTok"/>
        </w:rPr>
        <w:t xml:space="preserve">, </w:t>
      </w:r>
      <w:r>
        <w:rPr>
          <w:rStyle w:val="CommentTok"/>
        </w:rPr>
        <w:t xml:space="preserve"># limit the range of predictions to the range of predictor values</w:t>
      </w:r>
      <w:r>
        <w:br/>
      </w:r>
      <w:r>
        <w:rPr>
          <w:rStyle w:val="NormalTok"/>
        </w:rPr>
        <w:t xml:space="preserve">     </w:t>
      </w:r>
      <w:r>
        <w:rPr>
          <w:rStyle w:val="AttributeTok"/>
        </w:rPr>
        <w:t xml:space="preserve">show_data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show the underlying data</w:t>
      </w:r>
      <w:r>
        <w:br/>
      </w:r>
      <w:r>
        <w:rPr>
          <w:rStyle w:val="NormalTok"/>
        </w:rPr>
        <w:t xml:space="preserve">  </w:t>
      </w:r>
      <w:r>
        <w:rPr>
          <w:rStyle w:val="CommentTok"/>
        </w:rPr>
        <w:t xml:space="preserve"># everything below this is ggplot() stuff</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"Preliminary model visualization"</w:t>
      </w:r>
      <w:r>
        <w:rPr>
          <w:rStyle w:val="NormalTok"/>
        </w:rPr>
        <w:t xml:space="preserve">) </w:t>
      </w:r>
      <w:r>
        <w:rPr>
          <w:rStyle w:val="SpecialCharTok"/>
        </w:rPr>
        <w:t xml:space="preserve">+</w:t>
      </w:r>
      <w:r>
        <w:rPr>
          <w:rStyle w:val="NormalTok"/>
        </w:rPr>
        <w:t xml:space="preserve"> </w:t>
      </w:r>
      <w:r>
        <w:rPr>
          <w:rStyle w:val="CommentTok"/>
        </w:rPr>
        <w:t xml:space="preserve"># plot title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47" name="Picture"/>
            <a:graphic>
              <a:graphicData uri="http://schemas.openxmlformats.org/drawingml/2006/picture">
                <pic:pic>
                  <pic:nvPicPr>
                    <pic:cNvPr descr="Odile_Gabbiani_homework-03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bookmarkStart w:id="58" w:name="problem-1"/>
    <w:p>
      <w:pPr>
        <w:pStyle w:val="Heading1"/>
      </w:pPr>
      <w:r>
        <w:t xml:space="preserve">Problem 1</w:t>
      </w:r>
    </w:p>
    <w:bookmarkStart w:id="51" w:name="Xfc1d7957e41627f6099ef17f2b0ba28bf29211f"/>
    <w:p>
      <w:pPr>
        <w:pStyle w:val="Heading2"/>
      </w:pPr>
      <w:r>
        <w:t xml:space="preserve">a. Table 1: Model Selection: This table lists the different types of models and the predictors associated with each one. It also lists the AIC and Delta AIC values for each model.</w:t>
      </w:r>
    </w:p>
    <w:bookmarkEnd w:id="51"/>
    <w:bookmarkStart w:id="55" w:name="X12c6bf6e7b32dbc9780e428bc0e5713e873bf8b"/>
    <w:p>
      <w:pPr>
        <w:pStyle w:val="Heading2"/>
      </w:pPr>
      <w:r>
        <w:t xml:space="preserve">b. To address the central question of whether biomass is influenced by specific leaf area, plant species, and/or water treatment, different models were assigned to a combination of variables to determine which model contained the best predictor variables for total biomass. Model 0 included none of the variables, model 1 included all of them, and models 2 through 4 contained a combination of two out of the three variables. The model selection function was used to determine which model was most representative or best explained the data collected over the course of the experiment. Through model selection, model 4, which contained the species type and water treatment, was determined to be the most precise model (AIC = -156.2, delta AIC = 0.00). Because the AIC value was the largest and the delta AIC was 0.00, model 4 was determined to best explain the data collected during the experiment. Diagnostics were taken to evaluate normality, homoscedasticity, and outliers.</w:t>
      </w:r>
    </w:p>
    <w:p>
      <w:pPr>
        <w:pStyle w:val="SourceCode"/>
      </w:pP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rPr>
          <w:rStyle w:val="CommentTok"/>
        </w:rPr>
        <w:t xml:space="preserve">#assigning to new object </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 </w:t>
      </w:r>
      <w:r>
        <w:rPr>
          <w:rStyle w:val="CommentTok"/>
        </w:rPr>
        <w:t xml:space="preserve">#renaming </w:t>
      </w:r>
      <w:r>
        <w:br/>
      </w:r>
      <w:r>
        <w:rPr>
          <w:rStyle w:val="NormalTok"/>
        </w:rPr>
        <w:t xml:space="preserve">         </w:t>
      </w:r>
      <w:r>
        <w:rPr>
          <w:rStyle w:val="AttributeTok"/>
        </w:rPr>
        <w:t xml:space="preserve">species_name =</w:t>
      </w:r>
      <w:r>
        <w:rPr>
          <w:rStyle w:val="NormalTok"/>
        </w:rPr>
        <w:t xml:space="preserve"> group)</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 </w:t>
      </w:r>
      <w:r>
        <w:rPr>
          <w:rStyle w:val="CommentTok"/>
        </w:rPr>
        <w:t xml:space="preserve">#adding points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CommentTok"/>
        </w:rPr>
        <w:t xml:space="preserve">#tranparency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#assigning x axis </w:t>
      </w:r>
      <w:r>
        <w:br/>
      </w:r>
      <w:r>
        <w:rPr>
          <w:rStyle w:val="NormalTok"/>
        </w:rPr>
        <w:t xml:space="preserve">                 </w:t>
      </w:r>
      <w:r>
        <w:rPr>
          <w:rStyle w:val="AttributeTok"/>
        </w:rPr>
        <w:t xml:space="preserve">y =</w:t>
      </w:r>
      <w:r>
        <w:rPr>
          <w:rStyle w:val="NormalTok"/>
        </w:rPr>
        <w:t xml:space="preserve"> total_g, </w:t>
      </w:r>
      <w:r>
        <w:rPr>
          <w:rStyle w:val="CommentTok"/>
        </w:rPr>
        <w:t xml:space="preserve">#assigning y axis </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rPr>
          <w:rStyle w:val="NormalTok"/>
        </w:rPr>
        <w:t xml:space="preserve"> </w:t>
      </w:r>
      <w:r>
        <w:rPr>
          <w:rStyle w:val="CommentTok"/>
        </w:rPr>
        <w:t xml:space="preserve">#assigning color </w:t>
      </w:r>
      <w:r>
        <w:br/>
      </w:r>
      <w:r>
        <w:rPr>
          <w:rStyle w:val="FunctionTok"/>
        </w:rPr>
        <w:t xml:space="preserve">geom_errorbar</w:t>
      </w:r>
      <w:r>
        <w:rPr>
          <w:rStyle w:val="NormalTok"/>
        </w:rPr>
        <w:t xml:space="preserve">(</w:t>
      </w:r>
      <w:r>
        <w:rPr>
          <w:rStyle w:val="AttributeTok"/>
        </w:rPr>
        <w:t xml:space="preserve">data =</w:t>
      </w:r>
      <w:r>
        <w:rPr>
          <w:rStyle w:val="NormalTok"/>
        </w:rPr>
        <w:t xml:space="preserve"> model_preds_for_plotting, </w:t>
      </w:r>
      <w:r>
        <w:rPr>
          <w:rStyle w:val="CommentTok"/>
        </w:rPr>
        <w:t xml:space="preserve">#adding errorbars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#assigning x </w:t>
      </w:r>
      <w:r>
        <w:br/>
      </w:r>
      <w:r>
        <w:rPr>
          <w:rStyle w:val="NormalTok"/>
        </w:rPr>
        <w:t xml:space="preserve">                  </w:t>
      </w:r>
      <w:r>
        <w:rPr>
          <w:rStyle w:val="AttributeTok"/>
        </w:rPr>
        <w:t xml:space="preserve">y =</w:t>
      </w:r>
      <w:r>
        <w:rPr>
          <w:rStyle w:val="NormalTok"/>
        </w:rPr>
        <w:t xml:space="preserve"> predicted, </w:t>
      </w:r>
      <w:r>
        <w:rPr>
          <w:rStyle w:val="CommentTok"/>
        </w:rPr>
        <w:t xml:space="preserve">#assigning y </w:t>
      </w:r>
      <w:r>
        <w:br/>
      </w:r>
      <w:r>
        <w:rPr>
          <w:rStyle w:val="NormalTok"/>
        </w:rPr>
        <w:t xml:space="preserve">                  </w:t>
      </w:r>
      <w:r>
        <w:rPr>
          <w:rStyle w:val="AttributeTok"/>
        </w:rPr>
        <w:t xml:space="preserve">ymin =</w:t>
      </w:r>
      <w:r>
        <w:rPr>
          <w:rStyle w:val="NormalTok"/>
        </w:rPr>
        <w:t xml:space="preserve"> conf.low, </w:t>
      </w:r>
      <w:r>
        <w:rPr>
          <w:rStyle w:val="CommentTok"/>
        </w:rPr>
        <w:t xml:space="preserve">#assigning y min </w:t>
      </w:r>
      <w:r>
        <w:br/>
      </w:r>
      <w:r>
        <w:rPr>
          <w:rStyle w:val="NormalTok"/>
        </w:rPr>
        <w:t xml:space="preserve">                  </w:t>
      </w:r>
      <w:r>
        <w:rPr>
          <w:rStyle w:val="AttributeTok"/>
        </w:rPr>
        <w:t xml:space="preserve">ymax =</w:t>
      </w:r>
      <w:r>
        <w:rPr>
          <w:rStyle w:val="NormalTok"/>
        </w:rPr>
        <w:t xml:space="preserve"> conf.high, </w:t>
      </w:r>
      <w:r>
        <w:rPr>
          <w:rStyle w:val="CommentTok"/>
        </w:rPr>
        <w:t xml:space="preserve">#assigning y max </w:t>
      </w:r>
      <w:r>
        <w:br/>
      </w:r>
      <w:r>
        <w:rPr>
          <w:rStyle w:val="NormalTok"/>
        </w:rPr>
        <w:t xml:space="preserve">                  </w:t>
      </w:r>
      <w:r>
        <w:rPr>
          <w:rStyle w:val="AttributeTok"/>
        </w:rPr>
        <w:t xml:space="preserve">fill =</w:t>
      </w:r>
      <w:r>
        <w:rPr>
          <w:rStyle w:val="NormalTok"/>
        </w:rPr>
        <w:t xml:space="preserve"> water_treatment), </w:t>
      </w:r>
      <w:r>
        <w:rPr>
          <w:rStyle w:val="CommentTok"/>
        </w:rPr>
        <w:t xml:space="preserve">#assigning fill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 </w:t>
      </w:r>
      <w:r>
        <w:rPr>
          <w:rStyle w:val="CommentTok"/>
        </w:rPr>
        <w:t xml:space="preserve">#adding points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#assigning aesthetics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cleaner theme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#removing legend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 </w:t>
      </w:r>
      <w:r>
        <w:rPr>
          <w:rStyle w:val="CommentTok"/>
        </w:rPr>
        <w:t xml:space="preserve">#adding labels </w:t>
      </w:r>
      <w:r>
        <w:br/>
      </w:r>
      <w:r>
        <w:rPr>
          <w:rStyle w:val="NormalTok"/>
        </w:rPr>
        <w:t xml:space="preserve">       </w:t>
      </w:r>
      <w:r>
        <w:rPr>
          <w:rStyle w:val="AttributeTok"/>
        </w:rPr>
        <w:t xml:space="preserve">y =</w:t>
      </w:r>
      <w:r>
        <w:rPr>
          <w:rStyle w:val="NormalTok"/>
        </w:rPr>
        <w:t xml:space="preserve"> </w:t>
      </w:r>
      <w:r>
        <w:rPr>
          <w:rStyle w:val="StringTok"/>
        </w:rPr>
        <w:t xml:space="preserve">"Total Biomass (g)"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"Figure 1: Total Biomass (g) as predicted by Water Treatment and Plant Species"</w:t>
      </w:r>
      <w:r>
        <w:rPr>
          <w:rStyle w:val="NormalTok"/>
        </w:rPr>
        <w:t xml:space="preserve">) </w:t>
      </w:r>
      <w:r>
        <w:rPr>
          <w:rStyle w:val="SpecialCharTok"/>
        </w:rPr>
        <w:t xml:space="preserve">+</w:t>
      </w:r>
      <w:r>
        <w:rPr>
          <w:rStyle w:val="NormalTok"/>
        </w:rPr>
        <w:t xml:space="preserve"> </w:t>
      </w:r>
      <w:r>
        <w:rPr>
          <w:rStyle w:val="CommentTok"/>
        </w:rPr>
        <w:t xml:space="preserve">#adding title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"orchid3"</w:t>
      </w:r>
      <w:r>
        <w:rPr>
          <w:rStyle w:val="NormalTok"/>
        </w:rPr>
        <w:t xml:space="preserve">, </w:t>
      </w:r>
      <w:r>
        <w:rPr>
          <w:rStyle w:val="CommentTok"/>
        </w:rPr>
        <w:t xml:space="preserve">#assigning color</w:t>
      </w:r>
      <w:r>
        <w:br/>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"olivedrab4"</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Odile_Gabbiani_homework-03_files/figure-docx/unnamed-chunk-14-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6" w:name="Xc1538a5060bf44109a1541e36b307cf96b3d1f4"/>
    <w:p>
      <w:pPr>
        <w:pStyle w:val="Heading2"/>
      </w:pPr>
      <w:r>
        <w:t xml:space="preserve">d. Figure 1: Total Biomass (g) as predicted by Water Treatment and Plant Species represents the response of different plant species to different water treatments (well watered and drough stressed). Bolded points represent model predictions by showing the relationship between different variables. Valliere, Justin; Zhang, Jacqueline; Sharifi, M.; Rundel, Philip (2019). Data from: Can we condition native plants to increase drought tolerance and improve restoration success? [Dataset]. Dryad. https://doi.org/10.5061/dryad.v0861f7</w:t>
      </w:r>
    </w:p>
    <w:bookmarkEnd w:id="56"/>
    <w:bookmarkStart w:id="57" w:name="e."/>
    <w:p>
      <w:pPr>
        <w:pStyle w:val="Heading2"/>
      </w:pPr>
      <w:r>
        <w:t xml:space="preserve">e.</w:t>
      </w:r>
    </w:p>
    <w:bookmarkEnd w:id="57"/>
    <w:bookmarkEnd w:id="58"/>
    <w:bookmarkStart w:id="63" w:name="problem-2"/>
    <w:p>
      <w:pPr>
        <w:pStyle w:val="Heading1"/>
      </w:pPr>
      <w:r>
        <w:t xml:space="preserve">Problem 2</w:t>
      </w:r>
    </w:p>
    <w:bookmarkStart w:id="59" w:name="X2ae246412bf506b2384d201de211a5749c800ba"/>
    <w:p>
      <w:pPr>
        <w:pStyle w:val="Heading2"/>
      </w:pPr>
      <w:r>
        <w:t xml:space="preserve">a. The data I took over the course of this class describes the number and species of birds seen perching on an artificial floating wetland island (FWI) on the UCSB Lagoon. An affectively visualization of my data could consist of birds sitting on pilings of different heights to represent how often each bird species was seen. Each piling would correspond to a different bird and that would be represented by having that specific species sitting atop it. While the pilings don’t represent exactly where the birds were seen perching, they do give an idea of how many birds of each species were seen.</w:t>
      </w:r>
    </w:p>
    <w:bookmarkEnd w:id="59"/>
    <w:bookmarkStart w:id="60" w:name="b."/>
    <w:p>
      <w:pPr>
        <w:pStyle w:val="Heading2"/>
      </w:pPr>
      <w:r>
        <w:t xml:space="preserve">b.</w:t>
      </w:r>
    </w:p>
    <w:bookmarkEnd w:id="60"/>
    <w:bookmarkStart w:id="61" w:name="c."/>
    <w:p>
      <w:pPr>
        <w:pStyle w:val="Heading2"/>
      </w:pPr>
      <w:r>
        <w:t xml:space="preserve">c. </w:t>
      </w:r>
    </w:p>
    <w:bookmarkEnd w:id="61"/>
    <w:bookmarkStart w:id="62" w:name="Xca83cf1eda88f3f4744a8eaeb39d8640b0ce58b"/>
    <w:p>
      <w:pPr>
        <w:pStyle w:val="Heading2"/>
      </w:pPr>
      <w:r>
        <w:t xml:space="preserve">d. UCSB Lagoon Birds: this piece shows the number of bird species seen perching on an artificial floating wetland island (FWI) at the UCSB Lagoon over a period of five months, from January to May 2024. Each piling represents a different observed bird species and the piling’s heights represent how many of those birds were seen. This piece is a Caran D’ache color pencil drawing that also incorporates Archival Ink pens to outline certain aspects of the visualization. To make this, I first made a sketch of what I wanted it to look like, which I transferred onto paper. I found images of the six bird species seen on the UCSB Lagoon and I drew them on top of the pilings. I did everything in pencil first, then added color, and finished by adding touches of ink.</w:t>
      </w:r>
    </w:p>
    <w:bookmarkEnd w:id="62"/>
    <w:bookmarkEnd w:id="63"/>
    <w:bookmarkStart w:id="66" w:name="problem-3"/>
    <w:p>
      <w:pPr>
        <w:pStyle w:val="Heading1"/>
      </w:pPr>
      <w:r>
        <w:t xml:space="preserve">Problem 3</w:t>
      </w:r>
    </w:p>
    <w:bookmarkStart w:id="64" w:name="X85e190fb840b4b087b0d22b0eb8d84d4d457e18"/>
    <w:p>
      <w:pPr>
        <w:pStyle w:val="Heading2"/>
      </w:pPr>
      <w:r>
        <w:t xml:space="preserve">a. To address their main research question (are CFWs effective in removing N and P from aquatic systems?), the authors used a variety of tests including Levene’s Test, Kruskall Wallis Test, Spearman’s R Correlation Coefficient, and Linear Regression. The authors did not include a visualization of their data in the article but they do have tables listing data points and showing the relationship between different variables. This is the table they included for the Spearman’s R Correlation Coefficient.</w:t>
      </w:r>
    </w:p>
    <w:bookmarkEnd w:id="64"/>
    <w:bookmarkStart w:id="65" w:name="X526fe401dbc4c53d81b7d4d7c4ccc61a3556127"/>
    <w:p>
      <w:pPr>
        <w:pStyle w:val="Heading2"/>
      </w:pPr>
      <w:r>
        <w:t xml:space="preserve">b. To visualize their data, I would suggest the authors use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Odile Gabbiani</dc:creator>
  <cp:keywords/>
  <dcterms:created xsi:type="dcterms:W3CDTF">2024-05-31T20:01:10Z</dcterms:created>
  <dcterms:modified xsi:type="dcterms:W3CDTF">2024-05-31T20:01:10Z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