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4D2" w:rsidRDefault="000A74D2">
      <w:pPr>
        <w:rPr>
          <w:rFonts w:ascii="Aparajita" w:hAnsi="Aparajita" w:cs="Aparajita"/>
          <w:b/>
          <w:lang w:val="es-GT"/>
        </w:rPr>
      </w:pPr>
      <w:r w:rsidRPr="000A74D2">
        <w:rPr>
          <w:rFonts w:ascii="Aparajita" w:hAnsi="Aparajita" w:cs="Aparajita"/>
          <w:b/>
          <w:lang w:val="es-GT"/>
        </w:rPr>
        <w:t>Carlos Alejandro Montiel Lorenzana</w:t>
      </w:r>
      <w:r w:rsidRPr="000A74D2">
        <w:rPr>
          <w:rFonts w:ascii="Aparajita" w:hAnsi="Aparajita" w:cs="Aparajita"/>
          <w:b/>
          <w:lang w:val="es-GT"/>
        </w:rPr>
        <w:br/>
        <w:t>15000552</w:t>
      </w:r>
      <w:r w:rsidR="001E28F8">
        <w:rPr>
          <w:rFonts w:ascii="Aparajita" w:hAnsi="Aparajita" w:cs="Aparajita"/>
          <w:b/>
          <w:lang w:val="es-GT"/>
        </w:rPr>
        <w:br/>
        <w:t>Tarea 5</w:t>
      </w:r>
      <w:bookmarkStart w:id="0" w:name="_GoBack"/>
      <w:bookmarkEnd w:id="0"/>
    </w:p>
    <w:p w:rsidR="000A74D2" w:rsidRDefault="000A74D2" w:rsidP="000F5DB3">
      <w:pPr>
        <w:jc w:val="both"/>
        <w:rPr>
          <w:rFonts w:ascii="Century Schoolbook" w:hAnsi="Century Schoolbook" w:cs="Aparajita"/>
          <w:lang w:val="es-GT"/>
        </w:rPr>
      </w:pPr>
      <w:r>
        <w:rPr>
          <w:rFonts w:ascii="Century Schoolbook" w:hAnsi="Century Schoolbook" w:cs="Aparajita"/>
          <w:lang w:val="es-GT"/>
        </w:rPr>
        <w:t>La regresión logística es un tipo de análisis para predecir un resultado de una variable categórica, o sea un número limitado de categorías, en el caso binario solamente dos categorías por ejemplo el 0 y el 1</w:t>
      </w:r>
      <w:r w:rsidR="00F91950">
        <w:rPr>
          <w:rFonts w:ascii="Century Schoolbook" w:hAnsi="Century Schoolbook" w:cs="Aparajita"/>
          <w:lang w:val="es-GT"/>
        </w:rPr>
        <w:t>, a esto se le llama regresión logística binaria.</w:t>
      </w:r>
    </w:p>
    <w:p w:rsidR="000F5DB3" w:rsidRDefault="00F91950" w:rsidP="000F5DB3">
      <w:pPr>
        <w:jc w:val="both"/>
        <w:rPr>
          <w:rFonts w:ascii="Century Schoolbook" w:hAnsi="Century Schoolbook" w:cs="Aparajita"/>
          <w:lang w:val="es-GT"/>
        </w:rPr>
      </w:pPr>
      <w:r>
        <w:rPr>
          <w:rFonts w:ascii="Century Schoolbook" w:hAnsi="Century Schoolbook" w:cs="Aparajita"/>
          <w:lang w:val="es-GT"/>
        </w:rPr>
        <w:t>La regresión logística binaria se usa cuando la variable dependiente es una variable de dos categorías, es una técnica estadística que tiene como objetivo comprobar hipótesis o relaciones causales.</w:t>
      </w:r>
    </w:p>
    <w:p w:rsidR="000F5DB3" w:rsidRDefault="00F91950" w:rsidP="000F5DB3">
      <w:pPr>
        <w:rPr>
          <w:rFonts w:ascii="Century Schoolbook" w:hAnsi="Century Schoolbook" w:cs="Aparajita"/>
          <w:lang w:val="es-GT"/>
        </w:rPr>
      </w:pPr>
      <w:r>
        <w:rPr>
          <w:rFonts w:ascii="Century Schoolbook" w:hAnsi="Century Schoolbook" w:cs="Aparajita"/>
          <w:lang w:val="es-GT"/>
        </w:rPr>
        <w:br/>
        <w:t>El enfoque se basa en poder clasificar una entrada, por ejemplo</w:t>
      </w:r>
      <w:r w:rsidR="000F5DB3">
        <w:rPr>
          <w:rFonts w:ascii="Century Schoolbook" w:hAnsi="Century Schoolbook" w:cs="Aparajita"/>
          <w:lang w:val="es-GT"/>
        </w:rPr>
        <w:t>,</w:t>
      </w:r>
      <w:r>
        <w:rPr>
          <w:rFonts w:ascii="Century Schoolbook" w:hAnsi="Century Schoolbook" w:cs="Aparajita"/>
          <w:lang w:val="es-GT"/>
        </w:rPr>
        <w:t xml:space="preserve"> podemos decir que se clasificará con modelo de regresión logística binario la soltería de una persona con un set de datos de personas el cual el modelo de regresión logística determinará si está soltero con un 1 y si no está soltero será un 0.</w:t>
      </w:r>
      <w:r>
        <w:rPr>
          <w:rFonts w:ascii="Century Schoolbook" w:hAnsi="Century Schoolbook" w:cs="Aparajita"/>
          <w:lang w:val="es-GT"/>
        </w:rPr>
        <w:br/>
      </w:r>
    </w:p>
    <w:p w:rsidR="000F5DB3" w:rsidRDefault="000F5DB3">
      <w:pPr>
        <w:rPr>
          <w:rFonts w:ascii="Century Schoolbook" w:hAnsi="Century Schoolbook" w:cs="Aparajita"/>
          <w:lang w:val="es-GT"/>
        </w:rPr>
      </w:pPr>
      <w:r>
        <w:rPr>
          <w:rFonts w:ascii="Century Schoolbook" w:hAnsi="Century Schoolbook" w:cs="Aparajita"/>
          <w:lang w:val="es-GT"/>
        </w:rPr>
        <w:t>El modelo de clasificación mas simple de entender recibe como input una regresión lineal,</w:t>
      </w:r>
    </w:p>
    <w:p w:rsidR="00F91950" w:rsidRPr="000F5DB3" w:rsidRDefault="000F5DB3" w:rsidP="000F5DB3">
      <w:pPr>
        <w:jc w:val="center"/>
        <w:rPr>
          <w:rFonts w:ascii="Century Schoolbook" w:eastAsiaTheme="minorEastAsia" w:hAnsi="Century Schoolbook" w:cs="Aparajita"/>
          <w:sz w:val="32"/>
          <w:lang w:val="es-GT"/>
        </w:rPr>
      </w:pPr>
      <m:oMathPara>
        <m:oMath>
          <m:f>
            <m:fPr>
              <m:ctrlPr>
                <w:rPr>
                  <w:rFonts w:ascii="Cambria Math" w:hAnsi="Cambria Math" w:cs="Aparajita"/>
                  <w:i/>
                  <w:sz w:val="32"/>
                  <w:lang w:val="es-GT"/>
                </w:rPr>
              </m:ctrlPr>
            </m:fPr>
            <m:num>
              <m:r>
                <w:rPr>
                  <w:rFonts w:ascii="Cambria Math" w:hAnsi="Cambria Math" w:cs="Aparajita"/>
                  <w:sz w:val="32"/>
                  <w:lang w:val="es-GT"/>
                </w:rPr>
                <m:t>1</m:t>
              </m:r>
            </m:num>
            <m:den>
              <m:r>
                <w:rPr>
                  <w:rFonts w:ascii="Cambria Math" w:hAnsi="Cambria Math" w:cs="Aparajita"/>
                  <w:sz w:val="32"/>
                  <w:lang w:val="es-GT"/>
                </w:rPr>
                <m:t>1+</m:t>
              </m:r>
              <m:sSup>
                <m:sSupPr>
                  <m:ctrlPr>
                    <w:rPr>
                      <w:rFonts w:ascii="Cambria Math" w:hAnsi="Cambria Math" w:cs="Aparajita"/>
                      <w:i/>
                      <w:sz w:val="32"/>
                      <w:lang w:val="es-GT"/>
                    </w:rPr>
                  </m:ctrlPr>
                </m:sSupPr>
                <m:e>
                  <m:r>
                    <w:rPr>
                      <w:rFonts w:ascii="Cambria Math" w:hAnsi="Cambria Math" w:cs="Aparajita"/>
                      <w:sz w:val="32"/>
                      <w:lang w:val="es-GT"/>
                    </w:rPr>
                    <m:t>e</m:t>
                  </m:r>
                </m:e>
                <m:sup>
                  <m:r>
                    <w:rPr>
                      <w:rFonts w:ascii="Cambria Math" w:hAnsi="Cambria Math" w:cs="Aparajita"/>
                      <w:sz w:val="32"/>
                      <w:lang w:val="es-GT"/>
                    </w:rPr>
                    <m:t>-(</m:t>
                  </m:r>
                  <m:sSub>
                    <m:sSubPr>
                      <m:ctrlPr>
                        <w:rPr>
                          <w:rFonts w:ascii="Cambria Math" w:hAnsi="Cambria Math" w:cs="Aparajita"/>
                          <w:i/>
                          <w:sz w:val="32"/>
                          <w:lang w:val="es-GT"/>
                        </w:rPr>
                      </m:ctrlPr>
                    </m:sSubPr>
                    <m:e>
                      <m:r>
                        <w:rPr>
                          <w:rFonts w:ascii="Cambria Math" w:hAnsi="Cambria Math" w:cs="Aparajita"/>
                          <w:sz w:val="32"/>
                          <w:lang w:val="es-GT"/>
                        </w:rPr>
                        <m:t>B</m:t>
                      </m:r>
                    </m:e>
                    <m:sub>
                      <m:r>
                        <w:rPr>
                          <w:rFonts w:ascii="Cambria Math" w:hAnsi="Cambria Math" w:cs="Aparajita"/>
                          <w:sz w:val="32"/>
                          <w:lang w:val="es-GT"/>
                        </w:rPr>
                        <m:t>0</m:t>
                      </m:r>
                    </m:sub>
                  </m:sSub>
                  <m:r>
                    <w:rPr>
                      <w:rFonts w:ascii="Cambria Math" w:hAnsi="Cambria Math" w:cs="Aparajita"/>
                      <w:sz w:val="32"/>
                      <w:lang w:val="es-GT"/>
                    </w:rPr>
                    <m:t>+</m:t>
                  </m:r>
                  <m:sSub>
                    <m:sSubPr>
                      <m:ctrlPr>
                        <w:rPr>
                          <w:rFonts w:ascii="Cambria Math" w:hAnsi="Cambria Math" w:cs="Aparajita"/>
                          <w:i/>
                          <w:sz w:val="32"/>
                          <w:lang w:val="es-GT"/>
                        </w:rPr>
                      </m:ctrlPr>
                    </m:sSubPr>
                    <m:e>
                      <m:r>
                        <w:rPr>
                          <w:rFonts w:ascii="Cambria Math" w:hAnsi="Cambria Math" w:cs="Aparajita"/>
                          <w:sz w:val="32"/>
                          <w:lang w:val="es-GT"/>
                        </w:rPr>
                        <m:t>B</m:t>
                      </m:r>
                    </m:e>
                    <m:sub>
                      <m:r>
                        <w:rPr>
                          <w:rFonts w:ascii="Cambria Math" w:hAnsi="Cambria Math" w:cs="Aparajita"/>
                          <w:sz w:val="32"/>
                          <w:lang w:val="es-GT"/>
                        </w:rPr>
                        <m:t>1</m:t>
                      </m:r>
                    </m:sub>
                  </m:sSub>
                  <m:r>
                    <w:rPr>
                      <w:rFonts w:ascii="Cambria Math" w:hAnsi="Cambria Math" w:cs="Aparajita"/>
                      <w:sz w:val="32"/>
                      <w:lang w:val="es-GT"/>
                    </w:rPr>
                    <m:t>x)</m:t>
                  </m:r>
                </m:sup>
              </m:sSup>
            </m:den>
          </m:f>
        </m:oMath>
      </m:oMathPara>
    </w:p>
    <w:p w:rsidR="000F5DB3" w:rsidRDefault="000F5DB3" w:rsidP="000F5DB3">
      <w:pPr>
        <w:jc w:val="center"/>
        <w:rPr>
          <w:rFonts w:ascii="Century Schoolbook" w:hAnsi="Century Schoolbook" w:cs="Aparajita"/>
          <w:lang w:val="es-GT"/>
        </w:rPr>
      </w:pPr>
    </w:p>
    <w:p w:rsidR="000F5DB3" w:rsidRPr="000A74D2" w:rsidRDefault="000F5DB3" w:rsidP="000F5DB3">
      <w:pPr>
        <w:jc w:val="center"/>
        <w:rPr>
          <w:rFonts w:ascii="Century Schoolbook" w:hAnsi="Century Schoolbook" w:cs="Aparajita"/>
          <w:lang w:val="es-GT"/>
        </w:rPr>
      </w:pPr>
      <w:r>
        <w:rPr>
          <w:noProof/>
        </w:rPr>
        <w:drawing>
          <wp:inline distT="0" distB="0" distL="0" distR="0">
            <wp:extent cx="3048000" cy="2028825"/>
            <wp:effectExtent l="0" t="0" r="0" b="0"/>
            <wp:docPr id="1" name="Picture 1" descr="https://upload.wikimedia.org/wikipedia/commons/thumb/8/88/Logistic-curve.svg/320px-Logistic-cur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8/Logistic-curve.svg/320px-Logistic-curve.sv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rsidR="000A74D2" w:rsidRPr="000A74D2" w:rsidRDefault="000A74D2">
      <w:pPr>
        <w:rPr>
          <w:rFonts w:ascii="Aparajita" w:hAnsi="Aparajita" w:cs="Aparajita"/>
          <w:b/>
          <w:lang w:val="es-GT"/>
        </w:rPr>
      </w:pPr>
    </w:p>
    <w:sectPr w:rsidR="000A74D2" w:rsidRPr="000A7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arajita">
    <w:charset w:val="00"/>
    <w:family w:val="roman"/>
    <w:pitch w:val="variable"/>
    <w:sig w:usb0="00008003" w:usb1="00000000" w:usb2="00000000" w:usb3="00000000" w:csb0="00000001" w:csb1="00000000"/>
  </w:font>
  <w:font w:name="Century Schoolbook">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D2"/>
    <w:rsid w:val="000A74D2"/>
    <w:rsid w:val="000F5DB3"/>
    <w:rsid w:val="001E28F8"/>
    <w:rsid w:val="005727E2"/>
    <w:rsid w:val="00F91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F0020"/>
  <w15:chartTrackingRefBased/>
  <w15:docId w15:val="{C114182D-40F9-4F4A-B743-8C174126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5D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Alejandro Montiel Lorenzana</dc:creator>
  <cp:keywords/>
  <dc:description/>
  <cp:lastModifiedBy>Carlos Alejandro Montiel Lorenzana</cp:lastModifiedBy>
  <cp:revision>2</cp:revision>
  <dcterms:created xsi:type="dcterms:W3CDTF">2019-03-29T14:07:00Z</dcterms:created>
  <dcterms:modified xsi:type="dcterms:W3CDTF">2019-03-29T14:45:00Z</dcterms:modified>
</cp:coreProperties>
</file>