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A033A" w14:textId="77777777" w:rsidR="003105B1" w:rsidRPr="00304513" w:rsidRDefault="003105B1" w:rsidP="009B3F08">
      <w:pPr>
        <w:pStyle w:val="Rubrik"/>
      </w:pPr>
      <w:bookmarkStart w:id="0" w:name="_GoBack"/>
      <w:bookmarkEnd w:id="0"/>
      <w:r w:rsidRPr="00304513">
        <w:t>Singapore invoice specification</w:t>
      </w:r>
      <w:r w:rsidRPr="00304513">
        <w:br/>
        <w:t>SG PEPPOL BIS Billing 3.0</w:t>
      </w:r>
    </w:p>
    <w:p w14:paraId="585ACC51" w14:textId="77777777" w:rsidR="00A27D4A" w:rsidRPr="00304513" w:rsidRDefault="003105B1" w:rsidP="009B3F08">
      <w:pPr>
        <w:pStyle w:val="Underrubrik"/>
        <w:rPr>
          <w:i w:val="0"/>
        </w:rPr>
      </w:pPr>
      <w:r w:rsidRPr="00304513">
        <w:rPr>
          <w:i w:val="0"/>
        </w:rPr>
        <w:t>Extension</w:t>
      </w:r>
      <w:r w:rsidR="00A27D4A" w:rsidRPr="00304513">
        <w:rPr>
          <w:i w:val="0"/>
        </w:rPr>
        <w:t xml:space="preserve"> for </w:t>
      </w:r>
      <w:r w:rsidRPr="00304513">
        <w:rPr>
          <w:i w:val="0"/>
        </w:rPr>
        <w:t>PEPPOL BIS Billing 3.0</w:t>
      </w:r>
    </w:p>
    <w:tbl>
      <w:tblPr>
        <w:tblStyle w:val="Tabellrutnt"/>
        <w:tblW w:w="0" w:type="auto"/>
        <w:tblLook w:val="04A0" w:firstRow="1" w:lastRow="0" w:firstColumn="1" w:lastColumn="0" w:noHBand="0" w:noVBand="1"/>
      </w:tblPr>
      <w:tblGrid>
        <w:gridCol w:w="2547"/>
        <w:gridCol w:w="6515"/>
      </w:tblGrid>
      <w:tr w:rsidR="00C72B40" w:rsidRPr="00304513" w14:paraId="767B29CE" w14:textId="77777777" w:rsidTr="00D908D9">
        <w:tc>
          <w:tcPr>
            <w:tcW w:w="2547" w:type="dxa"/>
          </w:tcPr>
          <w:p w14:paraId="2E5D3032" w14:textId="77777777" w:rsidR="00C72B40" w:rsidRPr="00304513" w:rsidRDefault="00C72B40" w:rsidP="00C72B40">
            <w:r w:rsidRPr="00304513">
              <w:t>Publisher:</w:t>
            </w:r>
          </w:p>
        </w:tc>
        <w:tc>
          <w:tcPr>
            <w:tcW w:w="6515" w:type="dxa"/>
          </w:tcPr>
          <w:p w14:paraId="480EAFCD" w14:textId="77777777" w:rsidR="00C72B40" w:rsidRPr="00304513" w:rsidRDefault="00C72B40" w:rsidP="00C72B40">
            <w:r w:rsidRPr="00304513">
              <w:t>Infocomm Development Authority (IMDA) of Singapore</w:t>
            </w:r>
          </w:p>
        </w:tc>
      </w:tr>
      <w:tr w:rsidR="00C72B40" w:rsidRPr="00304513" w14:paraId="22940226" w14:textId="77777777" w:rsidTr="00D908D9">
        <w:tc>
          <w:tcPr>
            <w:tcW w:w="2547" w:type="dxa"/>
          </w:tcPr>
          <w:p w14:paraId="6DFFB7F9" w14:textId="77777777" w:rsidR="00C72B40" w:rsidRPr="00304513" w:rsidRDefault="00C72B40" w:rsidP="00C72B40">
            <w:r w:rsidRPr="00304513">
              <w:t>Governor:</w:t>
            </w:r>
          </w:p>
        </w:tc>
        <w:tc>
          <w:tcPr>
            <w:tcW w:w="6515" w:type="dxa"/>
          </w:tcPr>
          <w:p w14:paraId="0641BA48" w14:textId="77777777" w:rsidR="00C72B40" w:rsidRPr="00304513" w:rsidRDefault="00C72B40" w:rsidP="00C72B40">
            <w:r w:rsidRPr="00304513">
              <w:t>IMDA</w:t>
            </w:r>
          </w:p>
        </w:tc>
      </w:tr>
      <w:tr w:rsidR="00C72B40" w:rsidRPr="00304513" w14:paraId="5825B544" w14:textId="77777777" w:rsidTr="00D908D9">
        <w:tc>
          <w:tcPr>
            <w:tcW w:w="2547" w:type="dxa"/>
          </w:tcPr>
          <w:p w14:paraId="232322CE" w14:textId="77777777" w:rsidR="00C72B40" w:rsidRPr="00304513" w:rsidRDefault="00C72B40" w:rsidP="00C72B40">
            <w:r w:rsidRPr="00304513">
              <w:t>Version:</w:t>
            </w:r>
          </w:p>
        </w:tc>
        <w:tc>
          <w:tcPr>
            <w:tcW w:w="6515" w:type="dxa"/>
          </w:tcPr>
          <w:p w14:paraId="15FAF8C1" w14:textId="465D7075" w:rsidR="00C72B40" w:rsidRPr="00304513" w:rsidRDefault="00B41DB8" w:rsidP="00C72B40">
            <w:r>
              <w:t>1</w:t>
            </w:r>
            <w:r w:rsidR="00C72B40" w:rsidRPr="00304513">
              <w:t>.</w:t>
            </w:r>
            <w:r>
              <w:t>0</w:t>
            </w:r>
            <w:r w:rsidR="00C72B40" w:rsidRPr="00304513">
              <w:t>.</w:t>
            </w:r>
            <w:r w:rsidR="006242EA">
              <w:t>3</w:t>
            </w:r>
          </w:p>
        </w:tc>
      </w:tr>
      <w:tr w:rsidR="00C72B40" w:rsidRPr="00304513" w14:paraId="058F1344" w14:textId="77777777" w:rsidTr="00D908D9">
        <w:tc>
          <w:tcPr>
            <w:tcW w:w="2547" w:type="dxa"/>
          </w:tcPr>
          <w:p w14:paraId="39A7D18A" w14:textId="77777777" w:rsidR="00C72B40" w:rsidRPr="00304513" w:rsidRDefault="00C72B40" w:rsidP="00C72B40">
            <w:r w:rsidRPr="00304513">
              <w:t>Date:</w:t>
            </w:r>
          </w:p>
        </w:tc>
        <w:tc>
          <w:tcPr>
            <w:tcW w:w="6515" w:type="dxa"/>
          </w:tcPr>
          <w:p w14:paraId="761E5AD2" w14:textId="22D7AD14" w:rsidR="00C72B40" w:rsidRPr="00304513" w:rsidRDefault="00C72B40" w:rsidP="00C72B40">
            <w:r w:rsidRPr="00304513">
              <w:t>20</w:t>
            </w:r>
            <w:r w:rsidR="006242EA">
              <w:t>20</w:t>
            </w:r>
            <w:r w:rsidRPr="00304513">
              <w:t>-</w:t>
            </w:r>
            <w:r w:rsidR="006242EA">
              <w:t>03</w:t>
            </w:r>
            <w:r w:rsidRPr="00304513">
              <w:t>-</w:t>
            </w:r>
            <w:r w:rsidR="006242EA">
              <w:t>30</w:t>
            </w:r>
          </w:p>
        </w:tc>
      </w:tr>
      <w:tr w:rsidR="00DF73E0" w:rsidRPr="00304513" w14:paraId="28E2CB19" w14:textId="77777777" w:rsidTr="00D908D9">
        <w:tc>
          <w:tcPr>
            <w:tcW w:w="2547" w:type="dxa"/>
          </w:tcPr>
          <w:p w14:paraId="5CE2DD9C" w14:textId="77777777" w:rsidR="00DF73E0" w:rsidRPr="00304513" w:rsidRDefault="00DF73E0" w:rsidP="00C72B40">
            <w:r w:rsidRPr="00304513">
              <w:t>Underlying specification</w:t>
            </w:r>
            <w:r w:rsidR="00D908D9">
              <w:t>:</w:t>
            </w:r>
          </w:p>
        </w:tc>
        <w:tc>
          <w:tcPr>
            <w:tcW w:w="6515" w:type="dxa"/>
          </w:tcPr>
          <w:p w14:paraId="065C9593" w14:textId="77777777" w:rsidR="00DF73E0" w:rsidRPr="00304513" w:rsidRDefault="00DF73E0" w:rsidP="00C72B40">
            <w:r w:rsidRPr="00304513">
              <w:t>PEPPOL BIS Billing 3.0</w:t>
            </w:r>
          </w:p>
        </w:tc>
      </w:tr>
    </w:tbl>
    <w:p w14:paraId="1F963562" w14:textId="77777777" w:rsidR="005A53C2" w:rsidRDefault="005A53C2" w:rsidP="00931902"/>
    <w:p w14:paraId="608AA606" w14:textId="77777777" w:rsidR="00931902" w:rsidRPr="005A53C2" w:rsidRDefault="005A53C2" w:rsidP="00931902">
      <w:pPr>
        <w:rPr>
          <w:b/>
          <w:sz w:val="28"/>
          <w:szCs w:val="28"/>
        </w:rPr>
      </w:pPr>
      <w:r w:rsidRPr="005A53C2">
        <w:rPr>
          <w:b/>
          <w:sz w:val="28"/>
          <w:szCs w:val="28"/>
        </w:rPr>
        <w:t>Content</w:t>
      </w:r>
    </w:p>
    <w:p w14:paraId="4C0EBA97" w14:textId="074AA277" w:rsidR="00143FC3" w:rsidRDefault="005A53C2">
      <w:pPr>
        <w:pStyle w:val="Innehll1"/>
        <w:tabs>
          <w:tab w:val="left" w:pos="400"/>
          <w:tab w:val="right" w:leader="dot" w:pos="9062"/>
        </w:tabs>
        <w:rPr>
          <w:rFonts w:eastAsiaTheme="minorEastAsia" w:cstheme="minorBidi"/>
          <w:b w:val="0"/>
          <w:bCs w:val="0"/>
          <w:caps w:val="0"/>
          <w:noProof/>
          <w:sz w:val="22"/>
          <w:szCs w:val="22"/>
          <w:lang w:val="is-IS" w:eastAsia="is-IS"/>
        </w:rPr>
      </w:pPr>
      <w:r>
        <w:fldChar w:fldCharType="begin"/>
      </w:r>
      <w:r>
        <w:instrText xml:space="preserve"> TOC \o "1-1" \h \z \u </w:instrText>
      </w:r>
      <w:r>
        <w:fldChar w:fldCharType="separate"/>
      </w:r>
      <w:hyperlink w:anchor="_Toc25068886" w:history="1">
        <w:r w:rsidR="00143FC3" w:rsidRPr="007B2520">
          <w:rPr>
            <w:rStyle w:val="Hyperlnk"/>
            <w:noProof/>
          </w:rPr>
          <w:t>1</w:t>
        </w:r>
        <w:r w:rsidR="00143FC3">
          <w:rPr>
            <w:rFonts w:eastAsiaTheme="minorEastAsia" w:cstheme="minorBidi"/>
            <w:b w:val="0"/>
            <w:bCs w:val="0"/>
            <w:caps w:val="0"/>
            <w:noProof/>
            <w:sz w:val="22"/>
            <w:szCs w:val="22"/>
            <w:lang w:val="is-IS" w:eastAsia="is-IS"/>
          </w:rPr>
          <w:tab/>
        </w:r>
        <w:r w:rsidR="00143FC3" w:rsidRPr="007B2520">
          <w:rPr>
            <w:rStyle w:val="Hyperlnk"/>
            <w:noProof/>
          </w:rPr>
          <w:t>Introduction</w:t>
        </w:r>
        <w:r w:rsidR="00143FC3">
          <w:rPr>
            <w:noProof/>
            <w:webHidden/>
          </w:rPr>
          <w:tab/>
        </w:r>
        <w:r w:rsidR="00143FC3">
          <w:rPr>
            <w:noProof/>
            <w:webHidden/>
          </w:rPr>
          <w:fldChar w:fldCharType="begin"/>
        </w:r>
        <w:r w:rsidR="00143FC3">
          <w:rPr>
            <w:noProof/>
            <w:webHidden/>
          </w:rPr>
          <w:instrText xml:space="preserve"> PAGEREF _Toc25068886 \h </w:instrText>
        </w:r>
        <w:r w:rsidR="00143FC3">
          <w:rPr>
            <w:noProof/>
            <w:webHidden/>
          </w:rPr>
        </w:r>
        <w:r w:rsidR="00143FC3">
          <w:rPr>
            <w:noProof/>
            <w:webHidden/>
          </w:rPr>
          <w:fldChar w:fldCharType="separate"/>
        </w:r>
        <w:r w:rsidR="00B3177D">
          <w:rPr>
            <w:noProof/>
            <w:webHidden/>
          </w:rPr>
          <w:t>1</w:t>
        </w:r>
        <w:r w:rsidR="00143FC3">
          <w:rPr>
            <w:noProof/>
            <w:webHidden/>
          </w:rPr>
          <w:fldChar w:fldCharType="end"/>
        </w:r>
      </w:hyperlink>
    </w:p>
    <w:p w14:paraId="6C190DAB" w14:textId="20F80872" w:rsidR="00143FC3" w:rsidRDefault="00456B5A">
      <w:pPr>
        <w:pStyle w:val="Innehll1"/>
        <w:tabs>
          <w:tab w:val="left" w:pos="400"/>
          <w:tab w:val="right" w:leader="dot" w:pos="9062"/>
        </w:tabs>
        <w:rPr>
          <w:rFonts w:eastAsiaTheme="minorEastAsia" w:cstheme="minorBidi"/>
          <w:b w:val="0"/>
          <w:bCs w:val="0"/>
          <w:caps w:val="0"/>
          <w:noProof/>
          <w:sz w:val="22"/>
          <w:szCs w:val="22"/>
          <w:lang w:val="is-IS" w:eastAsia="is-IS"/>
        </w:rPr>
      </w:pPr>
      <w:hyperlink w:anchor="_Toc25068887" w:history="1">
        <w:r w:rsidR="00143FC3" w:rsidRPr="007B2520">
          <w:rPr>
            <w:rStyle w:val="Hyperlnk"/>
            <w:noProof/>
          </w:rPr>
          <w:t>2</w:t>
        </w:r>
        <w:r w:rsidR="00143FC3">
          <w:rPr>
            <w:rFonts w:eastAsiaTheme="minorEastAsia" w:cstheme="minorBidi"/>
            <w:b w:val="0"/>
            <w:bCs w:val="0"/>
            <w:caps w:val="0"/>
            <w:noProof/>
            <w:sz w:val="22"/>
            <w:szCs w:val="22"/>
            <w:lang w:val="is-IS" w:eastAsia="is-IS"/>
          </w:rPr>
          <w:tab/>
        </w:r>
        <w:r w:rsidR="00143FC3" w:rsidRPr="007B2520">
          <w:rPr>
            <w:rStyle w:val="Hyperlnk"/>
            <w:noProof/>
          </w:rPr>
          <w:t>Change history</w:t>
        </w:r>
        <w:r w:rsidR="00143FC3">
          <w:rPr>
            <w:noProof/>
            <w:webHidden/>
          </w:rPr>
          <w:tab/>
        </w:r>
        <w:r w:rsidR="00143FC3">
          <w:rPr>
            <w:noProof/>
            <w:webHidden/>
          </w:rPr>
          <w:fldChar w:fldCharType="begin"/>
        </w:r>
        <w:r w:rsidR="00143FC3">
          <w:rPr>
            <w:noProof/>
            <w:webHidden/>
          </w:rPr>
          <w:instrText xml:space="preserve"> PAGEREF _Toc25068887 \h </w:instrText>
        </w:r>
        <w:r w:rsidR="00143FC3">
          <w:rPr>
            <w:noProof/>
            <w:webHidden/>
          </w:rPr>
        </w:r>
        <w:r w:rsidR="00143FC3">
          <w:rPr>
            <w:noProof/>
            <w:webHidden/>
          </w:rPr>
          <w:fldChar w:fldCharType="separate"/>
        </w:r>
        <w:r w:rsidR="00B3177D">
          <w:rPr>
            <w:noProof/>
            <w:webHidden/>
          </w:rPr>
          <w:t>1</w:t>
        </w:r>
        <w:r w:rsidR="00143FC3">
          <w:rPr>
            <w:noProof/>
            <w:webHidden/>
          </w:rPr>
          <w:fldChar w:fldCharType="end"/>
        </w:r>
      </w:hyperlink>
    </w:p>
    <w:p w14:paraId="182E38A8" w14:textId="5A879ECA" w:rsidR="00143FC3" w:rsidRDefault="00456B5A">
      <w:pPr>
        <w:pStyle w:val="Innehll1"/>
        <w:tabs>
          <w:tab w:val="left" w:pos="400"/>
          <w:tab w:val="right" w:leader="dot" w:pos="9062"/>
        </w:tabs>
        <w:rPr>
          <w:rFonts w:eastAsiaTheme="minorEastAsia" w:cstheme="minorBidi"/>
          <w:b w:val="0"/>
          <w:bCs w:val="0"/>
          <w:caps w:val="0"/>
          <w:noProof/>
          <w:sz w:val="22"/>
          <w:szCs w:val="22"/>
          <w:lang w:val="is-IS" w:eastAsia="is-IS"/>
        </w:rPr>
      </w:pPr>
      <w:hyperlink w:anchor="_Toc25068888" w:history="1">
        <w:r w:rsidR="00143FC3" w:rsidRPr="007B2520">
          <w:rPr>
            <w:rStyle w:val="Hyperlnk"/>
            <w:noProof/>
          </w:rPr>
          <w:t>3</w:t>
        </w:r>
        <w:r w:rsidR="00143FC3">
          <w:rPr>
            <w:rFonts w:eastAsiaTheme="minorEastAsia" w:cstheme="minorBidi"/>
            <w:b w:val="0"/>
            <w:bCs w:val="0"/>
            <w:caps w:val="0"/>
            <w:noProof/>
            <w:sz w:val="22"/>
            <w:szCs w:val="22"/>
            <w:lang w:val="is-IS" w:eastAsia="is-IS"/>
          </w:rPr>
          <w:tab/>
        </w:r>
        <w:r w:rsidR="00143FC3" w:rsidRPr="007B2520">
          <w:rPr>
            <w:rStyle w:val="Hyperlnk"/>
            <w:noProof/>
          </w:rPr>
          <w:t>Interoperability</w:t>
        </w:r>
        <w:r w:rsidR="00143FC3">
          <w:rPr>
            <w:noProof/>
            <w:webHidden/>
          </w:rPr>
          <w:tab/>
        </w:r>
        <w:r w:rsidR="00143FC3">
          <w:rPr>
            <w:noProof/>
            <w:webHidden/>
          </w:rPr>
          <w:fldChar w:fldCharType="begin"/>
        </w:r>
        <w:r w:rsidR="00143FC3">
          <w:rPr>
            <w:noProof/>
            <w:webHidden/>
          </w:rPr>
          <w:instrText xml:space="preserve"> PAGEREF _Toc25068888 \h </w:instrText>
        </w:r>
        <w:r w:rsidR="00143FC3">
          <w:rPr>
            <w:noProof/>
            <w:webHidden/>
          </w:rPr>
        </w:r>
        <w:r w:rsidR="00143FC3">
          <w:rPr>
            <w:noProof/>
            <w:webHidden/>
          </w:rPr>
          <w:fldChar w:fldCharType="separate"/>
        </w:r>
        <w:r w:rsidR="00B3177D">
          <w:rPr>
            <w:noProof/>
            <w:webHidden/>
          </w:rPr>
          <w:t>2</w:t>
        </w:r>
        <w:r w:rsidR="00143FC3">
          <w:rPr>
            <w:noProof/>
            <w:webHidden/>
          </w:rPr>
          <w:fldChar w:fldCharType="end"/>
        </w:r>
      </w:hyperlink>
    </w:p>
    <w:p w14:paraId="40404F49" w14:textId="79F0058B" w:rsidR="00143FC3" w:rsidRDefault="00456B5A">
      <w:pPr>
        <w:pStyle w:val="Innehll1"/>
        <w:tabs>
          <w:tab w:val="left" w:pos="400"/>
          <w:tab w:val="right" w:leader="dot" w:pos="9062"/>
        </w:tabs>
        <w:rPr>
          <w:rFonts w:eastAsiaTheme="minorEastAsia" w:cstheme="minorBidi"/>
          <w:b w:val="0"/>
          <w:bCs w:val="0"/>
          <w:caps w:val="0"/>
          <w:noProof/>
          <w:sz w:val="22"/>
          <w:szCs w:val="22"/>
          <w:lang w:val="is-IS" w:eastAsia="is-IS"/>
        </w:rPr>
      </w:pPr>
      <w:hyperlink w:anchor="_Toc25068889" w:history="1">
        <w:r w:rsidR="00143FC3" w:rsidRPr="007B2520">
          <w:rPr>
            <w:rStyle w:val="Hyperlnk"/>
            <w:noProof/>
          </w:rPr>
          <w:t>4</w:t>
        </w:r>
        <w:r w:rsidR="00143FC3">
          <w:rPr>
            <w:rFonts w:eastAsiaTheme="minorEastAsia" w:cstheme="minorBidi"/>
            <w:b w:val="0"/>
            <w:bCs w:val="0"/>
            <w:caps w:val="0"/>
            <w:noProof/>
            <w:sz w:val="22"/>
            <w:szCs w:val="22"/>
            <w:lang w:val="is-IS" w:eastAsia="is-IS"/>
          </w:rPr>
          <w:tab/>
        </w:r>
        <w:r w:rsidR="00143FC3" w:rsidRPr="007B2520">
          <w:rPr>
            <w:rStyle w:val="Hyperlnk"/>
            <w:noProof/>
          </w:rPr>
          <w:t>Identifying SG PEPPOL BIS Billing 3.0</w:t>
        </w:r>
        <w:r w:rsidR="00143FC3">
          <w:rPr>
            <w:noProof/>
            <w:webHidden/>
          </w:rPr>
          <w:tab/>
        </w:r>
        <w:r w:rsidR="00143FC3">
          <w:rPr>
            <w:noProof/>
            <w:webHidden/>
          </w:rPr>
          <w:fldChar w:fldCharType="begin"/>
        </w:r>
        <w:r w:rsidR="00143FC3">
          <w:rPr>
            <w:noProof/>
            <w:webHidden/>
          </w:rPr>
          <w:instrText xml:space="preserve"> PAGEREF _Toc25068889 \h </w:instrText>
        </w:r>
        <w:r w:rsidR="00143FC3">
          <w:rPr>
            <w:noProof/>
            <w:webHidden/>
          </w:rPr>
        </w:r>
        <w:r w:rsidR="00143FC3">
          <w:rPr>
            <w:noProof/>
            <w:webHidden/>
          </w:rPr>
          <w:fldChar w:fldCharType="separate"/>
        </w:r>
        <w:r w:rsidR="00B3177D">
          <w:rPr>
            <w:noProof/>
            <w:webHidden/>
          </w:rPr>
          <w:t>2</w:t>
        </w:r>
        <w:r w:rsidR="00143FC3">
          <w:rPr>
            <w:noProof/>
            <w:webHidden/>
          </w:rPr>
          <w:fldChar w:fldCharType="end"/>
        </w:r>
      </w:hyperlink>
    </w:p>
    <w:p w14:paraId="7E2E7D94" w14:textId="277EDC3E" w:rsidR="00143FC3" w:rsidRDefault="00456B5A">
      <w:pPr>
        <w:pStyle w:val="Innehll1"/>
        <w:tabs>
          <w:tab w:val="left" w:pos="400"/>
          <w:tab w:val="right" w:leader="dot" w:pos="9062"/>
        </w:tabs>
        <w:rPr>
          <w:rFonts w:eastAsiaTheme="minorEastAsia" w:cstheme="minorBidi"/>
          <w:b w:val="0"/>
          <w:bCs w:val="0"/>
          <w:caps w:val="0"/>
          <w:noProof/>
          <w:sz w:val="22"/>
          <w:szCs w:val="22"/>
          <w:lang w:val="is-IS" w:eastAsia="is-IS"/>
        </w:rPr>
      </w:pPr>
      <w:hyperlink w:anchor="_Toc25068890" w:history="1">
        <w:r w:rsidR="00143FC3" w:rsidRPr="007B2520">
          <w:rPr>
            <w:rStyle w:val="Hyperlnk"/>
            <w:noProof/>
          </w:rPr>
          <w:t>5</w:t>
        </w:r>
        <w:r w:rsidR="00143FC3">
          <w:rPr>
            <w:rFonts w:eastAsiaTheme="minorEastAsia" w:cstheme="minorBidi"/>
            <w:b w:val="0"/>
            <w:bCs w:val="0"/>
            <w:caps w:val="0"/>
            <w:noProof/>
            <w:sz w:val="22"/>
            <w:szCs w:val="22"/>
            <w:lang w:val="is-IS" w:eastAsia="is-IS"/>
          </w:rPr>
          <w:tab/>
        </w:r>
        <w:r w:rsidR="00143FC3" w:rsidRPr="007B2520">
          <w:rPr>
            <w:rStyle w:val="Hyperlnk"/>
            <w:noProof/>
          </w:rPr>
          <w:t>Implementation</w:t>
        </w:r>
        <w:r w:rsidR="00143FC3">
          <w:rPr>
            <w:noProof/>
            <w:webHidden/>
          </w:rPr>
          <w:tab/>
        </w:r>
        <w:r w:rsidR="00143FC3">
          <w:rPr>
            <w:noProof/>
            <w:webHidden/>
          </w:rPr>
          <w:fldChar w:fldCharType="begin"/>
        </w:r>
        <w:r w:rsidR="00143FC3">
          <w:rPr>
            <w:noProof/>
            <w:webHidden/>
          </w:rPr>
          <w:instrText xml:space="preserve"> PAGEREF _Toc25068890 \h </w:instrText>
        </w:r>
        <w:r w:rsidR="00143FC3">
          <w:rPr>
            <w:noProof/>
            <w:webHidden/>
          </w:rPr>
        </w:r>
        <w:r w:rsidR="00143FC3">
          <w:rPr>
            <w:noProof/>
            <w:webHidden/>
          </w:rPr>
          <w:fldChar w:fldCharType="separate"/>
        </w:r>
        <w:r w:rsidR="00B3177D">
          <w:rPr>
            <w:noProof/>
            <w:webHidden/>
          </w:rPr>
          <w:t>2</w:t>
        </w:r>
        <w:r w:rsidR="00143FC3">
          <w:rPr>
            <w:noProof/>
            <w:webHidden/>
          </w:rPr>
          <w:fldChar w:fldCharType="end"/>
        </w:r>
      </w:hyperlink>
    </w:p>
    <w:p w14:paraId="5894A3B4" w14:textId="07E10FDA" w:rsidR="00143FC3" w:rsidRDefault="00456B5A">
      <w:pPr>
        <w:pStyle w:val="Innehll1"/>
        <w:tabs>
          <w:tab w:val="left" w:pos="400"/>
          <w:tab w:val="right" w:leader="dot" w:pos="9062"/>
        </w:tabs>
        <w:rPr>
          <w:rFonts w:eastAsiaTheme="minorEastAsia" w:cstheme="minorBidi"/>
          <w:b w:val="0"/>
          <w:bCs w:val="0"/>
          <w:caps w:val="0"/>
          <w:noProof/>
          <w:sz w:val="22"/>
          <w:szCs w:val="22"/>
          <w:lang w:val="is-IS" w:eastAsia="is-IS"/>
        </w:rPr>
      </w:pPr>
      <w:hyperlink w:anchor="_Toc25068891" w:history="1">
        <w:r w:rsidR="00143FC3" w:rsidRPr="007B2520">
          <w:rPr>
            <w:rStyle w:val="Hyperlnk"/>
            <w:noProof/>
          </w:rPr>
          <w:t>6</w:t>
        </w:r>
        <w:r w:rsidR="00143FC3">
          <w:rPr>
            <w:rFonts w:eastAsiaTheme="minorEastAsia" w:cstheme="minorBidi"/>
            <w:b w:val="0"/>
            <w:bCs w:val="0"/>
            <w:caps w:val="0"/>
            <w:noProof/>
            <w:sz w:val="22"/>
            <w:szCs w:val="22"/>
            <w:lang w:val="is-IS" w:eastAsia="is-IS"/>
          </w:rPr>
          <w:tab/>
        </w:r>
        <w:r w:rsidR="00143FC3" w:rsidRPr="007B2520">
          <w:rPr>
            <w:rStyle w:val="Hyperlnk"/>
            <w:noProof/>
          </w:rPr>
          <w:t>Extensions imposed by this specification</w:t>
        </w:r>
        <w:r w:rsidR="00143FC3">
          <w:rPr>
            <w:noProof/>
            <w:webHidden/>
          </w:rPr>
          <w:tab/>
        </w:r>
        <w:r w:rsidR="00143FC3">
          <w:rPr>
            <w:noProof/>
            <w:webHidden/>
          </w:rPr>
          <w:fldChar w:fldCharType="begin"/>
        </w:r>
        <w:r w:rsidR="00143FC3">
          <w:rPr>
            <w:noProof/>
            <w:webHidden/>
          </w:rPr>
          <w:instrText xml:space="preserve"> PAGEREF _Toc25068891 \h </w:instrText>
        </w:r>
        <w:r w:rsidR="00143FC3">
          <w:rPr>
            <w:noProof/>
            <w:webHidden/>
          </w:rPr>
        </w:r>
        <w:r w:rsidR="00143FC3">
          <w:rPr>
            <w:noProof/>
            <w:webHidden/>
          </w:rPr>
          <w:fldChar w:fldCharType="separate"/>
        </w:r>
        <w:r w:rsidR="00B3177D">
          <w:rPr>
            <w:noProof/>
            <w:webHidden/>
          </w:rPr>
          <w:t>2</w:t>
        </w:r>
        <w:r w:rsidR="00143FC3">
          <w:rPr>
            <w:noProof/>
            <w:webHidden/>
          </w:rPr>
          <w:fldChar w:fldCharType="end"/>
        </w:r>
      </w:hyperlink>
    </w:p>
    <w:p w14:paraId="595923DB" w14:textId="40B395C4" w:rsidR="00143FC3" w:rsidRDefault="00456B5A">
      <w:pPr>
        <w:pStyle w:val="Innehll1"/>
        <w:tabs>
          <w:tab w:val="left" w:pos="400"/>
          <w:tab w:val="right" w:leader="dot" w:pos="9062"/>
        </w:tabs>
        <w:rPr>
          <w:rFonts w:eastAsiaTheme="minorEastAsia" w:cstheme="minorBidi"/>
          <w:b w:val="0"/>
          <w:bCs w:val="0"/>
          <w:caps w:val="0"/>
          <w:noProof/>
          <w:sz w:val="22"/>
          <w:szCs w:val="22"/>
          <w:lang w:val="is-IS" w:eastAsia="is-IS"/>
        </w:rPr>
      </w:pPr>
      <w:hyperlink w:anchor="_Toc25068892" w:history="1">
        <w:r w:rsidR="00143FC3" w:rsidRPr="007B2520">
          <w:rPr>
            <w:rStyle w:val="Hyperlnk"/>
            <w:noProof/>
            <w:lang w:eastAsia="is-IS"/>
          </w:rPr>
          <w:t>7</w:t>
        </w:r>
        <w:r w:rsidR="00143FC3">
          <w:rPr>
            <w:rFonts w:eastAsiaTheme="minorEastAsia" w:cstheme="minorBidi"/>
            <w:b w:val="0"/>
            <w:bCs w:val="0"/>
            <w:caps w:val="0"/>
            <w:noProof/>
            <w:sz w:val="22"/>
            <w:szCs w:val="22"/>
            <w:lang w:val="is-IS" w:eastAsia="is-IS"/>
          </w:rPr>
          <w:tab/>
        </w:r>
        <w:r w:rsidR="00143FC3" w:rsidRPr="007B2520">
          <w:rPr>
            <w:rStyle w:val="Hyperlnk"/>
            <w:noProof/>
            <w:lang w:eastAsia="is-IS"/>
          </w:rPr>
          <w:t>Validation</w:t>
        </w:r>
        <w:r w:rsidR="00143FC3">
          <w:rPr>
            <w:noProof/>
            <w:webHidden/>
          </w:rPr>
          <w:tab/>
        </w:r>
        <w:r w:rsidR="00143FC3">
          <w:rPr>
            <w:noProof/>
            <w:webHidden/>
          </w:rPr>
          <w:fldChar w:fldCharType="begin"/>
        </w:r>
        <w:r w:rsidR="00143FC3">
          <w:rPr>
            <w:noProof/>
            <w:webHidden/>
          </w:rPr>
          <w:instrText xml:space="preserve"> PAGEREF _Toc25068892 \h </w:instrText>
        </w:r>
        <w:r w:rsidR="00143FC3">
          <w:rPr>
            <w:noProof/>
            <w:webHidden/>
          </w:rPr>
        </w:r>
        <w:r w:rsidR="00143FC3">
          <w:rPr>
            <w:noProof/>
            <w:webHidden/>
          </w:rPr>
          <w:fldChar w:fldCharType="separate"/>
        </w:r>
        <w:r w:rsidR="00B3177D">
          <w:rPr>
            <w:noProof/>
            <w:webHidden/>
          </w:rPr>
          <w:t>11</w:t>
        </w:r>
        <w:r w:rsidR="00143FC3">
          <w:rPr>
            <w:noProof/>
            <w:webHidden/>
          </w:rPr>
          <w:fldChar w:fldCharType="end"/>
        </w:r>
      </w:hyperlink>
    </w:p>
    <w:p w14:paraId="7221FF74" w14:textId="0ED74024" w:rsidR="005A53C2" w:rsidRDefault="005A53C2" w:rsidP="00931902">
      <w:r>
        <w:fldChar w:fldCharType="end"/>
      </w:r>
    </w:p>
    <w:p w14:paraId="1D51F17D" w14:textId="77777777" w:rsidR="007C0FFD" w:rsidRPr="00304513" w:rsidRDefault="007C0FFD" w:rsidP="00E85FF1">
      <w:pPr>
        <w:pStyle w:val="Rubrik1"/>
      </w:pPr>
      <w:bookmarkStart w:id="1" w:name="_Toc534622205"/>
      <w:bookmarkStart w:id="2" w:name="_Toc25068886"/>
      <w:r w:rsidRPr="00304513">
        <w:t>Introduction</w:t>
      </w:r>
      <w:bookmarkEnd w:id="1"/>
      <w:bookmarkEnd w:id="2"/>
    </w:p>
    <w:p w14:paraId="6BAA150F" w14:textId="77777777" w:rsidR="00EC742E" w:rsidRPr="00304513" w:rsidRDefault="00EC742E" w:rsidP="00EC742E">
      <w:r w:rsidRPr="00304513">
        <w:t xml:space="preserve">This specification is an extension of the </w:t>
      </w:r>
      <w:r w:rsidR="00E85FF1">
        <w:t>PEPPOL BIS Billing 3.0 specification,</w:t>
      </w:r>
      <w:r w:rsidRPr="00304513">
        <w:t xml:space="preserve"> following the guidance given in TR 16931-5 </w:t>
      </w:r>
      <w:r w:rsidR="00E85FF1">
        <w:t>“</w:t>
      </w:r>
      <w:r w:rsidRPr="00304513">
        <w:t>Guidelines on the use of sector or country extensions in conjunction with EN16931-1</w:t>
      </w:r>
      <w:r w:rsidR="00E85FF1">
        <w:t>”</w:t>
      </w:r>
      <w:r w:rsidRPr="00304513">
        <w:t xml:space="preserve"> Any instance documents compliant to this specification will be conformant </w:t>
      </w:r>
      <w:r w:rsidR="00523256">
        <w:t>to</w:t>
      </w:r>
      <w:r w:rsidRPr="00304513">
        <w:t xml:space="preserve"> the </w:t>
      </w:r>
      <w:r w:rsidR="00E85FF1">
        <w:t xml:space="preserve">PEPPOL BIS Billing 3.0 and to the </w:t>
      </w:r>
      <w:r w:rsidRPr="00304513">
        <w:t>European Standard</w:t>
      </w:r>
      <w:r w:rsidR="00E85FF1">
        <w:t xml:space="preserve"> EN 16931</w:t>
      </w:r>
      <w:r w:rsidRPr="00304513">
        <w:t>.</w:t>
      </w:r>
    </w:p>
    <w:p w14:paraId="76F6D9AE" w14:textId="77777777" w:rsidR="009B3F08" w:rsidRPr="00304513" w:rsidRDefault="009B3F08" w:rsidP="009B3F08">
      <w:r w:rsidRPr="00304513">
        <w:t xml:space="preserve">The main </w:t>
      </w:r>
      <w:r w:rsidR="00931902">
        <w:t>requirement</w:t>
      </w:r>
      <w:r w:rsidRPr="00304513">
        <w:t xml:space="preserve"> for the extensions comes from the fact that Singapore uses Goods and Service Tax (GST) </w:t>
      </w:r>
      <w:r w:rsidR="00931902">
        <w:t>instead of Value Added Tax (</w:t>
      </w:r>
      <w:r w:rsidRPr="00304513">
        <w:t>VAT</w:t>
      </w:r>
      <w:r w:rsidR="00931902">
        <w:t>)</w:t>
      </w:r>
      <w:r w:rsidRPr="00304513">
        <w:t>. This has consequences on code lists and the naming of some business terms.</w:t>
      </w:r>
    </w:p>
    <w:p w14:paraId="7709E484" w14:textId="39B3722F" w:rsidR="007C0FFD" w:rsidRDefault="009B3F08" w:rsidP="009B3F08">
      <w:r w:rsidRPr="00304513">
        <w:t>On a syntactical level, this specification only uses the OASIS UBL 2.1 XML format</w:t>
      </w:r>
      <w:r w:rsidR="007C0FFD" w:rsidRPr="00304513">
        <w:t>.</w:t>
      </w:r>
    </w:p>
    <w:p w14:paraId="445A3776" w14:textId="5F299D4A" w:rsidR="00FE2AF0" w:rsidRPr="00304513" w:rsidRDefault="00FE2AF0" w:rsidP="00FE2AF0">
      <w:pPr>
        <w:pStyle w:val="Rubrik1"/>
      </w:pPr>
      <w:bookmarkStart w:id="3" w:name="_Toc25068887"/>
      <w:r>
        <w:t>Change history</w:t>
      </w:r>
      <w:bookmarkEnd w:id="3"/>
    </w:p>
    <w:p w14:paraId="34305881" w14:textId="3DC02820" w:rsidR="00FE2AF0" w:rsidRDefault="00FE2AF0" w:rsidP="009B3F08"/>
    <w:tbl>
      <w:tblPr>
        <w:tblStyle w:val="Tabellrutnt"/>
        <w:tblW w:w="0" w:type="auto"/>
        <w:tblLook w:val="04A0" w:firstRow="1" w:lastRow="0" w:firstColumn="1" w:lastColumn="0" w:noHBand="0" w:noVBand="1"/>
      </w:tblPr>
      <w:tblGrid>
        <w:gridCol w:w="2547"/>
        <w:gridCol w:w="6515"/>
      </w:tblGrid>
      <w:tr w:rsidR="00FE2AF0" w:rsidRPr="00304513" w14:paraId="011752C3" w14:textId="77777777" w:rsidTr="00FE2AF0">
        <w:tc>
          <w:tcPr>
            <w:tcW w:w="2547" w:type="dxa"/>
          </w:tcPr>
          <w:p w14:paraId="68364FA9" w14:textId="006AE272" w:rsidR="00FE2AF0" w:rsidRPr="00184E3F" w:rsidRDefault="00FE2AF0" w:rsidP="00FE2AF0">
            <w:pPr>
              <w:rPr>
                <w:b/>
                <w:bCs/>
              </w:rPr>
            </w:pPr>
            <w:r w:rsidRPr="00184E3F">
              <w:rPr>
                <w:b/>
                <w:bCs/>
              </w:rPr>
              <w:t>Date</w:t>
            </w:r>
          </w:p>
        </w:tc>
        <w:tc>
          <w:tcPr>
            <w:tcW w:w="6515" w:type="dxa"/>
          </w:tcPr>
          <w:p w14:paraId="069AF0DF" w14:textId="746AEA42" w:rsidR="00FE2AF0" w:rsidRPr="00184E3F" w:rsidRDefault="00FE2AF0" w:rsidP="00FE2AF0">
            <w:pPr>
              <w:rPr>
                <w:b/>
                <w:bCs/>
              </w:rPr>
            </w:pPr>
            <w:r w:rsidRPr="00184E3F">
              <w:rPr>
                <w:b/>
                <w:bCs/>
              </w:rPr>
              <w:t>Com</w:t>
            </w:r>
            <w:r w:rsidR="001A0BBD" w:rsidRPr="00184E3F">
              <w:rPr>
                <w:b/>
                <w:bCs/>
              </w:rPr>
              <w:t>m</w:t>
            </w:r>
            <w:r w:rsidRPr="00184E3F">
              <w:rPr>
                <w:b/>
                <w:bCs/>
              </w:rPr>
              <w:t>ent</w:t>
            </w:r>
          </w:p>
        </w:tc>
      </w:tr>
      <w:tr w:rsidR="00FE2AF0" w:rsidRPr="00304513" w14:paraId="59F85323" w14:textId="77777777" w:rsidTr="00FE2AF0">
        <w:tc>
          <w:tcPr>
            <w:tcW w:w="2547" w:type="dxa"/>
          </w:tcPr>
          <w:p w14:paraId="76CEBBB5" w14:textId="4D092F5D" w:rsidR="00FE2AF0" w:rsidRPr="00304513" w:rsidRDefault="001A0BBD" w:rsidP="00FE2AF0">
            <w:r>
              <w:t>2019-01-07</w:t>
            </w:r>
          </w:p>
        </w:tc>
        <w:tc>
          <w:tcPr>
            <w:tcW w:w="6515" w:type="dxa"/>
          </w:tcPr>
          <w:p w14:paraId="740409C9" w14:textId="18DED844" w:rsidR="00FE2AF0" w:rsidRPr="00304513" w:rsidRDefault="007C4653" w:rsidP="00FE2AF0">
            <w:r>
              <w:t>First version</w:t>
            </w:r>
          </w:p>
        </w:tc>
      </w:tr>
      <w:tr w:rsidR="00FE2AF0" w:rsidRPr="00304513" w14:paraId="6B9DB45F" w14:textId="77777777" w:rsidTr="00FE2AF0">
        <w:tc>
          <w:tcPr>
            <w:tcW w:w="2547" w:type="dxa"/>
          </w:tcPr>
          <w:p w14:paraId="269A4DF1" w14:textId="1DDE930D" w:rsidR="00FE2AF0" w:rsidRPr="00304513" w:rsidRDefault="007C4653" w:rsidP="00FE2AF0">
            <w:r>
              <w:t>2019-06-12</w:t>
            </w:r>
          </w:p>
        </w:tc>
        <w:tc>
          <w:tcPr>
            <w:tcW w:w="6515" w:type="dxa"/>
          </w:tcPr>
          <w:p w14:paraId="08ACE36E" w14:textId="2F0E0E06" w:rsidR="00FE2AF0" w:rsidRPr="00304513" w:rsidRDefault="007C4653" w:rsidP="00FE2AF0">
            <w:r>
              <w:t xml:space="preserve">Updated </w:t>
            </w:r>
            <w:r w:rsidR="00184E3F">
              <w:t>GST category codes and electronic identification scheme code lists</w:t>
            </w:r>
          </w:p>
        </w:tc>
      </w:tr>
      <w:tr w:rsidR="00977AC2" w:rsidRPr="00304513" w14:paraId="46ED5644" w14:textId="77777777" w:rsidTr="00FE2AF0">
        <w:tc>
          <w:tcPr>
            <w:tcW w:w="2547" w:type="dxa"/>
          </w:tcPr>
          <w:p w14:paraId="2BE9E9AF" w14:textId="26533215" w:rsidR="00977AC2" w:rsidRDefault="00977AC2" w:rsidP="00FE2AF0">
            <w:r>
              <w:t>2019-10-24</w:t>
            </w:r>
          </w:p>
        </w:tc>
        <w:tc>
          <w:tcPr>
            <w:tcW w:w="6515" w:type="dxa"/>
          </w:tcPr>
          <w:p w14:paraId="47B6B292" w14:textId="196166B8" w:rsidR="00977AC2" w:rsidRDefault="00977AC2" w:rsidP="00FE2AF0">
            <w:r>
              <w:t>Updated GST category code list with value NG</w:t>
            </w:r>
            <w:r w:rsidR="00160F27">
              <w:t xml:space="preserve"> for companies not registered for GST</w:t>
            </w:r>
          </w:p>
        </w:tc>
      </w:tr>
      <w:tr w:rsidR="004F0001" w:rsidRPr="00304513" w14:paraId="1CBC90DB" w14:textId="77777777" w:rsidTr="00FE2AF0">
        <w:tc>
          <w:tcPr>
            <w:tcW w:w="2547" w:type="dxa"/>
          </w:tcPr>
          <w:p w14:paraId="651A9E26" w14:textId="432B3D88" w:rsidR="004F0001" w:rsidRDefault="004F0001" w:rsidP="00FE2AF0">
            <w:r>
              <w:t>2020-0</w:t>
            </w:r>
            <w:r w:rsidR="006242EA">
              <w:t>3</w:t>
            </w:r>
            <w:r>
              <w:t>-</w:t>
            </w:r>
            <w:r w:rsidR="006242EA">
              <w:t>30</w:t>
            </w:r>
          </w:p>
        </w:tc>
        <w:tc>
          <w:tcPr>
            <w:tcW w:w="6515" w:type="dxa"/>
          </w:tcPr>
          <w:p w14:paraId="4931F624" w14:textId="1032ADA7" w:rsidR="004F0001" w:rsidRDefault="004F0001" w:rsidP="00FE2AF0">
            <w:r>
              <w:t>Editorial corrections of BT-numbers. Added GST-prefixed business terms for exemption reason text and code and rate on line level</w:t>
            </w:r>
          </w:p>
        </w:tc>
      </w:tr>
    </w:tbl>
    <w:p w14:paraId="0FD0369C" w14:textId="77777777" w:rsidR="00FE2AF0" w:rsidRPr="00304513" w:rsidRDefault="00FE2AF0" w:rsidP="009B3F08"/>
    <w:p w14:paraId="519082FB" w14:textId="77777777" w:rsidR="00DF73E0" w:rsidRPr="00304513" w:rsidRDefault="00DF73E0" w:rsidP="00E85FF1">
      <w:pPr>
        <w:pStyle w:val="Rubrik1"/>
      </w:pPr>
      <w:bookmarkStart w:id="4" w:name="_Toc534622206"/>
      <w:bookmarkStart w:id="5" w:name="_Toc25068888"/>
      <w:r w:rsidRPr="00304513">
        <w:lastRenderedPageBreak/>
        <w:t>Interoperability</w:t>
      </w:r>
      <w:bookmarkEnd w:id="4"/>
      <w:bookmarkEnd w:id="5"/>
    </w:p>
    <w:p w14:paraId="2FFDA7BC" w14:textId="77777777" w:rsidR="00DF73E0" w:rsidRPr="00304513" w:rsidRDefault="00DF73E0" w:rsidP="00DF73E0">
      <w:r w:rsidRPr="00304513">
        <w:t>The PEPPOL BIS Billing 3.0 specification is based on the Semantic Data Model of the Core Elements of an Electronic Invoice, EN 16931-1 and the EN 16931-3-2 syntax binding to UBL 2.1. The EN 16931 specifies a methodology for adjusting the Semantic Data Model in two ways, by restricting it or extending.</w:t>
      </w:r>
    </w:p>
    <w:p w14:paraId="311894E4" w14:textId="77777777" w:rsidR="00DF73E0" w:rsidRPr="00304513" w:rsidRDefault="00DF73E0" w:rsidP="00DF73E0">
      <w:r w:rsidRPr="00304513">
        <w:t xml:space="preserve">A </w:t>
      </w:r>
      <w:r w:rsidR="00E85FF1">
        <w:t>document (invoice</w:t>
      </w:r>
      <w:r w:rsidR="00931902">
        <w:t xml:space="preserve"> or credit note</w:t>
      </w:r>
      <w:r w:rsidR="00E85FF1">
        <w:t xml:space="preserve">) that follows a </w:t>
      </w:r>
      <w:r w:rsidRPr="00304513">
        <w:t>restricted specification will validate against all rules of the underlying specification</w:t>
      </w:r>
      <w:r w:rsidR="00EC742E" w:rsidRPr="00304513">
        <w:t>. Consequently,</w:t>
      </w:r>
      <w:r w:rsidR="00E85FF1">
        <w:t xml:space="preserve"> that </w:t>
      </w:r>
      <w:r w:rsidR="00EC742E" w:rsidRPr="00304513">
        <w:t>document can be received and process</w:t>
      </w:r>
      <w:r w:rsidR="00103BD2">
        <w:t>ed</w:t>
      </w:r>
      <w:r w:rsidR="00EC742E" w:rsidRPr="00304513">
        <w:t xml:space="preserve"> by </w:t>
      </w:r>
      <w:r w:rsidR="00103BD2">
        <w:t>those</w:t>
      </w:r>
      <w:r w:rsidR="00EC742E" w:rsidRPr="00304513">
        <w:t xml:space="preserve"> who can receive </w:t>
      </w:r>
      <w:r w:rsidR="00E85FF1">
        <w:t xml:space="preserve">according to </w:t>
      </w:r>
      <w:r w:rsidR="00EC742E" w:rsidRPr="00304513">
        <w:t xml:space="preserve">either the restricted specification or the underlying specification. </w:t>
      </w:r>
      <w:r w:rsidR="005F7B7E" w:rsidRPr="00304513">
        <w:t xml:space="preserve">The EN 163931-1 uses the term Core Invoice Usage Specification (CIUS) for a restriction. </w:t>
      </w:r>
      <w:r w:rsidR="00EC742E" w:rsidRPr="00304513">
        <w:t xml:space="preserve">Restrictions are defined as </w:t>
      </w:r>
      <w:r w:rsidR="00EC742E" w:rsidRPr="00523256">
        <w:rPr>
          <w:u w:val="single"/>
        </w:rPr>
        <w:t>compliant</w:t>
      </w:r>
      <w:r w:rsidR="00EC742E" w:rsidRPr="00304513">
        <w:t xml:space="preserve"> to the underlying specification.</w:t>
      </w:r>
      <w:r w:rsidR="005F7B7E" w:rsidRPr="00304513">
        <w:t xml:space="preserve"> A restriction may not contain any extended business terms. </w:t>
      </w:r>
    </w:p>
    <w:p w14:paraId="1714AE25" w14:textId="77777777" w:rsidR="00EC742E" w:rsidRDefault="00EC742E" w:rsidP="00DF73E0">
      <w:r w:rsidRPr="00304513">
        <w:t>A</w:t>
      </w:r>
      <w:r w:rsidR="00E85FF1">
        <w:t xml:space="preserve"> document (invoice</w:t>
      </w:r>
      <w:r w:rsidR="00931902">
        <w:t xml:space="preserve"> or credit note</w:t>
      </w:r>
      <w:r w:rsidR="00E85FF1">
        <w:t>) that follows an</w:t>
      </w:r>
      <w:r w:rsidRPr="00304513">
        <w:t xml:space="preserve"> extended specification </w:t>
      </w:r>
      <w:r w:rsidR="00E85FF1">
        <w:t>may</w:t>
      </w:r>
      <w:r w:rsidRPr="00304513">
        <w:t xml:space="preserve"> not validate against all rules of the underlying specification </w:t>
      </w:r>
      <w:r w:rsidR="005F7B7E" w:rsidRPr="00304513">
        <w:t xml:space="preserve">as result from </w:t>
      </w:r>
      <w:r w:rsidR="00E85FF1">
        <w:t>added</w:t>
      </w:r>
      <w:r w:rsidRPr="00304513">
        <w:t xml:space="preserve"> options</w:t>
      </w:r>
      <w:r w:rsidR="00E85FF1">
        <w:t xml:space="preserve">, </w:t>
      </w:r>
      <w:r w:rsidR="00E85FF1" w:rsidRPr="00304513">
        <w:t>remove</w:t>
      </w:r>
      <w:r w:rsidR="00E85FF1">
        <w:t>d</w:t>
      </w:r>
      <w:r w:rsidRPr="00304513">
        <w:t xml:space="preserve"> or </w:t>
      </w:r>
      <w:r w:rsidR="00E85FF1">
        <w:t>replaced</w:t>
      </w:r>
      <w:r w:rsidRPr="00304513">
        <w:t xml:space="preserve"> </w:t>
      </w:r>
      <w:r w:rsidR="005F7B7E" w:rsidRPr="00304513">
        <w:t xml:space="preserve">rules. </w:t>
      </w:r>
      <w:r w:rsidRPr="00304513">
        <w:t xml:space="preserve">Consequently, </w:t>
      </w:r>
      <w:r w:rsidR="00E85FF1">
        <w:t xml:space="preserve">that </w:t>
      </w:r>
      <w:r w:rsidR="00E85FF1" w:rsidRPr="00304513">
        <w:t>document</w:t>
      </w:r>
      <w:r w:rsidRPr="00304513">
        <w:t xml:space="preserve"> can be received by those who can receive </w:t>
      </w:r>
      <w:r w:rsidR="00E85FF1">
        <w:t xml:space="preserve">according to </w:t>
      </w:r>
      <w:r w:rsidR="00103BD2">
        <w:t>the extended specification but not those that can only receive</w:t>
      </w:r>
      <w:r w:rsidR="00E85FF1">
        <w:t xml:space="preserve"> according to</w:t>
      </w:r>
      <w:r w:rsidR="00103BD2">
        <w:t xml:space="preserve"> </w:t>
      </w:r>
      <w:r w:rsidRPr="00304513">
        <w:t>the underlying specification. Extension</w:t>
      </w:r>
      <w:r w:rsidR="00523256">
        <w:t>s</w:t>
      </w:r>
      <w:r w:rsidRPr="00304513">
        <w:t xml:space="preserve"> are defined as </w:t>
      </w:r>
      <w:r w:rsidRPr="00523256">
        <w:rPr>
          <w:u w:val="single"/>
        </w:rPr>
        <w:t>conformant</w:t>
      </w:r>
      <w:r w:rsidRPr="00304513">
        <w:t xml:space="preserve"> to the underlying specification.</w:t>
      </w:r>
      <w:r w:rsidR="005F7B7E" w:rsidRPr="00304513">
        <w:t xml:space="preserve"> An extension may contain both restricted and extended business terms.</w:t>
      </w:r>
    </w:p>
    <w:p w14:paraId="0F698794" w14:textId="77777777" w:rsidR="00EC742E" w:rsidRPr="00523256" w:rsidRDefault="005F7B7E" w:rsidP="00DF73E0">
      <w:r w:rsidRPr="00523256">
        <w:t>T</w:t>
      </w:r>
      <w:r w:rsidR="00EC742E" w:rsidRPr="00523256">
        <w:t xml:space="preserve">he PEPPOL BIS Billing 3.0 </w:t>
      </w:r>
      <w:r w:rsidRPr="00523256">
        <w:t xml:space="preserve">is a </w:t>
      </w:r>
      <w:r w:rsidR="00523256" w:rsidRPr="00523256">
        <w:t xml:space="preserve">compliant </w:t>
      </w:r>
      <w:r w:rsidRPr="00523256">
        <w:t>restriction to the EN 16931</w:t>
      </w:r>
      <w:r w:rsidR="00523256" w:rsidRPr="00523256">
        <w:rPr>
          <w:iCs/>
        </w:rPr>
        <w:t>, meaning that it respects all its aspects (rules and content)</w:t>
      </w:r>
      <w:r w:rsidRPr="00523256">
        <w:t xml:space="preserve">. This </w:t>
      </w:r>
      <w:r w:rsidR="00523256" w:rsidRPr="00523256">
        <w:t xml:space="preserve">SG PEPPOL BIS Billing 3.0 </w:t>
      </w:r>
      <w:r w:rsidRPr="00523256">
        <w:t xml:space="preserve">is an extension to the PEPPOL BIS Billing 3.0 and also </w:t>
      </w:r>
      <w:r w:rsidR="00523256">
        <w:t>to t</w:t>
      </w:r>
      <w:r w:rsidRPr="00523256">
        <w:t>he EN 16931</w:t>
      </w:r>
      <w:r w:rsidR="00523256" w:rsidRPr="00523256">
        <w:t xml:space="preserve"> and consequently conformant to both</w:t>
      </w:r>
      <w:r w:rsidRPr="00523256">
        <w:t>.</w:t>
      </w:r>
    </w:p>
    <w:p w14:paraId="5E82ECD7" w14:textId="77777777" w:rsidR="003662E4" w:rsidRPr="00304513" w:rsidRDefault="00487739" w:rsidP="00E85FF1">
      <w:pPr>
        <w:pStyle w:val="Rubrik1"/>
      </w:pPr>
      <w:bookmarkStart w:id="6" w:name="_Toc534622207"/>
      <w:bookmarkStart w:id="7" w:name="_Toc25068889"/>
      <w:r w:rsidRPr="00304513">
        <w:t xml:space="preserve">Identifying </w:t>
      </w:r>
      <w:r w:rsidR="003105B1" w:rsidRPr="00304513">
        <w:t>SG PEPPOL BIS Billing 3.0</w:t>
      </w:r>
      <w:bookmarkEnd w:id="6"/>
      <w:bookmarkEnd w:id="7"/>
    </w:p>
    <w:p w14:paraId="5FC4D729" w14:textId="77777777" w:rsidR="00B06C5F" w:rsidRPr="00304513" w:rsidRDefault="00583258" w:rsidP="009B3F08">
      <w:r w:rsidRPr="00304513">
        <w:t xml:space="preserve">An identification of the specification containing the total set of rules regarding semantic content, cardinalities and business rules to which the data contained in the instance document conforms is reported in BT-24 </w:t>
      </w:r>
      <w:r w:rsidR="00714327" w:rsidRPr="00304513">
        <w:t>“</w:t>
      </w:r>
      <w:r w:rsidRPr="00304513">
        <w:t>Specification identification</w:t>
      </w:r>
      <w:r w:rsidR="00714327" w:rsidRPr="00304513">
        <w:t>”</w:t>
      </w:r>
      <w:r w:rsidRPr="00304513">
        <w:t>.</w:t>
      </w:r>
      <w:r w:rsidR="006E6BB2" w:rsidRPr="00304513">
        <w:t xml:space="preserve"> The identifier for this </w:t>
      </w:r>
      <w:r w:rsidR="009B3F08" w:rsidRPr="00304513">
        <w:t>specification</w:t>
      </w:r>
      <w:r w:rsidR="006E6BB2" w:rsidRPr="00304513">
        <w:t xml:space="preserve"> is:</w:t>
      </w:r>
    </w:p>
    <w:tbl>
      <w:tblPr>
        <w:tblStyle w:val="Tabellrutnt"/>
        <w:tblW w:w="4942" w:type="pct"/>
        <w:tblLayout w:type="fixed"/>
        <w:tblLook w:val="0000" w:firstRow="0" w:lastRow="0" w:firstColumn="0" w:lastColumn="0" w:noHBand="0" w:noVBand="0"/>
      </w:tblPr>
      <w:tblGrid>
        <w:gridCol w:w="796"/>
        <w:gridCol w:w="605"/>
        <w:gridCol w:w="1471"/>
        <w:gridCol w:w="6085"/>
      </w:tblGrid>
      <w:tr w:rsidR="00B06C5F" w:rsidRPr="00304513" w14:paraId="436A7B89" w14:textId="77777777" w:rsidTr="009B3F08">
        <w:trPr>
          <w:trHeight w:val="204"/>
        </w:trPr>
        <w:tc>
          <w:tcPr>
            <w:tcW w:w="444" w:type="pct"/>
          </w:tcPr>
          <w:p w14:paraId="1D7F1EAE" w14:textId="77777777" w:rsidR="00B06C5F" w:rsidRPr="00304513" w:rsidRDefault="00B06C5F" w:rsidP="009B3F08">
            <w:r w:rsidRPr="00304513">
              <w:t xml:space="preserve">BT-24 </w:t>
            </w:r>
          </w:p>
        </w:tc>
        <w:tc>
          <w:tcPr>
            <w:tcW w:w="338" w:type="pct"/>
          </w:tcPr>
          <w:p w14:paraId="30C8CA6F" w14:textId="77777777" w:rsidR="00B06C5F" w:rsidRPr="00304513" w:rsidRDefault="00B06C5F" w:rsidP="009B3F08">
            <w:r w:rsidRPr="00304513">
              <w:t xml:space="preserve">1..1 </w:t>
            </w:r>
          </w:p>
        </w:tc>
        <w:tc>
          <w:tcPr>
            <w:tcW w:w="821" w:type="pct"/>
          </w:tcPr>
          <w:p w14:paraId="220ADA45" w14:textId="77777777" w:rsidR="00B06C5F" w:rsidRPr="00304513" w:rsidRDefault="00B06C5F" w:rsidP="009B3F08">
            <w:r w:rsidRPr="00304513">
              <w:t xml:space="preserve">Specification identification </w:t>
            </w:r>
          </w:p>
        </w:tc>
        <w:tc>
          <w:tcPr>
            <w:tcW w:w="3397" w:type="pct"/>
          </w:tcPr>
          <w:p w14:paraId="156449A8" w14:textId="77777777" w:rsidR="00B06C5F" w:rsidRPr="00304513" w:rsidRDefault="009B3F08" w:rsidP="009B3F08">
            <w:r w:rsidRPr="00304513">
              <w:t>urn:cen.eu:en16931:2017#conformant#urn:fdc:peppol.eu:2017:poacc:billing:international:sg:3.0</w:t>
            </w:r>
          </w:p>
        </w:tc>
      </w:tr>
      <w:tr w:rsidR="009B3F08" w:rsidRPr="00304513" w14:paraId="0F343CDA" w14:textId="77777777" w:rsidTr="009B3F08">
        <w:trPr>
          <w:trHeight w:val="204"/>
        </w:trPr>
        <w:tc>
          <w:tcPr>
            <w:tcW w:w="444" w:type="pct"/>
          </w:tcPr>
          <w:p w14:paraId="671217E0" w14:textId="77777777" w:rsidR="009B3F08" w:rsidRPr="00304513" w:rsidRDefault="009B3F08" w:rsidP="009B3F08">
            <w:r w:rsidRPr="00304513">
              <w:t>BT-23</w:t>
            </w:r>
          </w:p>
        </w:tc>
        <w:tc>
          <w:tcPr>
            <w:tcW w:w="338" w:type="pct"/>
          </w:tcPr>
          <w:p w14:paraId="3C2AD5CD" w14:textId="77777777" w:rsidR="009B3F08" w:rsidRPr="00304513" w:rsidRDefault="009B3F08" w:rsidP="009B3F08">
            <w:r w:rsidRPr="00304513">
              <w:t>1..1</w:t>
            </w:r>
          </w:p>
        </w:tc>
        <w:tc>
          <w:tcPr>
            <w:tcW w:w="821" w:type="pct"/>
          </w:tcPr>
          <w:p w14:paraId="5258E2C0" w14:textId="77777777" w:rsidR="009B3F08" w:rsidRPr="00304513" w:rsidRDefault="009B3F08" w:rsidP="009B3F08">
            <w:r w:rsidRPr="00304513">
              <w:t>Business process type</w:t>
            </w:r>
          </w:p>
        </w:tc>
        <w:tc>
          <w:tcPr>
            <w:tcW w:w="3397" w:type="pct"/>
          </w:tcPr>
          <w:p w14:paraId="36FFD251" w14:textId="77777777" w:rsidR="009B3F08" w:rsidRPr="00304513" w:rsidRDefault="009B3F08" w:rsidP="009B3F08">
            <w:r w:rsidRPr="00304513">
              <w:t>urn:fdc:peppol.eu:2017:poacc:billing:01:1.0</w:t>
            </w:r>
          </w:p>
        </w:tc>
      </w:tr>
    </w:tbl>
    <w:p w14:paraId="620F3F59" w14:textId="77777777" w:rsidR="00B06C5F" w:rsidRPr="00304513" w:rsidRDefault="00B06C5F" w:rsidP="009B3F08">
      <w:r w:rsidRPr="00304513">
        <w:t>According to the e</w:t>
      </w:r>
      <w:r w:rsidR="00B862DC" w:rsidRPr="00304513">
        <w:t>-</w:t>
      </w:r>
      <w:r w:rsidRPr="00304513">
        <w:t xml:space="preserve">Invoice instance document syntax the specification identification will be: </w:t>
      </w:r>
    </w:p>
    <w:p w14:paraId="7DFE3675" w14:textId="77777777" w:rsidR="00B06C5F" w:rsidRPr="00E85FF1" w:rsidRDefault="00B06C5F" w:rsidP="00C72B40">
      <w:pPr>
        <w:shd w:val="clear" w:color="auto" w:fill="FFFFFF" w:themeFill="background1"/>
        <w:rPr>
          <w:rFonts w:ascii="Courier New" w:hAnsi="Courier New" w:cs="Courier New"/>
          <w:sz w:val="18"/>
        </w:rPr>
      </w:pPr>
      <w:r w:rsidRPr="00E85FF1">
        <w:rPr>
          <w:rFonts w:ascii="Courier New" w:hAnsi="Courier New" w:cs="Courier New"/>
          <w:sz w:val="18"/>
        </w:rPr>
        <w:t>&lt;cbc:CustomizationID&gt;</w:t>
      </w:r>
      <w:r w:rsidR="009B3F08" w:rsidRPr="00E85FF1">
        <w:rPr>
          <w:rFonts w:ascii="Courier New" w:hAnsi="Courier New" w:cs="Courier New"/>
          <w:sz w:val="18"/>
        </w:rPr>
        <w:t>urn:cen.eu:en16931:2017#conformant#urn:fdc:peppol.eu:2017:poacc:billing:international:sg:3.0</w:t>
      </w:r>
      <w:r w:rsidRPr="00E85FF1">
        <w:rPr>
          <w:rFonts w:ascii="Courier New" w:hAnsi="Courier New" w:cs="Courier New"/>
          <w:sz w:val="18"/>
        </w:rPr>
        <w:t>&lt;/cbc:CustomizationID&gt;</w:t>
      </w:r>
    </w:p>
    <w:p w14:paraId="1C7C33BF" w14:textId="77777777" w:rsidR="00C72B40" w:rsidRPr="00E85FF1" w:rsidRDefault="009B3F08" w:rsidP="00E85FF1">
      <w:pPr>
        <w:shd w:val="clear" w:color="auto" w:fill="FFFFFF" w:themeFill="background1"/>
        <w:rPr>
          <w:rFonts w:ascii="Courier New" w:hAnsi="Courier New" w:cs="Courier New"/>
        </w:rPr>
      </w:pPr>
      <w:r w:rsidRPr="00E85FF1">
        <w:rPr>
          <w:rFonts w:ascii="Courier New" w:hAnsi="Courier New" w:cs="Courier New"/>
        </w:rPr>
        <w:t>&lt;cbc:ProfileID&gt;</w:t>
      </w:r>
      <w:r w:rsidR="00C72B40" w:rsidRPr="00E85FF1">
        <w:rPr>
          <w:rFonts w:ascii="Courier New" w:hAnsi="Courier New" w:cs="Courier New"/>
        </w:rPr>
        <w:t xml:space="preserve"> urn:fdc:peppol.eu:2017:poacc:billing:01:1.0&lt;cbc:ProfileID&gt; </w:t>
      </w:r>
    </w:p>
    <w:p w14:paraId="63D9E8FF" w14:textId="77777777" w:rsidR="00931902" w:rsidRDefault="00931902" w:rsidP="00E85FF1">
      <w:pPr>
        <w:pStyle w:val="Rubrik1"/>
      </w:pPr>
      <w:bookmarkStart w:id="8" w:name="_Toc534622208"/>
      <w:bookmarkStart w:id="9" w:name="_Toc25068890"/>
      <w:r>
        <w:t>Implementation</w:t>
      </w:r>
      <w:bookmarkEnd w:id="8"/>
      <w:bookmarkEnd w:id="9"/>
    </w:p>
    <w:p w14:paraId="39CC6AD5" w14:textId="77777777" w:rsidR="00931902" w:rsidRDefault="00931902" w:rsidP="00931902">
      <w:r>
        <w:t>Implementations of this specification shall follow all specification of the underlying specification, PEPPOL BIS Billing 3.0 with the exception of the extensions imposed in chapter 5 of this document.</w:t>
      </w:r>
    </w:p>
    <w:p w14:paraId="722B524E" w14:textId="77777777" w:rsidR="00931902" w:rsidRDefault="00931902" w:rsidP="00931902">
      <w:r>
        <w:t xml:space="preserve">The underlying specification can be found at </w:t>
      </w:r>
    </w:p>
    <w:p w14:paraId="03016DE1" w14:textId="77777777" w:rsidR="00931902" w:rsidRPr="00931902" w:rsidRDefault="00456B5A" w:rsidP="00931902">
      <w:hyperlink r:id="rId8" w:history="1">
        <w:r w:rsidR="00931902" w:rsidRPr="00617ABC">
          <w:rPr>
            <w:rStyle w:val="Hyperlnk"/>
          </w:rPr>
          <w:t>http://docs.peppol.eu/poacc/billing/3.0/</w:t>
        </w:r>
      </w:hyperlink>
      <w:r w:rsidR="00931902">
        <w:t xml:space="preserve"> </w:t>
      </w:r>
    </w:p>
    <w:p w14:paraId="68E107CF" w14:textId="77777777" w:rsidR="006D1445" w:rsidRPr="00E85FF1" w:rsidRDefault="005F7B7E" w:rsidP="00E85FF1">
      <w:pPr>
        <w:pStyle w:val="Rubrik1"/>
      </w:pPr>
      <w:bookmarkStart w:id="10" w:name="_Toc534622209"/>
      <w:bookmarkStart w:id="11" w:name="_Toc25068891"/>
      <w:r w:rsidRPr="00E85FF1">
        <w:t>Extensions</w:t>
      </w:r>
      <w:r w:rsidR="006D1445" w:rsidRPr="00E85FF1">
        <w:t xml:space="preserve"> imposed by this </w:t>
      </w:r>
      <w:r w:rsidR="00304513" w:rsidRPr="00E85FF1">
        <w:t>specification</w:t>
      </w:r>
      <w:bookmarkEnd w:id="10"/>
      <w:bookmarkEnd w:id="11"/>
    </w:p>
    <w:p w14:paraId="1BF57D73" w14:textId="77777777" w:rsidR="00304513" w:rsidRPr="00304513" w:rsidRDefault="00304513" w:rsidP="00304513">
      <w:r>
        <w:t>The extensions in this specification are of the following types as allowed in section 6.2 of EN 16931-5.</w:t>
      </w:r>
    </w:p>
    <w:p w14:paraId="33DA68D0" w14:textId="77777777" w:rsidR="005F7B7E" w:rsidRPr="00304513" w:rsidRDefault="005F7B7E" w:rsidP="00304513">
      <w:pPr>
        <w:pStyle w:val="Liststycke"/>
        <w:numPr>
          <w:ilvl w:val="0"/>
          <w:numId w:val="11"/>
        </w:numPr>
        <w:rPr>
          <w:lang w:eastAsia="is-IS"/>
        </w:rPr>
      </w:pPr>
      <w:r w:rsidRPr="00304513">
        <w:rPr>
          <w:lang w:eastAsia="is-IS"/>
        </w:rPr>
        <w:t>Remove an existing Business Rule.</w:t>
      </w:r>
    </w:p>
    <w:p w14:paraId="5CF3CAB4" w14:textId="77777777" w:rsidR="005D5875" w:rsidRPr="00304513" w:rsidRDefault="005F7B7E" w:rsidP="00304513">
      <w:pPr>
        <w:pStyle w:val="Liststycke"/>
        <w:numPr>
          <w:ilvl w:val="0"/>
          <w:numId w:val="11"/>
        </w:numPr>
        <w:rPr>
          <w:lang w:eastAsia="is-IS"/>
        </w:rPr>
      </w:pPr>
      <w:r w:rsidRPr="00304513">
        <w:rPr>
          <w:lang w:eastAsia="is-IS"/>
        </w:rPr>
        <w:t>Make an existing business rule less restrictive.</w:t>
      </w:r>
    </w:p>
    <w:p w14:paraId="0FB43EC0" w14:textId="77777777" w:rsidR="00654A12" w:rsidRDefault="005F7B7E" w:rsidP="00304513">
      <w:pPr>
        <w:pStyle w:val="Liststycke"/>
        <w:numPr>
          <w:ilvl w:val="0"/>
          <w:numId w:val="11"/>
        </w:numPr>
        <w:rPr>
          <w:lang w:eastAsia="is-IS"/>
        </w:rPr>
      </w:pPr>
      <w:r w:rsidRPr="00304513">
        <w:rPr>
          <w:lang w:eastAsia="is-IS"/>
        </w:rPr>
        <w:t>Add values to a defined list</w:t>
      </w:r>
      <w:r w:rsidR="00A57C73">
        <w:rPr>
          <w:lang w:eastAsia="is-IS"/>
        </w:rPr>
        <w:t>.</w:t>
      </w:r>
    </w:p>
    <w:p w14:paraId="10D7F9AF" w14:textId="77777777" w:rsidR="00304513" w:rsidRDefault="00304513" w:rsidP="00FE2AF0">
      <w:pPr>
        <w:pStyle w:val="Liststycke"/>
        <w:numPr>
          <w:ilvl w:val="0"/>
          <w:numId w:val="11"/>
        </w:numPr>
        <w:rPr>
          <w:lang w:eastAsia="is-IS"/>
        </w:rPr>
      </w:pPr>
      <w:r>
        <w:rPr>
          <w:lang w:eastAsia="is-IS"/>
        </w:rPr>
        <w:t>Add new information elements</w:t>
      </w:r>
      <w:r w:rsidR="00A57C73">
        <w:rPr>
          <w:lang w:eastAsia="is-IS"/>
        </w:rPr>
        <w:t xml:space="preserve"> (replacing VAT with identical GST elements)</w:t>
      </w:r>
    </w:p>
    <w:p w14:paraId="48926F50" w14:textId="77777777" w:rsidR="00304513" w:rsidRPr="00E85FF1" w:rsidRDefault="00304513" w:rsidP="00E85FF1">
      <w:pPr>
        <w:pStyle w:val="Rubrik2"/>
      </w:pPr>
      <w:r w:rsidRPr="00E85FF1">
        <w:lastRenderedPageBreak/>
        <w:t>Singapore GST related business terms</w:t>
      </w:r>
    </w:p>
    <w:p w14:paraId="34C52781" w14:textId="77777777" w:rsidR="00304513" w:rsidRPr="004F0001" w:rsidRDefault="00304513" w:rsidP="00304513">
      <w:pPr>
        <w:rPr>
          <w:rFonts w:ascii="Times New Roman" w:eastAsia="Times New Roman" w:hAnsi="Times New Roman" w:cs="Times New Roman"/>
          <w:sz w:val="24"/>
          <w:szCs w:val="24"/>
        </w:rPr>
      </w:pPr>
      <w:r>
        <w:t>The following business terms have been redefined to support GST instead of VAT. The BT identifier for each term is the identical term from the EN post fixed with -GST.</w:t>
      </w:r>
    </w:p>
    <w:p w14:paraId="0A8958BB" w14:textId="77777777" w:rsidR="00304513" w:rsidRPr="004F0001" w:rsidRDefault="00304513" w:rsidP="00304513">
      <w:pPr>
        <w:spacing w:after="0" w:line="240" w:lineRule="auto"/>
        <w:rPr>
          <w:rFonts w:eastAsia="Times New Roman"/>
          <w:b/>
          <w:bCs/>
        </w:rPr>
      </w:pPr>
      <w:r w:rsidRPr="004F0001">
        <w:rPr>
          <w:rFonts w:eastAsia="Times New Roman"/>
          <w:b/>
          <w:bCs/>
        </w:rPr>
        <w:t xml:space="preserve">BT-6-GST GST accounting currency code </w:t>
      </w:r>
    </w:p>
    <w:p w14:paraId="521DC1BE" w14:textId="77777777" w:rsidR="00304513" w:rsidRPr="004F0001" w:rsidRDefault="00304513" w:rsidP="00304513">
      <w:pPr>
        <w:rPr>
          <w:rFonts w:ascii="Cambria" w:hAnsi="Cambria" w:cs="Calibri"/>
          <w:color w:val="000000"/>
        </w:rPr>
      </w:pPr>
      <w:r>
        <w:rPr>
          <w:rFonts w:ascii="Cambria" w:hAnsi="Cambria" w:cs="Calibri"/>
          <w:color w:val="000000"/>
        </w:rPr>
        <w:t>/Invoice/(cbc:TaxCurrencyCode,cbc:DocumentCurrencyCode)[1]</w:t>
      </w:r>
    </w:p>
    <w:p w14:paraId="5A9E7E9F" w14:textId="77777777" w:rsidR="00304513" w:rsidRPr="004F0001" w:rsidRDefault="00304513" w:rsidP="00304513">
      <w:pPr>
        <w:spacing w:after="0" w:line="240" w:lineRule="auto"/>
        <w:rPr>
          <w:rFonts w:eastAsia="Times New Roman"/>
          <w:b/>
          <w:bCs/>
        </w:rPr>
      </w:pPr>
      <w:r w:rsidRPr="004F0001">
        <w:rPr>
          <w:rFonts w:eastAsia="Times New Roman"/>
          <w:b/>
          <w:bCs/>
        </w:rPr>
        <w:t xml:space="preserve">BT-31-GST Seller GST identifier </w:t>
      </w:r>
    </w:p>
    <w:p w14:paraId="0D6C897C"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/Invoice/cac:AccountingSupplierParty/cac:Party/cac:PartyTaxScheme/cbc:CompanyID </w:t>
      </w:r>
    </w:p>
    <w:p w14:paraId="17E306DB"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cac:PartyTaxScheme</w:t>
      </w:r>
      <w:r w:rsidRPr="004F0001">
        <w:rPr>
          <w:rFonts w:ascii="Courier New" w:hAnsi="Courier New" w:cs="Courier New"/>
          <w:color w:val="0000FF"/>
          <w:sz w:val="18"/>
          <w:highlight w:val="white"/>
        </w:rPr>
        <w:t>&gt;</w:t>
      </w:r>
    </w:p>
    <w:p w14:paraId="7B8ACADC"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cbc:CompanyID</w:t>
      </w:r>
      <w:r w:rsidRPr="004F0001">
        <w:rPr>
          <w:rFonts w:ascii="Courier New" w:hAnsi="Courier New" w:cs="Courier New"/>
          <w:color w:val="0000FF"/>
          <w:sz w:val="18"/>
          <w:highlight w:val="white"/>
        </w:rPr>
        <w:t>&gt;</w:t>
      </w:r>
      <w:r w:rsidRPr="004F0001">
        <w:rPr>
          <w:rFonts w:ascii="Courier New" w:hAnsi="Courier New" w:cs="Courier New"/>
          <w:color w:val="000000"/>
          <w:sz w:val="18"/>
          <w:highlight w:val="white"/>
        </w:rPr>
        <w:t>XYZ76576657</w:t>
      </w: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cbc:CompanyID</w:t>
      </w:r>
      <w:r w:rsidRPr="004F0001">
        <w:rPr>
          <w:rFonts w:ascii="Courier New" w:hAnsi="Courier New" w:cs="Courier New"/>
          <w:color w:val="0000FF"/>
          <w:sz w:val="18"/>
          <w:highlight w:val="white"/>
        </w:rPr>
        <w:t>&gt;</w:t>
      </w:r>
    </w:p>
    <w:p w14:paraId="169548D2"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cac:TaxScheme</w:t>
      </w:r>
      <w:r w:rsidRPr="004F0001">
        <w:rPr>
          <w:rFonts w:ascii="Courier New" w:hAnsi="Courier New" w:cs="Courier New"/>
          <w:color w:val="0000FF"/>
          <w:sz w:val="18"/>
          <w:highlight w:val="white"/>
        </w:rPr>
        <w:t>&gt;</w:t>
      </w:r>
    </w:p>
    <w:p w14:paraId="78174D2B"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cbc:ID</w:t>
      </w:r>
      <w:r w:rsidRPr="004F0001">
        <w:rPr>
          <w:rFonts w:ascii="Courier New" w:hAnsi="Courier New" w:cs="Courier New"/>
          <w:color w:val="0000FF"/>
          <w:sz w:val="18"/>
          <w:highlight w:val="white"/>
        </w:rPr>
        <w:t>&gt;</w:t>
      </w:r>
      <w:r w:rsidRPr="004F0001">
        <w:rPr>
          <w:rFonts w:ascii="Courier New" w:hAnsi="Courier New" w:cs="Courier New"/>
          <w:color w:val="000000"/>
          <w:sz w:val="18"/>
          <w:highlight w:val="white"/>
        </w:rPr>
        <w:t>GST</w:t>
      </w: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cbc:ID</w:t>
      </w:r>
      <w:r w:rsidRPr="004F0001">
        <w:rPr>
          <w:rFonts w:ascii="Courier New" w:hAnsi="Courier New" w:cs="Courier New"/>
          <w:color w:val="0000FF"/>
          <w:sz w:val="18"/>
          <w:highlight w:val="white"/>
        </w:rPr>
        <w:t>&gt;</w:t>
      </w:r>
    </w:p>
    <w:p w14:paraId="30F86342"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cac:TaxScheme</w:t>
      </w:r>
      <w:r w:rsidRPr="004F0001">
        <w:rPr>
          <w:rFonts w:ascii="Courier New" w:hAnsi="Courier New" w:cs="Courier New"/>
          <w:color w:val="0000FF"/>
          <w:sz w:val="18"/>
          <w:highlight w:val="white"/>
        </w:rPr>
        <w:t>&gt;</w:t>
      </w:r>
    </w:p>
    <w:p w14:paraId="44049F89" w14:textId="77777777" w:rsidR="00304513" w:rsidRPr="004F0001" w:rsidRDefault="00304513" w:rsidP="00304513">
      <w:pPr>
        <w:spacing w:after="0" w:line="240" w:lineRule="auto"/>
        <w:rPr>
          <w:rFonts w:ascii="Courier New" w:hAnsi="Courier New" w:cs="Courier New"/>
          <w:color w:val="0000FF"/>
          <w:sz w:val="18"/>
        </w:rPr>
      </w:pP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cac:PartyTaxScheme</w:t>
      </w:r>
      <w:r w:rsidRPr="004F0001">
        <w:rPr>
          <w:rFonts w:ascii="Courier New" w:hAnsi="Courier New" w:cs="Courier New"/>
          <w:color w:val="0000FF"/>
          <w:sz w:val="18"/>
          <w:highlight w:val="white"/>
        </w:rPr>
        <w:t>&gt;</w:t>
      </w:r>
    </w:p>
    <w:p w14:paraId="00692C55" w14:textId="77777777" w:rsidR="00304513" w:rsidRPr="004F0001" w:rsidRDefault="00304513" w:rsidP="00304513">
      <w:pPr>
        <w:spacing w:after="0" w:line="240" w:lineRule="auto"/>
        <w:rPr>
          <w:rFonts w:ascii="Courier New" w:eastAsia="Times New Roman" w:hAnsi="Courier New" w:cs="Courier New"/>
          <w:sz w:val="22"/>
          <w:szCs w:val="24"/>
        </w:rPr>
      </w:pPr>
    </w:p>
    <w:p w14:paraId="08AA5FE8" w14:textId="4898B439" w:rsidR="006B17B3" w:rsidRPr="004F0001" w:rsidRDefault="006B17B3" w:rsidP="006B17B3">
      <w:pPr>
        <w:spacing w:after="0" w:line="240" w:lineRule="auto"/>
        <w:rPr>
          <w:rFonts w:eastAsia="Times New Roman"/>
          <w:b/>
          <w:bCs/>
        </w:rPr>
      </w:pPr>
      <w:r w:rsidRPr="004F0001">
        <w:rPr>
          <w:rFonts w:eastAsia="Times New Roman"/>
          <w:b/>
          <w:bCs/>
          <w:highlight w:val="yellow"/>
        </w:rPr>
        <w:t>BT-4</w:t>
      </w:r>
      <w:r w:rsidR="004F0001" w:rsidRPr="004F0001">
        <w:rPr>
          <w:rFonts w:eastAsia="Times New Roman"/>
          <w:b/>
          <w:bCs/>
          <w:highlight w:val="yellow"/>
        </w:rPr>
        <w:t>8</w:t>
      </w:r>
      <w:r w:rsidRPr="004F0001">
        <w:rPr>
          <w:rFonts w:eastAsia="Times New Roman"/>
          <w:b/>
          <w:bCs/>
          <w:highlight w:val="yellow"/>
        </w:rPr>
        <w:t>-GST</w:t>
      </w:r>
      <w:r w:rsidRPr="004F0001">
        <w:rPr>
          <w:rFonts w:eastAsia="Times New Roman"/>
          <w:b/>
          <w:bCs/>
        </w:rPr>
        <w:t xml:space="preserve"> Buyer GST identifier </w:t>
      </w:r>
    </w:p>
    <w:p w14:paraId="0B2DFAB0" w14:textId="794C5321" w:rsidR="006B17B3" w:rsidRPr="00A57C73" w:rsidRDefault="006B17B3" w:rsidP="006B17B3">
      <w:pPr>
        <w:rPr>
          <w:rFonts w:ascii="Courier New" w:hAnsi="Courier New" w:cs="Courier New"/>
          <w:color w:val="000000"/>
          <w:sz w:val="18"/>
        </w:rPr>
      </w:pPr>
      <w:r w:rsidRPr="00A57C73">
        <w:rPr>
          <w:rFonts w:ascii="Courier New" w:hAnsi="Courier New" w:cs="Courier New"/>
          <w:color w:val="000000"/>
          <w:sz w:val="18"/>
        </w:rPr>
        <w:t>/Invoice/cac:Accounting</w:t>
      </w:r>
      <w:r>
        <w:rPr>
          <w:rFonts w:ascii="Courier New" w:hAnsi="Courier New" w:cs="Courier New"/>
          <w:color w:val="000000"/>
          <w:sz w:val="18"/>
        </w:rPr>
        <w:t>Buyer</w:t>
      </w:r>
      <w:r w:rsidRPr="00A57C73">
        <w:rPr>
          <w:rFonts w:ascii="Courier New" w:hAnsi="Courier New" w:cs="Courier New"/>
          <w:color w:val="000000"/>
          <w:sz w:val="18"/>
        </w:rPr>
        <w:t>Party/cac:Party/cac:PartyTaxScheme/cbc:CompanyID </w:t>
      </w:r>
    </w:p>
    <w:p w14:paraId="2429BE26" w14:textId="77777777" w:rsidR="003C00B9" w:rsidRPr="004F0001" w:rsidRDefault="003C00B9" w:rsidP="003C00B9">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cac:PartyTaxScheme</w:t>
      </w:r>
      <w:r w:rsidRPr="004F0001">
        <w:rPr>
          <w:rFonts w:ascii="Courier New" w:hAnsi="Courier New" w:cs="Courier New"/>
          <w:color w:val="0000FF"/>
          <w:sz w:val="18"/>
          <w:highlight w:val="white"/>
        </w:rPr>
        <w:t>&gt;</w:t>
      </w:r>
    </w:p>
    <w:p w14:paraId="7070771E" w14:textId="0CA0D0C4" w:rsidR="003C00B9" w:rsidRPr="004F0001" w:rsidRDefault="003C00B9" w:rsidP="003C00B9">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cbc:CompanyID</w:t>
      </w:r>
      <w:r w:rsidRPr="004F0001">
        <w:rPr>
          <w:rFonts w:ascii="Courier New" w:hAnsi="Courier New" w:cs="Courier New"/>
          <w:color w:val="0000FF"/>
          <w:sz w:val="18"/>
          <w:highlight w:val="white"/>
        </w:rPr>
        <w:t>&gt;</w:t>
      </w:r>
      <w:r w:rsidRPr="004F0001">
        <w:rPr>
          <w:rFonts w:ascii="Courier New" w:hAnsi="Courier New" w:cs="Courier New"/>
          <w:color w:val="000000"/>
          <w:sz w:val="18"/>
          <w:highlight w:val="white"/>
        </w:rPr>
        <w:t>XYZ76576333</w:t>
      </w: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cbc:CompanyID</w:t>
      </w:r>
      <w:r w:rsidRPr="004F0001">
        <w:rPr>
          <w:rFonts w:ascii="Courier New" w:hAnsi="Courier New" w:cs="Courier New"/>
          <w:color w:val="0000FF"/>
          <w:sz w:val="18"/>
          <w:highlight w:val="white"/>
        </w:rPr>
        <w:t>&gt;</w:t>
      </w:r>
    </w:p>
    <w:p w14:paraId="2596A666" w14:textId="77777777" w:rsidR="003C00B9" w:rsidRPr="004F0001" w:rsidRDefault="003C00B9" w:rsidP="003C00B9">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cac:TaxScheme</w:t>
      </w:r>
      <w:r w:rsidRPr="004F0001">
        <w:rPr>
          <w:rFonts w:ascii="Courier New" w:hAnsi="Courier New" w:cs="Courier New"/>
          <w:color w:val="0000FF"/>
          <w:sz w:val="18"/>
          <w:highlight w:val="white"/>
        </w:rPr>
        <w:t>&gt;</w:t>
      </w:r>
    </w:p>
    <w:p w14:paraId="1F7A4B22" w14:textId="77777777" w:rsidR="003C00B9" w:rsidRPr="004F0001" w:rsidRDefault="003C00B9" w:rsidP="003C00B9">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cbc:ID</w:t>
      </w:r>
      <w:r w:rsidRPr="004F0001">
        <w:rPr>
          <w:rFonts w:ascii="Courier New" w:hAnsi="Courier New" w:cs="Courier New"/>
          <w:color w:val="0000FF"/>
          <w:sz w:val="18"/>
          <w:highlight w:val="white"/>
        </w:rPr>
        <w:t>&gt;</w:t>
      </w:r>
      <w:r w:rsidRPr="004F0001">
        <w:rPr>
          <w:rFonts w:ascii="Courier New" w:hAnsi="Courier New" w:cs="Courier New"/>
          <w:color w:val="000000"/>
          <w:sz w:val="18"/>
          <w:highlight w:val="white"/>
        </w:rPr>
        <w:t>GST</w:t>
      </w: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cbc:ID</w:t>
      </w:r>
      <w:r w:rsidRPr="004F0001">
        <w:rPr>
          <w:rFonts w:ascii="Courier New" w:hAnsi="Courier New" w:cs="Courier New"/>
          <w:color w:val="0000FF"/>
          <w:sz w:val="18"/>
          <w:highlight w:val="white"/>
        </w:rPr>
        <w:t>&gt;</w:t>
      </w:r>
    </w:p>
    <w:p w14:paraId="31A1140B" w14:textId="77777777" w:rsidR="003C00B9" w:rsidRPr="004F0001" w:rsidRDefault="003C00B9" w:rsidP="003C00B9">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cac:TaxScheme</w:t>
      </w:r>
      <w:r w:rsidRPr="004F0001">
        <w:rPr>
          <w:rFonts w:ascii="Courier New" w:hAnsi="Courier New" w:cs="Courier New"/>
          <w:color w:val="0000FF"/>
          <w:sz w:val="18"/>
          <w:highlight w:val="white"/>
        </w:rPr>
        <w:t>&gt;</w:t>
      </w:r>
    </w:p>
    <w:p w14:paraId="0B8AC8C9" w14:textId="77777777" w:rsidR="003C00B9" w:rsidRPr="004F0001" w:rsidRDefault="003C00B9" w:rsidP="003C00B9">
      <w:pPr>
        <w:spacing w:after="0" w:line="240" w:lineRule="auto"/>
        <w:rPr>
          <w:rFonts w:ascii="Courier New" w:hAnsi="Courier New" w:cs="Courier New"/>
          <w:color w:val="0000FF"/>
          <w:sz w:val="18"/>
        </w:rPr>
      </w:pP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cac:PartyTaxScheme</w:t>
      </w:r>
      <w:r w:rsidRPr="004F0001">
        <w:rPr>
          <w:rFonts w:ascii="Courier New" w:hAnsi="Courier New" w:cs="Courier New"/>
          <w:color w:val="0000FF"/>
          <w:sz w:val="18"/>
          <w:highlight w:val="white"/>
        </w:rPr>
        <w:t>&gt;</w:t>
      </w:r>
    </w:p>
    <w:p w14:paraId="3E3EC222" w14:textId="0569DB2E" w:rsidR="006B17B3" w:rsidRPr="004F0001" w:rsidRDefault="006B17B3" w:rsidP="00304513">
      <w:pPr>
        <w:spacing w:after="0" w:line="240" w:lineRule="auto"/>
        <w:rPr>
          <w:rFonts w:eastAsia="Times New Roman"/>
          <w:b/>
          <w:bCs/>
        </w:rPr>
      </w:pPr>
    </w:p>
    <w:p w14:paraId="490A1DE5" w14:textId="77777777" w:rsidR="003C00B9" w:rsidRPr="004F0001" w:rsidRDefault="003C00B9" w:rsidP="00304513">
      <w:pPr>
        <w:spacing w:after="0" w:line="240" w:lineRule="auto"/>
        <w:rPr>
          <w:rFonts w:eastAsia="Times New Roman"/>
          <w:b/>
          <w:bCs/>
        </w:rPr>
      </w:pPr>
    </w:p>
    <w:p w14:paraId="5DD65906" w14:textId="31344B6F" w:rsidR="00304513" w:rsidRPr="004F0001" w:rsidRDefault="00304513" w:rsidP="00304513">
      <w:pPr>
        <w:spacing w:after="0" w:line="240" w:lineRule="auto"/>
        <w:rPr>
          <w:rFonts w:eastAsia="Times New Roman"/>
          <w:b/>
          <w:bCs/>
        </w:rPr>
      </w:pPr>
      <w:r w:rsidRPr="004F0001">
        <w:rPr>
          <w:rFonts w:eastAsia="Times New Roman"/>
          <w:b/>
          <w:bCs/>
        </w:rPr>
        <w:t>BT-63-GST Seller tax representative GST identifier</w:t>
      </w:r>
    </w:p>
    <w:p w14:paraId="0322121A"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/Invoice/cac:TaxRepresentativeParty/cac:PartyTaxScheme/cbc:CompanyID </w:t>
      </w:r>
    </w:p>
    <w:p w14:paraId="4D1D25EB"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cac:PartyTaxScheme</w:t>
      </w:r>
      <w:r w:rsidRPr="004F0001">
        <w:rPr>
          <w:rFonts w:ascii="Courier New" w:hAnsi="Courier New" w:cs="Courier New"/>
          <w:color w:val="0000FF"/>
          <w:sz w:val="18"/>
          <w:highlight w:val="white"/>
        </w:rPr>
        <w:t>&gt;</w:t>
      </w:r>
    </w:p>
    <w:p w14:paraId="7244843C"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cbc:CompanyID</w:t>
      </w:r>
      <w:r w:rsidRPr="004F0001">
        <w:rPr>
          <w:rFonts w:ascii="Courier New" w:hAnsi="Courier New" w:cs="Courier New"/>
          <w:color w:val="0000FF"/>
          <w:sz w:val="18"/>
          <w:highlight w:val="white"/>
        </w:rPr>
        <w:t>&gt;</w:t>
      </w:r>
      <w:r w:rsidRPr="004F0001">
        <w:rPr>
          <w:rFonts w:ascii="Courier New" w:hAnsi="Courier New" w:cs="Courier New"/>
          <w:color w:val="000000"/>
          <w:sz w:val="18"/>
          <w:highlight w:val="white"/>
        </w:rPr>
        <w:t>XYZ76576657</w:t>
      </w: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cbc:CompanyID</w:t>
      </w:r>
      <w:r w:rsidRPr="004F0001">
        <w:rPr>
          <w:rFonts w:ascii="Courier New" w:hAnsi="Courier New" w:cs="Courier New"/>
          <w:color w:val="0000FF"/>
          <w:sz w:val="18"/>
          <w:highlight w:val="white"/>
        </w:rPr>
        <w:t>&gt;</w:t>
      </w:r>
    </w:p>
    <w:p w14:paraId="4991D6CD"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cac:TaxScheme</w:t>
      </w:r>
      <w:r w:rsidRPr="004F0001">
        <w:rPr>
          <w:rFonts w:ascii="Courier New" w:hAnsi="Courier New" w:cs="Courier New"/>
          <w:color w:val="0000FF"/>
          <w:sz w:val="18"/>
          <w:highlight w:val="white"/>
        </w:rPr>
        <w:t>&gt;</w:t>
      </w:r>
    </w:p>
    <w:p w14:paraId="7AEA4A9D"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cbc:ID</w:t>
      </w:r>
      <w:r w:rsidRPr="004F0001">
        <w:rPr>
          <w:rFonts w:ascii="Courier New" w:hAnsi="Courier New" w:cs="Courier New"/>
          <w:color w:val="0000FF"/>
          <w:sz w:val="18"/>
          <w:highlight w:val="white"/>
        </w:rPr>
        <w:t>&gt;</w:t>
      </w:r>
      <w:r w:rsidRPr="004F0001">
        <w:rPr>
          <w:rFonts w:ascii="Courier New" w:hAnsi="Courier New" w:cs="Courier New"/>
          <w:color w:val="000000"/>
          <w:sz w:val="18"/>
          <w:highlight w:val="white"/>
        </w:rPr>
        <w:t>GST</w:t>
      </w: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cbc:ID</w:t>
      </w:r>
      <w:r w:rsidRPr="004F0001">
        <w:rPr>
          <w:rFonts w:ascii="Courier New" w:hAnsi="Courier New" w:cs="Courier New"/>
          <w:color w:val="0000FF"/>
          <w:sz w:val="18"/>
          <w:highlight w:val="white"/>
        </w:rPr>
        <w:t>&gt;</w:t>
      </w:r>
    </w:p>
    <w:p w14:paraId="093D6891"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highlight w:val="white"/>
        </w:rPr>
      </w:pPr>
      <w:r w:rsidRPr="004F0001">
        <w:rPr>
          <w:rFonts w:ascii="Courier New" w:hAnsi="Courier New" w:cs="Courier New"/>
          <w:color w:val="000000"/>
          <w:sz w:val="18"/>
          <w:highlight w:val="white"/>
        </w:rPr>
        <w:tab/>
      </w: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cac:TaxScheme</w:t>
      </w:r>
      <w:r w:rsidRPr="004F0001">
        <w:rPr>
          <w:rFonts w:ascii="Courier New" w:hAnsi="Courier New" w:cs="Courier New"/>
          <w:color w:val="0000FF"/>
          <w:sz w:val="18"/>
          <w:highlight w:val="white"/>
        </w:rPr>
        <w:t>&gt;</w:t>
      </w:r>
    </w:p>
    <w:p w14:paraId="13E13C26" w14:textId="77777777" w:rsidR="00304513" w:rsidRPr="004F0001" w:rsidRDefault="00304513" w:rsidP="00304513">
      <w:pPr>
        <w:rPr>
          <w:rFonts w:ascii="Courier New" w:hAnsi="Courier New" w:cs="Courier New"/>
          <w:color w:val="000000"/>
          <w:sz w:val="18"/>
        </w:rPr>
      </w:pPr>
      <w:r w:rsidRPr="004F0001">
        <w:rPr>
          <w:rFonts w:ascii="Courier New" w:hAnsi="Courier New" w:cs="Courier New"/>
          <w:color w:val="0000FF"/>
          <w:sz w:val="18"/>
          <w:highlight w:val="white"/>
        </w:rPr>
        <w:t>&lt;/</w:t>
      </w:r>
      <w:r w:rsidRPr="004F0001">
        <w:rPr>
          <w:rFonts w:ascii="Courier New" w:hAnsi="Courier New" w:cs="Courier New"/>
          <w:color w:val="800000"/>
          <w:sz w:val="18"/>
          <w:highlight w:val="white"/>
        </w:rPr>
        <w:t>cac:PartyTaxScheme</w:t>
      </w:r>
      <w:r w:rsidRPr="004F0001">
        <w:rPr>
          <w:rFonts w:ascii="Courier New" w:hAnsi="Courier New" w:cs="Courier New"/>
          <w:color w:val="0000FF"/>
          <w:sz w:val="18"/>
          <w:highlight w:val="white"/>
        </w:rPr>
        <w:t>&gt;</w:t>
      </w:r>
    </w:p>
    <w:p w14:paraId="42CD3D7E" w14:textId="77777777" w:rsidR="00592699" w:rsidRPr="004F0001" w:rsidRDefault="00592699" w:rsidP="00304513">
      <w:pPr>
        <w:spacing w:after="0" w:line="240" w:lineRule="auto"/>
        <w:rPr>
          <w:rFonts w:eastAsia="Times New Roman"/>
          <w:b/>
          <w:bCs/>
        </w:rPr>
      </w:pPr>
      <w:r w:rsidRPr="004F0001">
        <w:rPr>
          <w:rFonts w:eastAsia="Times New Roman"/>
          <w:b/>
          <w:bCs/>
        </w:rPr>
        <w:t>BT-95-GST Document level allowance GST category code </w:t>
      </w:r>
    </w:p>
    <w:p w14:paraId="56BCF3BF" w14:textId="77777777" w:rsidR="00592699" w:rsidRPr="004F0001" w:rsidRDefault="00592699" w:rsidP="00592699">
      <w:pPr>
        <w:spacing w:after="0" w:line="240" w:lineRule="auto"/>
        <w:rPr>
          <w:rFonts w:ascii="Cambria" w:eastAsia="Times New Roman" w:hAnsi="Cambria" w:cs="Calibri"/>
          <w:color w:val="000000"/>
          <w:sz w:val="22"/>
          <w:szCs w:val="22"/>
          <w:lang w:eastAsia="zh-CN"/>
        </w:rPr>
      </w:pPr>
      <w:r w:rsidRPr="004F0001">
        <w:rPr>
          <w:rFonts w:ascii="Cambria" w:eastAsia="Times New Roman" w:hAnsi="Cambria" w:cs="Calibri"/>
          <w:color w:val="000000"/>
          <w:sz w:val="22"/>
          <w:szCs w:val="22"/>
          <w:lang w:eastAsia="zh-CN"/>
        </w:rPr>
        <w:t>/Invoice/cac:AllowanceCharge/cac:TaxCategory/cbc:ID </w:t>
      </w:r>
    </w:p>
    <w:p w14:paraId="29DFD296" w14:textId="77777777" w:rsidR="00592699" w:rsidRPr="004F0001" w:rsidRDefault="00592699" w:rsidP="00304513">
      <w:pPr>
        <w:spacing w:after="0" w:line="240" w:lineRule="auto"/>
        <w:rPr>
          <w:rFonts w:eastAsia="Times New Roman"/>
          <w:b/>
          <w:bCs/>
        </w:rPr>
      </w:pPr>
    </w:p>
    <w:p w14:paraId="0A9E8310" w14:textId="77777777" w:rsidR="00592699" w:rsidRPr="004F0001" w:rsidRDefault="00592699" w:rsidP="00304513">
      <w:pPr>
        <w:spacing w:after="0" w:line="240" w:lineRule="auto"/>
        <w:rPr>
          <w:rFonts w:eastAsia="Times New Roman"/>
          <w:b/>
          <w:bCs/>
        </w:rPr>
      </w:pPr>
    </w:p>
    <w:p w14:paraId="7E16A39F" w14:textId="77777777" w:rsidR="00592699" w:rsidRPr="004F0001" w:rsidRDefault="00592699" w:rsidP="00304513">
      <w:pPr>
        <w:spacing w:after="0" w:line="240" w:lineRule="auto"/>
        <w:rPr>
          <w:rFonts w:eastAsia="Times New Roman"/>
          <w:b/>
          <w:bCs/>
        </w:rPr>
      </w:pPr>
      <w:r w:rsidRPr="004F0001">
        <w:rPr>
          <w:rFonts w:eastAsia="Times New Roman"/>
          <w:b/>
          <w:bCs/>
        </w:rPr>
        <w:t>BT-96-GST Document level allowance GST rate </w:t>
      </w:r>
    </w:p>
    <w:p w14:paraId="45900E69" w14:textId="77777777" w:rsidR="00592699" w:rsidRPr="004F0001" w:rsidRDefault="00592699" w:rsidP="00592699">
      <w:pPr>
        <w:spacing w:after="0" w:line="240" w:lineRule="auto"/>
        <w:rPr>
          <w:rFonts w:ascii="Cambria" w:eastAsia="Times New Roman" w:hAnsi="Cambria" w:cs="Calibri"/>
          <w:color w:val="000000"/>
          <w:sz w:val="22"/>
          <w:szCs w:val="22"/>
          <w:lang w:eastAsia="zh-CN"/>
        </w:rPr>
      </w:pPr>
      <w:r w:rsidRPr="004F0001">
        <w:rPr>
          <w:rFonts w:ascii="Cambria" w:eastAsia="Times New Roman" w:hAnsi="Cambria" w:cs="Calibri"/>
          <w:color w:val="000000"/>
          <w:sz w:val="22"/>
          <w:szCs w:val="22"/>
          <w:lang w:eastAsia="zh-CN"/>
        </w:rPr>
        <w:t>/Invoice/cac:AllowanceCharge/cac:TaxCategory/cbc:Percent </w:t>
      </w:r>
    </w:p>
    <w:p w14:paraId="4285B187" w14:textId="77777777" w:rsidR="00592699" w:rsidRPr="004F0001" w:rsidRDefault="00592699" w:rsidP="00304513">
      <w:pPr>
        <w:spacing w:after="0" w:line="240" w:lineRule="auto"/>
        <w:rPr>
          <w:rFonts w:eastAsia="Times New Roman"/>
          <w:b/>
          <w:bCs/>
        </w:rPr>
      </w:pPr>
    </w:p>
    <w:p w14:paraId="1DF86AA7" w14:textId="77777777" w:rsidR="00592699" w:rsidRPr="004F0001" w:rsidRDefault="00592699" w:rsidP="00304513">
      <w:pPr>
        <w:spacing w:after="0" w:line="240" w:lineRule="auto"/>
        <w:rPr>
          <w:rFonts w:eastAsia="Times New Roman"/>
          <w:b/>
          <w:bCs/>
        </w:rPr>
      </w:pPr>
    </w:p>
    <w:p w14:paraId="5E203DA4" w14:textId="77777777" w:rsidR="00592699" w:rsidRPr="004F0001" w:rsidRDefault="00592699" w:rsidP="00304513">
      <w:pPr>
        <w:spacing w:after="0" w:line="240" w:lineRule="auto"/>
        <w:rPr>
          <w:rFonts w:eastAsia="Times New Roman"/>
          <w:b/>
          <w:bCs/>
        </w:rPr>
      </w:pPr>
      <w:r w:rsidRPr="004F0001">
        <w:rPr>
          <w:rFonts w:eastAsia="Times New Roman"/>
          <w:b/>
          <w:bCs/>
        </w:rPr>
        <w:t>BT-102-GST Document level charge GST category code </w:t>
      </w:r>
    </w:p>
    <w:p w14:paraId="15E9A688" w14:textId="77777777" w:rsidR="00592699" w:rsidRPr="004F0001" w:rsidRDefault="00592699" w:rsidP="00592699">
      <w:pPr>
        <w:spacing w:after="0" w:line="240" w:lineRule="auto"/>
        <w:rPr>
          <w:rFonts w:ascii="Cambria" w:eastAsia="Times New Roman" w:hAnsi="Cambria" w:cs="Calibri"/>
          <w:color w:val="000000"/>
          <w:sz w:val="22"/>
          <w:szCs w:val="22"/>
          <w:lang w:eastAsia="zh-CN"/>
        </w:rPr>
      </w:pPr>
      <w:r w:rsidRPr="004F0001">
        <w:rPr>
          <w:rFonts w:ascii="Cambria" w:eastAsia="Times New Roman" w:hAnsi="Cambria" w:cs="Calibri"/>
          <w:color w:val="000000"/>
          <w:sz w:val="22"/>
          <w:szCs w:val="22"/>
          <w:lang w:eastAsia="zh-CN"/>
        </w:rPr>
        <w:t>/Invoice/cac:AllowanceCharge/cac:TaxCategory/cbc:ID </w:t>
      </w:r>
    </w:p>
    <w:p w14:paraId="3FA65CBD" w14:textId="77777777" w:rsidR="00592699" w:rsidRPr="004F0001" w:rsidRDefault="00592699" w:rsidP="00304513">
      <w:pPr>
        <w:spacing w:after="0" w:line="240" w:lineRule="auto"/>
        <w:rPr>
          <w:rFonts w:eastAsia="Times New Roman"/>
          <w:b/>
          <w:bCs/>
        </w:rPr>
      </w:pPr>
    </w:p>
    <w:p w14:paraId="6C409460" w14:textId="77777777" w:rsidR="00592699" w:rsidRPr="004F0001" w:rsidRDefault="00592699" w:rsidP="00304513">
      <w:pPr>
        <w:spacing w:after="0" w:line="240" w:lineRule="auto"/>
        <w:rPr>
          <w:rFonts w:eastAsia="Times New Roman"/>
          <w:b/>
          <w:bCs/>
        </w:rPr>
      </w:pPr>
    </w:p>
    <w:p w14:paraId="04891F4A" w14:textId="77777777" w:rsidR="00592699" w:rsidRPr="004F0001" w:rsidRDefault="00592699" w:rsidP="00304513">
      <w:pPr>
        <w:spacing w:after="0" w:line="240" w:lineRule="auto"/>
        <w:rPr>
          <w:rFonts w:eastAsia="Times New Roman"/>
          <w:b/>
          <w:bCs/>
        </w:rPr>
      </w:pPr>
      <w:r w:rsidRPr="004F0001">
        <w:rPr>
          <w:rFonts w:eastAsia="Times New Roman"/>
          <w:b/>
          <w:bCs/>
        </w:rPr>
        <w:t>BT-103-GST Document level charge GST rate </w:t>
      </w:r>
    </w:p>
    <w:p w14:paraId="1B820977" w14:textId="77777777" w:rsidR="00592699" w:rsidRPr="004F0001" w:rsidRDefault="00592699" w:rsidP="00592699">
      <w:pPr>
        <w:spacing w:after="0" w:line="240" w:lineRule="auto"/>
        <w:rPr>
          <w:rFonts w:ascii="Cambria" w:eastAsia="Times New Roman" w:hAnsi="Cambria" w:cs="Calibri"/>
          <w:color w:val="000000"/>
          <w:sz w:val="22"/>
          <w:szCs w:val="22"/>
          <w:lang w:eastAsia="zh-CN"/>
        </w:rPr>
      </w:pPr>
      <w:r w:rsidRPr="004F0001">
        <w:rPr>
          <w:rFonts w:ascii="Cambria" w:eastAsia="Times New Roman" w:hAnsi="Cambria" w:cs="Calibri"/>
          <w:color w:val="000000"/>
          <w:sz w:val="22"/>
          <w:szCs w:val="22"/>
          <w:lang w:eastAsia="zh-CN"/>
        </w:rPr>
        <w:t>/Invoice/cac:AllowanceCharge/cac:TaxCategory/cbc:Percent </w:t>
      </w:r>
    </w:p>
    <w:p w14:paraId="66B1DAD1" w14:textId="77777777" w:rsidR="00592699" w:rsidRPr="004F0001" w:rsidRDefault="00592699" w:rsidP="00304513">
      <w:pPr>
        <w:spacing w:after="0" w:line="240" w:lineRule="auto"/>
        <w:rPr>
          <w:rFonts w:eastAsia="Times New Roman"/>
          <w:b/>
          <w:bCs/>
        </w:rPr>
      </w:pPr>
    </w:p>
    <w:p w14:paraId="502473CB" w14:textId="77777777" w:rsidR="00592699" w:rsidRPr="004F0001" w:rsidRDefault="00592699" w:rsidP="00304513">
      <w:pPr>
        <w:spacing w:after="0" w:line="240" w:lineRule="auto"/>
        <w:rPr>
          <w:rFonts w:eastAsia="Times New Roman"/>
          <w:b/>
          <w:bCs/>
        </w:rPr>
      </w:pPr>
    </w:p>
    <w:p w14:paraId="217B13DB" w14:textId="77777777" w:rsidR="00304513" w:rsidRPr="004F0001" w:rsidRDefault="00304513" w:rsidP="00304513">
      <w:pPr>
        <w:spacing w:after="0" w:line="240" w:lineRule="auto"/>
        <w:rPr>
          <w:rFonts w:eastAsia="Times New Roman"/>
          <w:b/>
          <w:bCs/>
        </w:rPr>
      </w:pPr>
      <w:r w:rsidRPr="004F0001">
        <w:rPr>
          <w:rFonts w:eastAsia="Times New Roman"/>
          <w:b/>
          <w:bCs/>
        </w:rPr>
        <w:t>BT-109-GST Invoice total amount without GST</w:t>
      </w:r>
    </w:p>
    <w:p w14:paraId="09B57BA0"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/Invoice/cac:LegalMonetaryTotal/cbc:TaxExclusiveAmount </w:t>
      </w:r>
    </w:p>
    <w:p w14:paraId="12544C0B" w14:textId="77777777" w:rsidR="00304513" w:rsidRPr="004F0001" w:rsidRDefault="00304513" w:rsidP="00304513">
      <w:pPr>
        <w:spacing w:after="0" w:line="240" w:lineRule="auto"/>
        <w:rPr>
          <w:rFonts w:eastAsia="Times New Roman"/>
          <w:b/>
          <w:bCs/>
        </w:rPr>
      </w:pPr>
      <w:r w:rsidRPr="004F0001">
        <w:rPr>
          <w:rFonts w:eastAsia="Times New Roman"/>
          <w:b/>
          <w:bCs/>
        </w:rPr>
        <w:t xml:space="preserve">BT-110-GST Invoice total GST amount </w:t>
      </w:r>
    </w:p>
    <w:p w14:paraId="46F60E33" w14:textId="77777777" w:rsidR="00304513" w:rsidRPr="004F0001" w:rsidRDefault="00304513" w:rsidP="00304513">
      <w:pPr>
        <w:rPr>
          <w:rFonts w:ascii="Cambria" w:hAnsi="Cambria" w:cs="Calibri"/>
          <w:color w:val="000000"/>
        </w:rPr>
      </w:pPr>
      <w:r>
        <w:rPr>
          <w:rFonts w:ascii="Cambria" w:hAnsi="Cambria" w:cs="Calibri"/>
          <w:color w:val="000000"/>
        </w:rPr>
        <w:t>/Invoice/cac:TaxTotal/cbc:TaxAmount </w:t>
      </w:r>
    </w:p>
    <w:p w14:paraId="688B89F3" w14:textId="77777777" w:rsidR="00304513" w:rsidRPr="004F0001" w:rsidRDefault="00304513" w:rsidP="00304513">
      <w:pPr>
        <w:spacing w:after="0" w:line="240" w:lineRule="auto"/>
        <w:rPr>
          <w:rFonts w:eastAsia="Times New Roman"/>
          <w:b/>
          <w:bCs/>
        </w:rPr>
      </w:pPr>
      <w:r w:rsidRPr="004F0001">
        <w:rPr>
          <w:rFonts w:eastAsia="Times New Roman"/>
          <w:b/>
          <w:bCs/>
        </w:rPr>
        <w:t>BT-111-GST GST amount in accounting currency</w:t>
      </w:r>
    </w:p>
    <w:p w14:paraId="4C381DCC"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/Invoice/cac:TaxTotal[2]/cbc:TaxAmount </w:t>
      </w:r>
    </w:p>
    <w:p w14:paraId="1FDBF1E1" w14:textId="77777777" w:rsidR="00304513" w:rsidRPr="004F0001" w:rsidRDefault="00304513" w:rsidP="00304513">
      <w:pPr>
        <w:spacing w:after="0" w:line="240" w:lineRule="auto"/>
        <w:rPr>
          <w:rFonts w:eastAsia="Times New Roman"/>
          <w:b/>
          <w:bCs/>
        </w:rPr>
      </w:pPr>
      <w:r w:rsidRPr="004F0001">
        <w:rPr>
          <w:rFonts w:eastAsia="Times New Roman"/>
          <w:b/>
          <w:bCs/>
        </w:rPr>
        <w:lastRenderedPageBreak/>
        <w:t>BT-112-GST Invoice total amount with GST</w:t>
      </w:r>
    </w:p>
    <w:p w14:paraId="53DB0540"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/Invoice/cac:LegalMonetaryTotal/cbc:TaxInclusiveAmount </w:t>
      </w:r>
    </w:p>
    <w:p w14:paraId="246B7C6F" w14:textId="77777777" w:rsidR="009771F2" w:rsidRPr="004F0001" w:rsidRDefault="009771F2" w:rsidP="009771F2">
      <w:pPr>
        <w:spacing w:after="0" w:line="240" w:lineRule="auto"/>
        <w:rPr>
          <w:rFonts w:eastAsia="Times New Roman"/>
          <w:b/>
          <w:bCs/>
        </w:rPr>
      </w:pPr>
      <w:r w:rsidRPr="004F0001">
        <w:rPr>
          <w:rFonts w:eastAsia="Times New Roman"/>
          <w:b/>
          <w:bCs/>
        </w:rPr>
        <w:t>BT-116-GST GST category taxable amount</w:t>
      </w:r>
    </w:p>
    <w:p w14:paraId="4A917EDF" w14:textId="77777777" w:rsidR="009771F2" w:rsidRPr="00A57C73" w:rsidRDefault="009771F2" w:rsidP="009771F2">
      <w:pPr>
        <w:rPr>
          <w:rFonts w:ascii="Courier New" w:hAnsi="Courier New" w:cs="Courier New"/>
          <w:color w:val="000000"/>
          <w:sz w:val="18"/>
        </w:rPr>
      </w:pPr>
      <w:r w:rsidRPr="00A57C73">
        <w:rPr>
          <w:rFonts w:ascii="Courier New" w:hAnsi="Courier New" w:cs="Courier New"/>
          <w:color w:val="000000"/>
          <w:sz w:val="18"/>
        </w:rPr>
        <w:t>/Invoice/cac:TaxTotal/cac:TaxSubtotal/cbc:TaxableAmount </w:t>
      </w:r>
    </w:p>
    <w:p w14:paraId="14655127" w14:textId="3BC32FE8" w:rsidR="00304513" w:rsidRPr="004F0001" w:rsidRDefault="00304513" w:rsidP="00304513">
      <w:pPr>
        <w:spacing w:after="0" w:line="240" w:lineRule="auto"/>
        <w:rPr>
          <w:rFonts w:eastAsia="Times New Roman"/>
          <w:b/>
          <w:bCs/>
        </w:rPr>
      </w:pPr>
      <w:r w:rsidRPr="004F0001">
        <w:rPr>
          <w:rFonts w:eastAsia="Times New Roman"/>
          <w:b/>
          <w:bCs/>
        </w:rPr>
        <w:t>BT-117-GST GST category tax amount</w:t>
      </w:r>
    </w:p>
    <w:p w14:paraId="0DE70409"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/Invoice/cac:TaxTotal/cac:TaxSubtotal/cbc:TaxAmount </w:t>
      </w:r>
    </w:p>
    <w:p w14:paraId="2F3F9DB8" w14:textId="77777777" w:rsidR="00304513" w:rsidRPr="004F0001" w:rsidRDefault="00304513" w:rsidP="00304513">
      <w:pPr>
        <w:spacing w:after="0" w:line="240" w:lineRule="auto"/>
        <w:rPr>
          <w:rFonts w:eastAsia="Times New Roman"/>
          <w:b/>
          <w:bCs/>
        </w:rPr>
      </w:pPr>
      <w:r w:rsidRPr="004F0001">
        <w:rPr>
          <w:rFonts w:eastAsia="Times New Roman"/>
          <w:b/>
          <w:bCs/>
        </w:rPr>
        <w:t>BT-118-GST GST category code</w:t>
      </w:r>
    </w:p>
    <w:p w14:paraId="36927070" w14:textId="77777777" w:rsidR="00304513" w:rsidRPr="004F0001" w:rsidRDefault="00304513" w:rsidP="00304513">
      <w:pPr>
        <w:rPr>
          <w:rFonts w:ascii="Courier New" w:hAnsi="Courier New" w:cs="Courier New"/>
          <w:color w:val="000000"/>
          <w:sz w:val="18"/>
        </w:rPr>
      </w:pPr>
      <w:r w:rsidRPr="00A57C73">
        <w:rPr>
          <w:rFonts w:ascii="Courier New" w:hAnsi="Courier New" w:cs="Courier New"/>
          <w:color w:val="000000"/>
          <w:sz w:val="18"/>
        </w:rPr>
        <w:t>/Invoice/cac:TaxTotal/cac:TaxSubtotal/cac:TaxCategory/cbc:ID </w:t>
      </w:r>
    </w:p>
    <w:p w14:paraId="2AF0554D" w14:textId="77777777" w:rsidR="00304513" w:rsidRPr="004F0001" w:rsidRDefault="00304513" w:rsidP="00304513">
      <w:pPr>
        <w:spacing w:after="0" w:line="240" w:lineRule="auto"/>
        <w:rPr>
          <w:rFonts w:eastAsia="Times New Roman"/>
          <w:b/>
          <w:bCs/>
        </w:rPr>
      </w:pPr>
      <w:r w:rsidRPr="004F0001">
        <w:rPr>
          <w:rFonts w:eastAsia="Times New Roman"/>
          <w:b/>
          <w:bCs/>
        </w:rPr>
        <w:t xml:space="preserve">BT-119-GST GST category rate </w:t>
      </w:r>
    </w:p>
    <w:p w14:paraId="610531EE" w14:textId="34C2E45E" w:rsidR="00304513" w:rsidRDefault="00304513" w:rsidP="00304513">
      <w:pPr>
        <w:rPr>
          <w:rFonts w:ascii="Courier New" w:hAnsi="Courier New" w:cs="Courier New"/>
          <w:color w:val="000000"/>
          <w:sz w:val="18"/>
        </w:rPr>
      </w:pPr>
      <w:r w:rsidRPr="00A57C73">
        <w:rPr>
          <w:rFonts w:ascii="Courier New" w:hAnsi="Courier New" w:cs="Courier New"/>
          <w:color w:val="000000"/>
          <w:sz w:val="18"/>
        </w:rPr>
        <w:t>/Invoice/cac:TaxTotal/cac:TaxSubtotal/cac:TaxCategory/cbc:Percent </w:t>
      </w:r>
    </w:p>
    <w:p w14:paraId="36BC9C48" w14:textId="60F747F3" w:rsidR="004F0001" w:rsidRPr="004F0001" w:rsidRDefault="004F0001" w:rsidP="004F0001">
      <w:pPr>
        <w:spacing w:after="0" w:line="240" w:lineRule="auto"/>
        <w:rPr>
          <w:rFonts w:eastAsia="Times New Roman"/>
          <w:b/>
          <w:bCs/>
          <w:highlight w:val="yellow"/>
        </w:rPr>
      </w:pPr>
      <w:r w:rsidRPr="004F0001">
        <w:rPr>
          <w:rFonts w:eastAsia="Times New Roman"/>
          <w:b/>
          <w:bCs/>
          <w:highlight w:val="yellow"/>
        </w:rPr>
        <w:t xml:space="preserve">BT-120-GST </w:t>
      </w:r>
      <w:r w:rsidR="009771F2">
        <w:rPr>
          <w:rFonts w:eastAsia="Times New Roman"/>
          <w:b/>
          <w:bCs/>
          <w:highlight w:val="yellow"/>
        </w:rPr>
        <w:t>GST</w:t>
      </w:r>
      <w:r w:rsidRPr="004F0001">
        <w:rPr>
          <w:rFonts w:eastAsia="Times New Roman"/>
          <w:b/>
          <w:bCs/>
          <w:highlight w:val="yellow"/>
        </w:rPr>
        <w:t xml:space="preserve"> exemption reason text</w:t>
      </w:r>
    </w:p>
    <w:p w14:paraId="2B711A52" w14:textId="77777777" w:rsidR="004F0001" w:rsidRPr="004F0001" w:rsidRDefault="004F0001" w:rsidP="004F0001">
      <w:pPr>
        <w:spacing w:after="0" w:line="240" w:lineRule="auto"/>
        <w:rPr>
          <w:rFonts w:eastAsia="Times New Roman"/>
          <w:color w:val="000000"/>
          <w:highlight w:val="yellow"/>
          <w:lang w:eastAsia="sv-SE"/>
        </w:rPr>
      </w:pPr>
      <w:r w:rsidRPr="004F0001">
        <w:rPr>
          <w:rFonts w:ascii="Courier New" w:hAnsi="Courier New" w:cs="Courier New"/>
          <w:color w:val="000000"/>
          <w:sz w:val="18"/>
          <w:highlight w:val="yellow"/>
        </w:rPr>
        <w:t>cac:TaxTotal/cac:TaxSubtotal/cac:TaxCategory/cbc:TaxExemptionReason</w:t>
      </w:r>
    </w:p>
    <w:p w14:paraId="4B067095" w14:textId="77777777" w:rsidR="004F0001" w:rsidRPr="004F0001" w:rsidRDefault="004F0001" w:rsidP="004F0001">
      <w:pPr>
        <w:spacing w:after="0" w:line="240" w:lineRule="auto"/>
        <w:rPr>
          <w:rFonts w:eastAsia="Times New Roman"/>
          <w:b/>
          <w:bCs/>
          <w:highlight w:val="yellow"/>
        </w:rPr>
      </w:pPr>
    </w:p>
    <w:p w14:paraId="4474DB05" w14:textId="3AC1F404" w:rsidR="004F0001" w:rsidRPr="004F0001" w:rsidRDefault="004F0001" w:rsidP="004F0001">
      <w:pPr>
        <w:spacing w:after="0" w:line="240" w:lineRule="auto"/>
        <w:rPr>
          <w:rFonts w:eastAsia="Times New Roman"/>
          <w:b/>
          <w:bCs/>
          <w:highlight w:val="yellow"/>
        </w:rPr>
      </w:pPr>
      <w:r w:rsidRPr="004F0001">
        <w:rPr>
          <w:rFonts w:eastAsia="Times New Roman"/>
          <w:b/>
          <w:bCs/>
          <w:highlight w:val="yellow"/>
        </w:rPr>
        <w:t xml:space="preserve">BT-121-GST </w:t>
      </w:r>
      <w:r w:rsidR="009771F2">
        <w:rPr>
          <w:rFonts w:eastAsia="Times New Roman"/>
          <w:b/>
          <w:bCs/>
          <w:highlight w:val="yellow"/>
        </w:rPr>
        <w:t>GST</w:t>
      </w:r>
      <w:r w:rsidRPr="004F0001">
        <w:rPr>
          <w:rFonts w:eastAsia="Times New Roman"/>
          <w:b/>
          <w:bCs/>
          <w:highlight w:val="yellow"/>
        </w:rPr>
        <w:t xml:space="preserve"> exemption reason code</w:t>
      </w:r>
    </w:p>
    <w:p w14:paraId="1202CE95" w14:textId="77777777" w:rsidR="004F0001" w:rsidRPr="004F0001" w:rsidRDefault="004F0001" w:rsidP="004F0001">
      <w:pPr>
        <w:spacing w:after="0" w:line="240" w:lineRule="auto"/>
        <w:rPr>
          <w:rFonts w:ascii="Courier New" w:hAnsi="Courier New" w:cs="Courier New"/>
          <w:color w:val="000000"/>
          <w:sz w:val="18"/>
        </w:rPr>
      </w:pPr>
      <w:r w:rsidRPr="004F0001">
        <w:rPr>
          <w:rFonts w:ascii="Courier New" w:hAnsi="Courier New" w:cs="Courier New"/>
          <w:color w:val="000000"/>
          <w:sz w:val="18"/>
          <w:highlight w:val="yellow"/>
        </w:rPr>
        <w:t>cac:TaxTotal/cac:TaxSubtotal/cac:TaxCategory/cbc:TaxExemptionReasonCode</w:t>
      </w:r>
    </w:p>
    <w:p w14:paraId="2D43B3DA" w14:textId="77777777" w:rsidR="004F0001" w:rsidRDefault="004F0001" w:rsidP="00304513">
      <w:pPr>
        <w:spacing w:after="0" w:line="240" w:lineRule="auto"/>
        <w:rPr>
          <w:rFonts w:eastAsia="Times New Roman"/>
          <w:b/>
          <w:bCs/>
        </w:rPr>
      </w:pPr>
    </w:p>
    <w:p w14:paraId="1F5951D4" w14:textId="7946D419" w:rsidR="00304513" w:rsidRPr="004F0001" w:rsidRDefault="00304513" w:rsidP="00304513">
      <w:pPr>
        <w:spacing w:after="0" w:line="240" w:lineRule="auto"/>
        <w:rPr>
          <w:rFonts w:eastAsia="Times New Roman"/>
          <w:b/>
          <w:bCs/>
        </w:rPr>
      </w:pPr>
      <w:r w:rsidRPr="004F0001">
        <w:rPr>
          <w:rFonts w:eastAsia="Times New Roman"/>
          <w:b/>
          <w:bCs/>
        </w:rPr>
        <w:t>BT-151-GST Invoiced item GST category code</w:t>
      </w:r>
    </w:p>
    <w:p w14:paraId="40A4E7BD" w14:textId="77777777" w:rsidR="00304513" w:rsidRPr="00A57C73" w:rsidRDefault="00304513" w:rsidP="00304513">
      <w:pPr>
        <w:rPr>
          <w:rFonts w:ascii="Courier New" w:hAnsi="Courier New" w:cs="Courier New"/>
          <w:color w:val="000000"/>
          <w:sz w:val="18"/>
        </w:rPr>
      </w:pPr>
      <w:r w:rsidRPr="00A57C73">
        <w:rPr>
          <w:rFonts w:ascii="Courier New" w:hAnsi="Courier New" w:cs="Courier New"/>
          <w:color w:val="000000"/>
          <w:sz w:val="18"/>
        </w:rPr>
        <w:t>/Invoice/cac:InvoiceLine/cac:Item/cac:ClassifiedTaxCategory/cbc:ID </w:t>
      </w:r>
    </w:p>
    <w:p w14:paraId="36D7B1D4" w14:textId="46DFB59A" w:rsidR="004F0001" w:rsidRPr="004F0001" w:rsidRDefault="004F0001" w:rsidP="004F0001">
      <w:pPr>
        <w:spacing w:after="0" w:line="240" w:lineRule="auto"/>
        <w:rPr>
          <w:rFonts w:eastAsia="Times New Roman"/>
          <w:b/>
          <w:bCs/>
          <w:highlight w:val="yellow"/>
        </w:rPr>
      </w:pPr>
      <w:r w:rsidRPr="004F0001">
        <w:rPr>
          <w:rFonts w:eastAsia="Times New Roman"/>
          <w:b/>
          <w:bCs/>
          <w:highlight w:val="yellow"/>
        </w:rPr>
        <w:t>BT-152-GST Invoiced item GST category rate</w:t>
      </w:r>
    </w:p>
    <w:p w14:paraId="0ACEB3E3" w14:textId="0D119596" w:rsidR="004F0001" w:rsidRDefault="004F0001" w:rsidP="00304513">
      <w:pPr>
        <w:spacing w:after="0" w:line="240" w:lineRule="auto"/>
        <w:rPr>
          <w:rFonts w:eastAsia="Times New Roman"/>
          <w:b/>
          <w:bCs/>
        </w:rPr>
      </w:pPr>
      <w:r w:rsidRPr="004F0001">
        <w:rPr>
          <w:rFonts w:ascii="Courier New" w:hAnsi="Courier New" w:cs="Courier New"/>
          <w:color w:val="000000"/>
          <w:sz w:val="18"/>
          <w:highlight w:val="yellow"/>
        </w:rPr>
        <w:t>cac:InvoiceLine/cac:Item/cac:ClassifiedTaxCategory/cbc:Percent</w:t>
      </w:r>
    </w:p>
    <w:p w14:paraId="75DE023A" w14:textId="77777777" w:rsidR="004F0001" w:rsidRDefault="004F0001" w:rsidP="00304513">
      <w:pPr>
        <w:spacing w:after="0" w:line="240" w:lineRule="auto"/>
        <w:rPr>
          <w:rFonts w:eastAsia="Times New Roman"/>
          <w:b/>
          <w:bCs/>
        </w:rPr>
      </w:pPr>
    </w:p>
    <w:p w14:paraId="115B2092" w14:textId="46501F54" w:rsidR="00304513" w:rsidRPr="004F0001" w:rsidRDefault="00304513" w:rsidP="00304513">
      <w:pPr>
        <w:spacing w:after="0" w:line="240" w:lineRule="auto"/>
        <w:rPr>
          <w:rFonts w:eastAsia="Times New Roman"/>
        </w:rPr>
      </w:pPr>
      <w:r w:rsidRPr="004F0001">
        <w:rPr>
          <w:rFonts w:eastAsia="Times New Roman"/>
          <w:b/>
          <w:bCs/>
        </w:rPr>
        <w:t>BG-23-GST</w:t>
      </w:r>
      <w:r w:rsidRPr="004F0001">
        <w:rPr>
          <w:rFonts w:eastAsia="Times New Roman"/>
        </w:rPr>
        <w:t xml:space="preserve"> </w:t>
      </w:r>
      <w:r w:rsidRPr="004F0001">
        <w:rPr>
          <w:rFonts w:eastAsia="Times New Roman"/>
          <w:b/>
          <w:bCs/>
        </w:rPr>
        <w:t>GST Breakdown group</w:t>
      </w:r>
    </w:p>
    <w:p w14:paraId="6FFD2B85" w14:textId="77777777" w:rsidR="00304513" w:rsidRDefault="00304513" w:rsidP="00304513">
      <w:pPr>
        <w:rPr>
          <w:rFonts w:ascii="Courier New" w:hAnsi="Courier New" w:cs="Courier New"/>
          <w:color w:val="000000"/>
          <w:sz w:val="18"/>
        </w:rPr>
      </w:pPr>
      <w:r w:rsidRPr="00A57C73">
        <w:rPr>
          <w:rFonts w:ascii="Courier New" w:hAnsi="Courier New" w:cs="Courier New"/>
          <w:color w:val="000000"/>
          <w:sz w:val="18"/>
        </w:rPr>
        <w:t>/Invoice/cac:TaxTotal/cac:TaxSubtotal</w:t>
      </w:r>
    </w:p>
    <w:p w14:paraId="5E7B8D24" w14:textId="77777777" w:rsidR="001A0D48" w:rsidRDefault="001A0D48" w:rsidP="00E85FF1">
      <w:pPr>
        <w:pStyle w:val="Rubrik2"/>
      </w:pPr>
      <w:r>
        <w:t>Changes to validation rules</w:t>
      </w:r>
    </w:p>
    <w:p w14:paraId="44E299C9" w14:textId="77777777" w:rsidR="00F77B91" w:rsidRPr="00E85FF1" w:rsidRDefault="00F77B91" w:rsidP="00E85FF1">
      <w:pPr>
        <w:pStyle w:val="Rubrik3"/>
      </w:pPr>
      <w:r w:rsidRPr="00E85FF1">
        <w:t>Deleted rules</w:t>
      </w:r>
    </w:p>
    <w:p w14:paraId="44328996" w14:textId="77777777" w:rsidR="00F77B91" w:rsidRDefault="00F77B91" w:rsidP="00F77B91">
      <w:r>
        <w:t>All business rules relating to the different VAT categories (BR-S-nn, BR-E-nn, BR-AE-nn and so on)</w:t>
      </w:r>
    </w:p>
    <w:p w14:paraId="61D529F7" w14:textId="77777777" w:rsidR="00F77B91" w:rsidRDefault="00F77B91" w:rsidP="00F77B91">
      <w:r>
        <w:t>(as they are not qualified with VAT, the EN-rules assumes category code is VAT category code)</w:t>
      </w:r>
    </w:p>
    <w:p w14:paraId="49B7C6D7" w14:textId="77777777" w:rsidR="00F77B91" w:rsidRDefault="00F77B91" w:rsidP="00F77B91">
      <w:r>
        <w:t>[BR-32]-Each Document level allowance (BG-20) shall have a Document level allowance VAT category code (BT-95).</w:t>
      </w:r>
    </w:p>
    <w:p w14:paraId="2A540557" w14:textId="77777777" w:rsidR="00F77B91" w:rsidRDefault="00F77B91" w:rsidP="00F77B91">
      <w:r>
        <w:t xml:space="preserve">[BR-37]-Each Document level charge (BG-21) shall have a Document level charge VAT category code (BT-102). </w:t>
      </w:r>
    </w:p>
    <w:p w14:paraId="745DAF46" w14:textId="77777777" w:rsidR="00F77B91" w:rsidRDefault="00F77B91" w:rsidP="00F77B91">
      <w:r>
        <w:t>[BR-CO-09]-The Seller VAT identifier (BT-31), the Seller tax representative VAT identifier (BT-63) and the Buyer VAT identifier (BT-48) shall have a prefix in accordance with ISO code ISO 3166-1 alpha-2 by which the country of issue may be identified. Nevertheless, Greece may use the prefix ‘EL’.</w:t>
      </w:r>
    </w:p>
    <w:p w14:paraId="4919F402" w14:textId="77777777" w:rsidR="00F77B91" w:rsidRDefault="00F77B91" w:rsidP="00E85FF1">
      <w:pPr>
        <w:pStyle w:val="Rubrik3"/>
      </w:pPr>
      <w:r>
        <w:t>Changed rules (new ID and rephrased or change of implementation)</w:t>
      </w:r>
    </w:p>
    <w:tbl>
      <w:tblPr>
        <w:tblStyle w:val="Tabellrutnt"/>
        <w:tblW w:w="9072" w:type="dxa"/>
        <w:tblInd w:w="-5" w:type="dxa"/>
        <w:tblLook w:val="04A0" w:firstRow="1" w:lastRow="0" w:firstColumn="1" w:lastColumn="0" w:noHBand="0" w:noVBand="1"/>
      </w:tblPr>
      <w:tblGrid>
        <w:gridCol w:w="4536"/>
        <w:gridCol w:w="4536"/>
      </w:tblGrid>
      <w:tr w:rsidR="00C1377E" w14:paraId="709ADB32" w14:textId="77777777" w:rsidTr="00143FC3">
        <w:tc>
          <w:tcPr>
            <w:tcW w:w="4536" w:type="dxa"/>
          </w:tcPr>
          <w:p w14:paraId="03B2DA01" w14:textId="77777777" w:rsidR="00C1377E" w:rsidRPr="00523256" w:rsidRDefault="00C1377E" w:rsidP="00F77B91">
            <w:pPr>
              <w:rPr>
                <w:b/>
                <w:bCs/>
              </w:rPr>
            </w:pPr>
            <w:r w:rsidRPr="00523256">
              <w:rPr>
                <w:b/>
                <w:bCs/>
              </w:rPr>
              <w:t>PEPPOL BIS Billing 3</w:t>
            </w:r>
          </w:p>
        </w:tc>
        <w:tc>
          <w:tcPr>
            <w:tcW w:w="4536" w:type="dxa"/>
          </w:tcPr>
          <w:p w14:paraId="7F6213B4" w14:textId="77777777" w:rsidR="00C1377E" w:rsidRPr="00523256" w:rsidRDefault="00C1377E" w:rsidP="00F77B91">
            <w:pPr>
              <w:rPr>
                <w:b/>
                <w:bCs/>
              </w:rPr>
            </w:pPr>
            <w:r w:rsidRPr="00523256">
              <w:rPr>
                <w:b/>
                <w:bCs/>
              </w:rPr>
              <w:t>SG PEPPOL BIS Billing 3</w:t>
            </w:r>
            <w:r>
              <w:rPr>
                <w:b/>
                <w:bCs/>
              </w:rPr>
              <w:t xml:space="preserve"> </w:t>
            </w:r>
          </w:p>
        </w:tc>
      </w:tr>
      <w:tr w:rsidR="00C1377E" w14:paraId="46C519CE" w14:textId="77777777" w:rsidTr="00143FC3">
        <w:tc>
          <w:tcPr>
            <w:tcW w:w="4536" w:type="dxa"/>
          </w:tcPr>
          <w:p w14:paraId="7FD80246" w14:textId="77777777" w:rsidR="00C1377E" w:rsidRDefault="00C1377E">
            <w:r>
              <w:t xml:space="preserve">[BR-CO-04]-Each Invoice line (BG-25) shall be categorized with an Invoiced item VAT category code (BT-151). </w:t>
            </w:r>
          </w:p>
        </w:tc>
        <w:tc>
          <w:tcPr>
            <w:tcW w:w="4536" w:type="dxa"/>
          </w:tcPr>
          <w:p w14:paraId="1CDC340A" w14:textId="77777777" w:rsidR="00C1377E" w:rsidRDefault="00C1377E">
            <w:r w:rsidRPr="001A0D48">
              <w:t>[BR-CO-04-GST-SG]-Each Invoice line (BG-25) shall be categorized with an Invoiced item GST category code (BT-151-GST)</w:t>
            </w:r>
          </w:p>
        </w:tc>
      </w:tr>
      <w:tr w:rsidR="00C1377E" w14:paraId="04E3D673" w14:textId="77777777" w:rsidTr="00143FC3">
        <w:tc>
          <w:tcPr>
            <w:tcW w:w="4536" w:type="dxa"/>
          </w:tcPr>
          <w:p w14:paraId="127BDA31" w14:textId="77777777" w:rsidR="00C1377E" w:rsidRDefault="00C1377E">
            <w:r>
              <w:t xml:space="preserve">[BR-CO-14]-Invoice total VAT amount (BT-110) = </w:t>
            </w:r>
            <w:r w:rsidRPr="001A0D48">
              <w:t>Σ</w:t>
            </w:r>
            <w:r>
              <w:t xml:space="preserve"> VAT category tax amount (BT-117)</w:t>
            </w:r>
          </w:p>
        </w:tc>
        <w:tc>
          <w:tcPr>
            <w:tcW w:w="4536" w:type="dxa"/>
          </w:tcPr>
          <w:p w14:paraId="346E41EC" w14:textId="77777777" w:rsidR="00C1377E" w:rsidRPr="001A0D48" w:rsidRDefault="00C1377E">
            <w:r w:rsidRPr="001A0D48">
              <w:t>[BR-CO-14-GST-SG]-Invoice total GST amount (BT-110-GST) = Σ GST category tax amount (BT-117-GST)</w:t>
            </w:r>
          </w:p>
        </w:tc>
      </w:tr>
      <w:tr w:rsidR="00C1377E" w14:paraId="58500F8A" w14:textId="77777777" w:rsidTr="00143FC3">
        <w:tc>
          <w:tcPr>
            <w:tcW w:w="4536" w:type="dxa"/>
          </w:tcPr>
          <w:p w14:paraId="33A6B9D8" w14:textId="77777777" w:rsidR="00C1377E" w:rsidRDefault="00C1377E">
            <w:r>
              <w:t xml:space="preserve">[BR-CO-13]-Invoice total amount without VAT (BT-109) = </w:t>
            </w:r>
            <w:r w:rsidRPr="001A0D48">
              <w:t>Σ</w:t>
            </w:r>
            <w:r>
              <w:t xml:space="preserve"> Invoice line net amount (BT-131) - Sum of allowances on document level (BT-107) + Sum of charges on document level (BT-108)</w:t>
            </w:r>
          </w:p>
        </w:tc>
        <w:tc>
          <w:tcPr>
            <w:tcW w:w="4536" w:type="dxa"/>
          </w:tcPr>
          <w:p w14:paraId="1E345290" w14:textId="77777777" w:rsidR="00C1377E" w:rsidRPr="001A0D48" w:rsidRDefault="00C1377E">
            <w:r w:rsidRPr="001A0D48">
              <w:t>[BR-CO-13-GST-SG]-Invoice total amount without GST (BT-109-GST) = Σ Invoice line net amount (BT-131) - Sum of allowances on document level (BT-107) + Sum of charges on document level (BT-108)</w:t>
            </w:r>
          </w:p>
        </w:tc>
      </w:tr>
      <w:tr w:rsidR="00C1377E" w14:paraId="5C2FFE76" w14:textId="77777777" w:rsidTr="00143FC3">
        <w:tc>
          <w:tcPr>
            <w:tcW w:w="4536" w:type="dxa"/>
          </w:tcPr>
          <w:p w14:paraId="127107F0" w14:textId="77777777" w:rsidR="00C1377E" w:rsidRDefault="00C1377E" w:rsidP="00C1377E">
            <w:r>
              <w:lastRenderedPageBreak/>
              <w:t>[BR-CO-15]-Invoice total amount with VAT (BT-112) = Invoice total amount without VAT (BT-109) + Invoice total VAT amount (BT-110)</w:t>
            </w:r>
          </w:p>
        </w:tc>
        <w:tc>
          <w:tcPr>
            <w:tcW w:w="4536" w:type="dxa"/>
          </w:tcPr>
          <w:p w14:paraId="154A3DC2" w14:textId="77777777" w:rsidR="00C1377E" w:rsidRPr="001A0D48" w:rsidRDefault="00C1377E">
            <w:r w:rsidRPr="001A0D48">
              <w:t>[BR-CO-15-GST-SG]-Invoice total amount with GST (BT-112-GST) = Invoice total amount without GST (BT-109-GST) + Invoice total GST amount (BT-110-GST)</w:t>
            </w:r>
          </w:p>
        </w:tc>
      </w:tr>
      <w:tr w:rsidR="00C1377E" w14:paraId="4128B549" w14:textId="77777777" w:rsidTr="00143FC3">
        <w:tc>
          <w:tcPr>
            <w:tcW w:w="4536" w:type="dxa"/>
          </w:tcPr>
          <w:p w14:paraId="3841DD8B" w14:textId="77777777" w:rsidR="00C1377E" w:rsidRDefault="00C1377E" w:rsidP="00C1377E">
            <w:r>
              <w:t>[BR-CO-16]-Amount due for payment (BT-115) = Invoice total amount with VAT (BT-112) -Paid amount (BT-113) +Rounding amount (BT-114).</w:t>
            </w:r>
          </w:p>
          <w:p w14:paraId="51DCEDD2" w14:textId="77777777" w:rsidR="00C1377E" w:rsidRDefault="00C1377E" w:rsidP="00C1377E"/>
        </w:tc>
        <w:tc>
          <w:tcPr>
            <w:tcW w:w="4536" w:type="dxa"/>
          </w:tcPr>
          <w:p w14:paraId="239C6057" w14:textId="77777777" w:rsidR="00C1377E" w:rsidRPr="001A0D48" w:rsidRDefault="00C1377E">
            <w:r w:rsidRPr="001A0D48">
              <w:t>[BR-CO-16-GST-SG]-Amount due for payment (BT-115) = Invoice total amount with GST (BT-112-GST-SG) -Paid amount (BT</w:t>
            </w:r>
            <w:r>
              <w:t>-113) +Rounding amount (BT-114)</w:t>
            </w:r>
          </w:p>
        </w:tc>
      </w:tr>
      <w:tr w:rsidR="00C1377E" w14:paraId="7448E680" w14:textId="77777777" w:rsidTr="00143FC3">
        <w:tc>
          <w:tcPr>
            <w:tcW w:w="4536" w:type="dxa"/>
          </w:tcPr>
          <w:p w14:paraId="51BF7687" w14:textId="77777777" w:rsidR="00C1377E" w:rsidRDefault="00C1377E" w:rsidP="00C1377E">
            <w:r>
              <w:t>[BR-CO-17]-VAT category tax amount (BT-117) = VAT category taxable amount (BT-116) x (VAT category rate (BT-119) / 100), rounded to two decimals</w:t>
            </w:r>
          </w:p>
        </w:tc>
        <w:tc>
          <w:tcPr>
            <w:tcW w:w="4536" w:type="dxa"/>
          </w:tcPr>
          <w:p w14:paraId="3932FE0C" w14:textId="77777777" w:rsidR="00C1377E" w:rsidRPr="001A0D48" w:rsidRDefault="00C1377E" w:rsidP="00C1377E">
            <w:r w:rsidRPr="001A0D48">
              <w:t>[BR-CO-17-GST-SG]-GST category tax amount (BT-117-GST) = GST category taxable amount (BT-116-GST) x (GST category rate (BT-119-GST) / 100), rounded to two decimals</w:t>
            </w:r>
          </w:p>
        </w:tc>
      </w:tr>
      <w:tr w:rsidR="00C1377E" w14:paraId="2B88A0EE" w14:textId="77777777" w:rsidTr="00143FC3">
        <w:tc>
          <w:tcPr>
            <w:tcW w:w="4536" w:type="dxa"/>
          </w:tcPr>
          <w:p w14:paraId="2BBFBC08" w14:textId="77777777" w:rsidR="00C1377E" w:rsidRDefault="00C1377E">
            <w:r>
              <w:t>[BR-CO-18]-An Invoice shall at least have one VATBReakdown group (BG-23)</w:t>
            </w:r>
          </w:p>
        </w:tc>
        <w:tc>
          <w:tcPr>
            <w:tcW w:w="4536" w:type="dxa"/>
          </w:tcPr>
          <w:p w14:paraId="759D3860" w14:textId="77777777" w:rsidR="00C1377E" w:rsidRPr="001A0D48" w:rsidRDefault="00C1377E">
            <w:r w:rsidRPr="001A0D48">
              <w:t>[BR-CO-18-GST-SG]-An Invoice shall at least have one GST Breakdown group (BG-23-GST)</w:t>
            </w:r>
          </w:p>
        </w:tc>
      </w:tr>
      <w:tr w:rsidR="00C1377E" w14:paraId="01000003" w14:textId="77777777" w:rsidTr="00143FC3">
        <w:tc>
          <w:tcPr>
            <w:tcW w:w="4536" w:type="dxa"/>
          </w:tcPr>
          <w:p w14:paraId="33928D39" w14:textId="77777777" w:rsidR="00C1377E" w:rsidRDefault="00C1377E" w:rsidP="00C1377E">
            <w:r>
              <w:t>[BR-CO-26]-In order for the buyer to automatically identify a supplier, the Seller identifier (BT-29), the Seller legal registration identifier (BT-30) and/or the Seller VAT identifier (BT-31) shall be present</w:t>
            </w:r>
          </w:p>
        </w:tc>
        <w:tc>
          <w:tcPr>
            <w:tcW w:w="4536" w:type="dxa"/>
          </w:tcPr>
          <w:p w14:paraId="1840977B" w14:textId="77777777" w:rsidR="00C1377E" w:rsidRPr="001A0D48" w:rsidRDefault="00C1377E" w:rsidP="00C1377E">
            <w:r w:rsidRPr="001A0D48">
              <w:t>[BR-CO-26-GST-SG]-In order for the buyer to automatically identify a supplier, the Seller identifier (BT-29), the Seller legal registration identifier (BT-30) and/or the Seller GST identifier (BT-31-GST) shall be present</w:t>
            </w:r>
          </w:p>
        </w:tc>
      </w:tr>
      <w:tr w:rsidR="00C1377E" w14:paraId="7F6B0025" w14:textId="77777777" w:rsidTr="00143FC3">
        <w:tc>
          <w:tcPr>
            <w:tcW w:w="4536" w:type="dxa"/>
          </w:tcPr>
          <w:p w14:paraId="780D1AA6" w14:textId="77777777" w:rsidR="00C1377E" w:rsidRDefault="00C1377E" w:rsidP="00C1377E">
            <w:r>
              <w:t>[BR-45]-Each VATBReakdown (BG-23) shall have a VAT category taxable amount</w:t>
            </w:r>
          </w:p>
          <w:p w14:paraId="29C44EEA" w14:textId="77777777" w:rsidR="00C1377E" w:rsidRDefault="00C1377E" w:rsidP="00C1377E"/>
        </w:tc>
        <w:tc>
          <w:tcPr>
            <w:tcW w:w="4536" w:type="dxa"/>
          </w:tcPr>
          <w:p w14:paraId="6B1428B8" w14:textId="77777777" w:rsidR="00C1377E" w:rsidRPr="001A0D48" w:rsidRDefault="00C1377E">
            <w:r w:rsidRPr="001A0D48">
              <w:t>[BR-45-GST-SG]-Each GST Breakdown (BG-23-GST) shall have a GST category taxable amount (BT-116-GST)</w:t>
            </w:r>
          </w:p>
        </w:tc>
      </w:tr>
      <w:tr w:rsidR="00C1377E" w14:paraId="68DF9BEA" w14:textId="77777777" w:rsidTr="00143FC3">
        <w:tc>
          <w:tcPr>
            <w:tcW w:w="4536" w:type="dxa"/>
          </w:tcPr>
          <w:p w14:paraId="46F17B76" w14:textId="77777777" w:rsidR="00C1377E" w:rsidRDefault="00C1377E" w:rsidP="00C1377E">
            <w:r>
              <w:t>[BR-46]-Each VATBReakdown (BG-23) shall have a VAT category tax amount (BT-117)</w:t>
            </w:r>
          </w:p>
          <w:p w14:paraId="391A26A0" w14:textId="77777777" w:rsidR="00C1377E" w:rsidRDefault="00C1377E" w:rsidP="00C1377E"/>
        </w:tc>
        <w:tc>
          <w:tcPr>
            <w:tcW w:w="4536" w:type="dxa"/>
          </w:tcPr>
          <w:p w14:paraId="3B4889EA" w14:textId="77777777" w:rsidR="00C1377E" w:rsidRPr="001A0D48" w:rsidRDefault="00C1377E">
            <w:r w:rsidRPr="001A0D48">
              <w:t>[BR-46-GST-SG]-Each GST Breakdown (BG-23-GST) shall have a GST category tax amount (BT-117-GST)</w:t>
            </w:r>
          </w:p>
        </w:tc>
      </w:tr>
      <w:tr w:rsidR="00C1377E" w14:paraId="527CDCE7" w14:textId="77777777" w:rsidTr="00143FC3">
        <w:tc>
          <w:tcPr>
            <w:tcW w:w="4536" w:type="dxa"/>
          </w:tcPr>
          <w:p w14:paraId="656D4BE7" w14:textId="77777777" w:rsidR="00C1377E" w:rsidRDefault="00C1377E">
            <w:r>
              <w:t>[BR-47]-Each VATBReakdown (BG-23) shall be defined through a VAT category code (BT-118)</w:t>
            </w:r>
          </w:p>
        </w:tc>
        <w:tc>
          <w:tcPr>
            <w:tcW w:w="4536" w:type="dxa"/>
          </w:tcPr>
          <w:p w14:paraId="2D05CC56" w14:textId="77777777" w:rsidR="00C1377E" w:rsidRPr="001A0D48" w:rsidRDefault="00C1377E" w:rsidP="00C1377E">
            <w:r w:rsidRPr="001A0D48">
              <w:t>[BR-47-GST-SG]-Each GST Breakdown (BG-23-GST) shall be defined through a GST category code (BT-118-GST)</w:t>
            </w:r>
          </w:p>
        </w:tc>
      </w:tr>
      <w:tr w:rsidR="00C1377E" w14:paraId="0CB8DB5B" w14:textId="77777777" w:rsidTr="00143FC3">
        <w:tc>
          <w:tcPr>
            <w:tcW w:w="4536" w:type="dxa"/>
          </w:tcPr>
          <w:p w14:paraId="1B3365B5" w14:textId="77777777" w:rsidR="00C1377E" w:rsidRDefault="00C1377E" w:rsidP="00C1377E">
            <w:r>
              <w:t>[BR-48]-Each VATBReakdown (BG-23) hall have a VAT category rate (BT-119), except if the Invoice is not subject to VAT</w:t>
            </w:r>
          </w:p>
        </w:tc>
        <w:tc>
          <w:tcPr>
            <w:tcW w:w="4536" w:type="dxa"/>
          </w:tcPr>
          <w:p w14:paraId="1DD197CA" w14:textId="77777777" w:rsidR="00C1377E" w:rsidRPr="001A0D48" w:rsidRDefault="00C1377E" w:rsidP="00C1377E">
            <w:r w:rsidRPr="001A0D48">
              <w:t>[BR-48-GST-SG]-Each GST breakdown (BG-23-GST) shall have a GST category rate (BT-119-GST), except if the Invoice is not subject to GST</w:t>
            </w:r>
          </w:p>
        </w:tc>
      </w:tr>
      <w:tr w:rsidR="00C1377E" w14:paraId="00CAEA36" w14:textId="77777777" w:rsidTr="00143FC3">
        <w:tc>
          <w:tcPr>
            <w:tcW w:w="4536" w:type="dxa"/>
          </w:tcPr>
          <w:p w14:paraId="2AC3E3AA" w14:textId="77777777" w:rsidR="00C1377E" w:rsidRDefault="00C1377E" w:rsidP="00C1377E">
            <w:r>
              <w:t>[BR-53]-If the VAT accounting currency code (BT-6) is present, then the Invoice total VAT amount in accounting currency (BT-11) shall be provided</w:t>
            </w:r>
          </w:p>
          <w:p w14:paraId="3801ADAD" w14:textId="77777777" w:rsidR="00C1377E" w:rsidRDefault="00C1377E"/>
        </w:tc>
        <w:tc>
          <w:tcPr>
            <w:tcW w:w="4536" w:type="dxa"/>
          </w:tcPr>
          <w:p w14:paraId="3370932D" w14:textId="77777777" w:rsidR="00C1377E" w:rsidRPr="001A0D48" w:rsidRDefault="00C1377E">
            <w:r w:rsidRPr="001A0D48">
              <w:t>[BR-53-GST-SG]-If the GST accounting currency code (BT-6-GST) is present, then the Invoice total GST amount in accounting currency (BT-111-GST) shall be provided.</w:t>
            </w:r>
          </w:p>
        </w:tc>
      </w:tr>
      <w:tr w:rsidR="00C1377E" w14:paraId="328873BB" w14:textId="77777777" w:rsidTr="00143FC3">
        <w:tc>
          <w:tcPr>
            <w:tcW w:w="4536" w:type="dxa"/>
          </w:tcPr>
          <w:p w14:paraId="0387CA53" w14:textId="77777777" w:rsidR="00C1377E" w:rsidRDefault="00C1377E" w:rsidP="00C1377E">
            <w:r>
              <w:t>[BR-DEC-12]-The allowed maximum number of decimals for the Invoice total amount without VAT (BT-109) is 2.</w:t>
            </w:r>
          </w:p>
        </w:tc>
        <w:tc>
          <w:tcPr>
            <w:tcW w:w="4536" w:type="dxa"/>
          </w:tcPr>
          <w:p w14:paraId="0B69882E" w14:textId="77777777" w:rsidR="00C1377E" w:rsidRDefault="00C1377E" w:rsidP="00C1377E">
            <w:r w:rsidRPr="001A0D48">
              <w:t>[BR-DEC-12-GST-SG]-The allowed maximum number of decimals for the Invoice total amount without GST (BT-109-GST) is 2.</w:t>
            </w:r>
          </w:p>
          <w:p w14:paraId="6A9A0A42" w14:textId="77777777" w:rsidR="00C1377E" w:rsidRPr="001A0D48" w:rsidRDefault="00C1377E" w:rsidP="00C1377E"/>
        </w:tc>
      </w:tr>
      <w:tr w:rsidR="00C1377E" w14:paraId="0AFF3F0B" w14:textId="77777777" w:rsidTr="00143FC3">
        <w:tc>
          <w:tcPr>
            <w:tcW w:w="4536" w:type="dxa"/>
          </w:tcPr>
          <w:p w14:paraId="37CC8C40" w14:textId="77777777" w:rsidR="00C1377E" w:rsidRDefault="00C1377E" w:rsidP="00C1377E">
            <w:r>
              <w:t>[BR-DEC-13]-The allowed maximum number of decimals for the Invoice total VAT amount (BT-110) is 2</w:t>
            </w:r>
          </w:p>
        </w:tc>
        <w:tc>
          <w:tcPr>
            <w:tcW w:w="4536" w:type="dxa"/>
          </w:tcPr>
          <w:p w14:paraId="3D2D3962" w14:textId="77777777" w:rsidR="00C1377E" w:rsidRPr="001A0D48" w:rsidRDefault="00C1377E" w:rsidP="00C1377E">
            <w:r w:rsidRPr="001A0D48">
              <w:t>[BR-DEC-13-GST-SG]-The allowed maximum number of decimals for the Invoice total GST amount (BT-110-GST) is 2</w:t>
            </w:r>
          </w:p>
        </w:tc>
      </w:tr>
      <w:tr w:rsidR="00C1377E" w14:paraId="53773D81" w14:textId="77777777" w:rsidTr="00143FC3">
        <w:tc>
          <w:tcPr>
            <w:tcW w:w="4536" w:type="dxa"/>
          </w:tcPr>
          <w:p w14:paraId="7D2245AF" w14:textId="77777777" w:rsidR="00C1377E" w:rsidRDefault="00C1377E">
            <w:r>
              <w:t>[BR-DEC-14]-The allowed maximum number of decimals for the Invoice total amount with VAT (BT-112) is 2</w:t>
            </w:r>
          </w:p>
        </w:tc>
        <w:tc>
          <w:tcPr>
            <w:tcW w:w="4536" w:type="dxa"/>
          </w:tcPr>
          <w:p w14:paraId="26D84FB9" w14:textId="77777777" w:rsidR="00C1377E" w:rsidRPr="001A0D48" w:rsidRDefault="00C1377E" w:rsidP="00C1377E">
            <w:r w:rsidRPr="001A0D48">
              <w:t>[BR-DEC-14-GST-SG]-The allowed maximum number of decimals for the Invoice total amount with GST (BT-112-GST) is 2</w:t>
            </w:r>
          </w:p>
        </w:tc>
      </w:tr>
      <w:tr w:rsidR="00C1377E" w14:paraId="35C36A6E" w14:textId="77777777" w:rsidTr="00143FC3">
        <w:tc>
          <w:tcPr>
            <w:tcW w:w="4536" w:type="dxa"/>
          </w:tcPr>
          <w:p w14:paraId="207F5AC7" w14:textId="77777777" w:rsidR="00C1377E" w:rsidRDefault="00C1377E" w:rsidP="00C1377E">
            <w:r>
              <w:t>BR-DEC-15]-The allowed maximum number of decimals for the Invoice total VAT amount in accounting currency (BT-111) is 2</w:t>
            </w:r>
          </w:p>
          <w:p w14:paraId="50CA40C2" w14:textId="77777777" w:rsidR="00C1377E" w:rsidRDefault="00C1377E" w:rsidP="00C1377E"/>
        </w:tc>
        <w:tc>
          <w:tcPr>
            <w:tcW w:w="4536" w:type="dxa"/>
          </w:tcPr>
          <w:p w14:paraId="7A2342B7" w14:textId="77777777" w:rsidR="00C1377E" w:rsidRPr="001A0D48" w:rsidRDefault="00C1377E" w:rsidP="00C1377E">
            <w:r w:rsidRPr="001A0D48">
              <w:t>[BR-DEC-15-GST-SG]-The allowed maximum number of decimals for the Invoice total GST amount in accounting currency (BT-111-GST) is 2</w:t>
            </w:r>
          </w:p>
        </w:tc>
      </w:tr>
      <w:tr w:rsidR="00C1377E" w14:paraId="74A2090B" w14:textId="77777777" w:rsidTr="00143FC3">
        <w:tc>
          <w:tcPr>
            <w:tcW w:w="4536" w:type="dxa"/>
          </w:tcPr>
          <w:p w14:paraId="24D6D2DB" w14:textId="77777777" w:rsidR="00C1377E" w:rsidRDefault="00C1377E" w:rsidP="00C1377E">
            <w:r>
              <w:t>[BR-DEC-19]-The allowed maximum number of decimals for the VAT category taxable amount (BT-116) is 2</w:t>
            </w:r>
          </w:p>
        </w:tc>
        <w:tc>
          <w:tcPr>
            <w:tcW w:w="4536" w:type="dxa"/>
          </w:tcPr>
          <w:p w14:paraId="6063EDAE" w14:textId="77777777" w:rsidR="00C1377E" w:rsidRPr="001A0D48" w:rsidRDefault="00C1377E" w:rsidP="00C1377E">
            <w:r w:rsidRPr="001A0D48">
              <w:t>[BR-DEC-19-GST-SG]-The allowed maximum number of decimals for the GST category taxable amount (BT-116-GST) is 2</w:t>
            </w:r>
          </w:p>
        </w:tc>
      </w:tr>
      <w:tr w:rsidR="00C1377E" w14:paraId="4EBAC9B5" w14:textId="77777777" w:rsidTr="00143FC3">
        <w:tc>
          <w:tcPr>
            <w:tcW w:w="4536" w:type="dxa"/>
          </w:tcPr>
          <w:p w14:paraId="0741ED3A" w14:textId="77777777" w:rsidR="00C1377E" w:rsidRDefault="00C1377E" w:rsidP="00C1377E">
            <w:r>
              <w:t>[BR-DEC-20]-The allowed maximum number of decimals for the VAT category tax amount (BT-117) is 2</w:t>
            </w:r>
          </w:p>
        </w:tc>
        <w:tc>
          <w:tcPr>
            <w:tcW w:w="4536" w:type="dxa"/>
          </w:tcPr>
          <w:p w14:paraId="073671DC" w14:textId="77777777" w:rsidR="00C1377E" w:rsidRPr="001A0D48" w:rsidRDefault="00C1377E" w:rsidP="00C1377E">
            <w:r w:rsidRPr="001A0D48">
              <w:t>[BR-DEC-20-GST-SG]-The allowed maximum number of decimals for the GST category tax amount (BT-117-GST) is 2</w:t>
            </w:r>
          </w:p>
        </w:tc>
      </w:tr>
      <w:tr w:rsidR="00C1377E" w14:paraId="6F3DF2F8" w14:textId="77777777" w:rsidTr="00143FC3">
        <w:tc>
          <w:tcPr>
            <w:tcW w:w="4536" w:type="dxa"/>
          </w:tcPr>
          <w:p w14:paraId="6ED8F4DA" w14:textId="77777777" w:rsidR="00C1377E" w:rsidRDefault="00C1377E" w:rsidP="00C1377E">
            <w:r>
              <w:t>[BR-13]-An Invoice shall have the Invoice total amount without VAT (BT-109).</w:t>
            </w:r>
          </w:p>
          <w:p w14:paraId="14362FB5" w14:textId="77777777" w:rsidR="00C1377E" w:rsidRDefault="00C1377E" w:rsidP="00C1377E"/>
        </w:tc>
        <w:tc>
          <w:tcPr>
            <w:tcW w:w="4536" w:type="dxa"/>
          </w:tcPr>
          <w:p w14:paraId="7DD0E46E" w14:textId="77777777" w:rsidR="00C1377E" w:rsidRDefault="00C1377E" w:rsidP="00C1377E">
            <w:r w:rsidRPr="001A0D48">
              <w:t>[BR-13-GST-SG]-An Invoice shall have the Invoice total amount without GST (BT-109-GST).</w:t>
            </w:r>
          </w:p>
          <w:p w14:paraId="51D83A35" w14:textId="77777777" w:rsidR="00C1377E" w:rsidRPr="001A0D48" w:rsidRDefault="00C1377E" w:rsidP="00C1377E"/>
        </w:tc>
      </w:tr>
      <w:tr w:rsidR="00C1377E" w14:paraId="30CCF2D2" w14:textId="77777777" w:rsidTr="00143FC3">
        <w:tc>
          <w:tcPr>
            <w:tcW w:w="4536" w:type="dxa"/>
          </w:tcPr>
          <w:p w14:paraId="369F0DA1" w14:textId="77777777" w:rsidR="00C1377E" w:rsidRDefault="00C1377E" w:rsidP="00C1377E">
            <w:r>
              <w:lastRenderedPageBreak/>
              <w:t>[BR-14]-An Invoice shall have the Invoice toal amount with VAT (BT-112)</w:t>
            </w:r>
          </w:p>
          <w:p w14:paraId="0EDAA4F2" w14:textId="77777777" w:rsidR="00C1377E" w:rsidRDefault="00C1377E" w:rsidP="00C1377E"/>
        </w:tc>
        <w:tc>
          <w:tcPr>
            <w:tcW w:w="4536" w:type="dxa"/>
          </w:tcPr>
          <w:p w14:paraId="74F68804" w14:textId="77777777" w:rsidR="00C1377E" w:rsidRPr="001A0D48" w:rsidRDefault="00C1377E" w:rsidP="00C1377E">
            <w:r w:rsidRPr="001A0D48">
              <w:t>[BR-14-GST-SG]-An Invoice shall have the Invoice total amount with GST (BT-112-GST).</w:t>
            </w:r>
          </w:p>
        </w:tc>
      </w:tr>
      <w:tr w:rsidR="00C1377E" w14:paraId="6816F56D" w14:textId="77777777" w:rsidTr="00143FC3">
        <w:tc>
          <w:tcPr>
            <w:tcW w:w="4536" w:type="dxa"/>
          </w:tcPr>
          <w:p w14:paraId="418C3563" w14:textId="77777777" w:rsidR="00C1377E" w:rsidRPr="001A0D48" w:rsidRDefault="00C1377E" w:rsidP="00C1377E">
            <w:r w:rsidRPr="001A0D48">
              <w:t>[BR-56]-Each Seller tax representative party (BG-11) shall have a Seller tax representative VAT identifier (BT-63).</w:t>
            </w:r>
          </w:p>
          <w:p w14:paraId="3AE8DB4D" w14:textId="77777777" w:rsidR="00C1377E" w:rsidRDefault="00C1377E" w:rsidP="00C1377E"/>
        </w:tc>
        <w:tc>
          <w:tcPr>
            <w:tcW w:w="4536" w:type="dxa"/>
          </w:tcPr>
          <w:p w14:paraId="1231E5A1" w14:textId="77777777" w:rsidR="00C1377E" w:rsidRPr="001A0D48" w:rsidRDefault="00C1377E" w:rsidP="00C1377E">
            <w:r w:rsidRPr="001A0D48">
              <w:t>[BR-56-GST-SG]-Each Seller tax representative party (BG-11) shall have a Seller tax representative GST identifier (BT-63-GST).</w:t>
            </w:r>
          </w:p>
          <w:p w14:paraId="1F42FDFF" w14:textId="77777777" w:rsidR="00C1377E" w:rsidRPr="001A0D48" w:rsidRDefault="00C1377E" w:rsidP="00C1377E"/>
        </w:tc>
      </w:tr>
      <w:tr w:rsidR="00C1377E" w14:paraId="5F306613" w14:textId="77777777" w:rsidTr="00143FC3">
        <w:tc>
          <w:tcPr>
            <w:tcW w:w="4536" w:type="dxa"/>
          </w:tcPr>
          <w:p w14:paraId="53D255FA" w14:textId="77777777" w:rsidR="00C1377E" w:rsidRPr="001A0D48" w:rsidRDefault="00C1377E" w:rsidP="00C1377E">
            <w:r w:rsidRPr="001A0D48">
              <w:t>[UBL-SR-12]-Seller VAT identifier shall occur maximum once</w:t>
            </w:r>
          </w:p>
          <w:p w14:paraId="47392991" w14:textId="77777777" w:rsidR="00C1377E" w:rsidRPr="001A0D48" w:rsidRDefault="00C1377E" w:rsidP="00C1377E"/>
        </w:tc>
        <w:tc>
          <w:tcPr>
            <w:tcW w:w="4536" w:type="dxa"/>
          </w:tcPr>
          <w:p w14:paraId="76FC8008" w14:textId="77777777" w:rsidR="00C1377E" w:rsidRPr="001A0D48" w:rsidRDefault="00C1377E" w:rsidP="00C1377E">
            <w:r w:rsidRPr="001A0D48">
              <w:t>[UBL-SR-12-GST-SG]-Seller GST identifier shall occur maximum once</w:t>
            </w:r>
          </w:p>
          <w:p w14:paraId="4FC8A35F" w14:textId="77777777" w:rsidR="00C1377E" w:rsidRPr="001A0D48" w:rsidRDefault="00C1377E" w:rsidP="00C1377E"/>
        </w:tc>
      </w:tr>
      <w:tr w:rsidR="00C1377E" w14:paraId="281A7146" w14:textId="77777777" w:rsidTr="00143FC3">
        <w:tc>
          <w:tcPr>
            <w:tcW w:w="4536" w:type="dxa"/>
          </w:tcPr>
          <w:p w14:paraId="5EC8DCB0" w14:textId="77777777" w:rsidR="00C1377E" w:rsidRPr="001A0D48" w:rsidRDefault="00C1377E" w:rsidP="00C1377E">
            <w:r w:rsidRPr="001A0D48">
              <w:t>[UBL-SR-13]-Seller tax registration shall occur maximum once</w:t>
            </w:r>
          </w:p>
        </w:tc>
        <w:tc>
          <w:tcPr>
            <w:tcW w:w="4536" w:type="dxa"/>
          </w:tcPr>
          <w:p w14:paraId="5AC73A75" w14:textId="77777777" w:rsidR="00C1377E" w:rsidRPr="001A0D48" w:rsidRDefault="00C1377E">
            <w:r w:rsidRPr="001A0D48">
              <w:t>[UBL-SR-13-GST-SG]-Seller tax registration shall occur maximum once</w:t>
            </w:r>
          </w:p>
        </w:tc>
      </w:tr>
      <w:tr w:rsidR="00C1377E" w14:paraId="69FA3469" w14:textId="77777777" w:rsidTr="00143FC3">
        <w:tc>
          <w:tcPr>
            <w:tcW w:w="4536" w:type="dxa"/>
          </w:tcPr>
          <w:p w14:paraId="19784AF2" w14:textId="77777777" w:rsidR="00C1377E" w:rsidRPr="001A0D48" w:rsidRDefault="00C1377E" w:rsidP="00C1377E">
            <w:r w:rsidRPr="001A0D48">
              <w:t>[UBL-SR-38]-Invoiced item VAT exemption reason text shall occur maximum once</w:t>
            </w:r>
          </w:p>
        </w:tc>
        <w:tc>
          <w:tcPr>
            <w:tcW w:w="4536" w:type="dxa"/>
          </w:tcPr>
          <w:p w14:paraId="36DFE874" w14:textId="77777777" w:rsidR="00C1377E" w:rsidRPr="001A0D48" w:rsidRDefault="00C1377E" w:rsidP="00C1377E">
            <w:r w:rsidRPr="001A0D48">
              <w:t>[UBL-SR-38-GST-SG]-Invoiced item GST exemption reason text shall occur maximum once</w:t>
            </w:r>
          </w:p>
          <w:p w14:paraId="46E56901" w14:textId="77777777" w:rsidR="00C1377E" w:rsidRPr="001A0D48" w:rsidRDefault="00C1377E" w:rsidP="00C1377E"/>
        </w:tc>
      </w:tr>
      <w:tr w:rsidR="00C1377E" w14:paraId="13B48407" w14:textId="77777777" w:rsidTr="00143FC3">
        <w:tc>
          <w:tcPr>
            <w:tcW w:w="4536" w:type="dxa"/>
          </w:tcPr>
          <w:p w14:paraId="3EB9934F" w14:textId="77777777" w:rsidR="00C1377E" w:rsidRDefault="00C1377E" w:rsidP="00C1377E">
            <w:r w:rsidRPr="001A0D48">
              <w:t>[UBL-SR-23]-Seller tax representative VAT identifier shall occur maximum once, if the Seller has a tax representative</w:t>
            </w:r>
          </w:p>
          <w:p w14:paraId="70551E81" w14:textId="77777777" w:rsidR="00C1377E" w:rsidRPr="001A0D48" w:rsidRDefault="00C1377E" w:rsidP="00C1377E"/>
        </w:tc>
        <w:tc>
          <w:tcPr>
            <w:tcW w:w="4536" w:type="dxa"/>
          </w:tcPr>
          <w:p w14:paraId="0C802EC8" w14:textId="77777777" w:rsidR="00C1377E" w:rsidRPr="001A0D48" w:rsidRDefault="00C1377E" w:rsidP="00C1377E">
            <w:r w:rsidRPr="001A0D48">
              <w:t>[UBL-SR-23-GST-SG]-Seller tax representative GST identifier shall occur maximum once, if the Seller has a tax representative</w:t>
            </w:r>
          </w:p>
          <w:p w14:paraId="2C8F6222" w14:textId="77777777" w:rsidR="00C1377E" w:rsidRPr="001A0D48" w:rsidRDefault="00C1377E" w:rsidP="00C1377E"/>
        </w:tc>
      </w:tr>
      <w:tr w:rsidR="00C1377E" w14:paraId="19393D92" w14:textId="77777777" w:rsidTr="00143FC3">
        <w:tc>
          <w:tcPr>
            <w:tcW w:w="4536" w:type="dxa"/>
          </w:tcPr>
          <w:p w14:paraId="0F39B393" w14:textId="77777777" w:rsidR="00C1377E" w:rsidRPr="001A0D48" w:rsidRDefault="00C1377E" w:rsidP="00C1377E">
            <w:r w:rsidRPr="001A0D48">
              <w:t>[UBL-SR-32]-VAT exemption reason text shall occur maximum once</w:t>
            </w:r>
          </w:p>
          <w:p w14:paraId="33AAB644" w14:textId="77777777" w:rsidR="00C1377E" w:rsidRPr="001A0D48" w:rsidRDefault="00C1377E" w:rsidP="00C1377E"/>
        </w:tc>
        <w:tc>
          <w:tcPr>
            <w:tcW w:w="4536" w:type="dxa"/>
          </w:tcPr>
          <w:p w14:paraId="371F1A75" w14:textId="77777777" w:rsidR="00C1377E" w:rsidRPr="001A0D48" w:rsidRDefault="00C1377E" w:rsidP="00C1377E">
            <w:r w:rsidRPr="001A0D48">
              <w:t>[UBL-SR-32-SG]-GST exemption reason text shall occur maximum once</w:t>
            </w:r>
          </w:p>
          <w:p w14:paraId="3F46C67B" w14:textId="77777777" w:rsidR="00C1377E" w:rsidRPr="001A0D48" w:rsidRDefault="00C1377E" w:rsidP="00C1377E"/>
        </w:tc>
      </w:tr>
      <w:tr w:rsidR="00C1377E" w14:paraId="65FE6856" w14:textId="77777777" w:rsidTr="00143FC3">
        <w:tc>
          <w:tcPr>
            <w:tcW w:w="4536" w:type="dxa"/>
          </w:tcPr>
          <w:p w14:paraId="43FBB832" w14:textId="77777777" w:rsidR="00C1377E" w:rsidRPr="001A0D48" w:rsidRDefault="00C1377E" w:rsidP="00C1377E">
            <w:r w:rsidRPr="001A0D48">
              <w:t>[UBL-SR-18]-Buyer VAT identifier shall occur maximum once</w:t>
            </w:r>
          </w:p>
          <w:p w14:paraId="2AD62BCF" w14:textId="77777777" w:rsidR="00C1377E" w:rsidRPr="001A0D48" w:rsidRDefault="00C1377E" w:rsidP="00C1377E"/>
        </w:tc>
        <w:tc>
          <w:tcPr>
            <w:tcW w:w="4536" w:type="dxa"/>
          </w:tcPr>
          <w:p w14:paraId="755B6F46" w14:textId="77777777" w:rsidR="00C1377E" w:rsidRPr="001A0D48" w:rsidRDefault="00C1377E" w:rsidP="00C1377E">
            <w:r w:rsidRPr="001A0D48">
              <w:t>[UBL-SR-18-GST]-Buyer GST identifier shall occur maximum once</w:t>
            </w:r>
          </w:p>
          <w:p w14:paraId="4FC8D0C8" w14:textId="77777777" w:rsidR="00C1377E" w:rsidRPr="001A0D48" w:rsidRDefault="00C1377E" w:rsidP="00C1377E"/>
        </w:tc>
      </w:tr>
      <w:tr w:rsidR="00C1377E" w14:paraId="354BB2E6" w14:textId="77777777" w:rsidTr="00143FC3">
        <w:tc>
          <w:tcPr>
            <w:tcW w:w="4536" w:type="dxa"/>
          </w:tcPr>
          <w:p w14:paraId="6BF5A9B8" w14:textId="77777777" w:rsidR="00C1377E" w:rsidRDefault="00C1377E" w:rsidP="00C1377E">
            <w:r w:rsidRPr="001A0D48">
              <w:t>[BR-CL-17]-Invoice tax categories MUST be coded using UNCL5305 code list</w:t>
            </w:r>
          </w:p>
          <w:p w14:paraId="4A7CE90F" w14:textId="77777777" w:rsidR="00C1377E" w:rsidRPr="001A0D48" w:rsidRDefault="00C1377E" w:rsidP="00C1377E"/>
        </w:tc>
        <w:tc>
          <w:tcPr>
            <w:tcW w:w="4536" w:type="dxa"/>
          </w:tcPr>
          <w:p w14:paraId="3505CFF9" w14:textId="09E4A0B7" w:rsidR="00C57D9A" w:rsidRDefault="00C57D9A">
            <w:r w:rsidRPr="00C57D9A">
              <w:t xml:space="preserve">[BR-CL-17-GST-SG]-Invoice tax categories MUST be coded using valid Singapore code values </w:t>
            </w:r>
          </w:p>
          <w:p w14:paraId="3B085009" w14:textId="521BEF58" w:rsidR="00C1377E" w:rsidRPr="001A0D48" w:rsidRDefault="00C1377E" w:rsidP="00C57D9A">
            <w:r>
              <w:t>(</w:t>
            </w:r>
            <w:r w:rsidR="00C57D9A">
              <w:t>Allows:</w:t>
            </w:r>
            <w:r>
              <w:t xml:space="preserve"> </w:t>
            </w:r>
            <w:r w:rsidR="0047314A" w:rsidRPr="0047314A">
              <w:t>SR</w:t>
            </w:r>
            <w:r w:rsidR="0047314A">
              <w:t>,</w:t>
            </w:r>
            <w:r w:rsidR="0047314A" w:rsidRPr="0047314A">
              <w:t xml:space="preserve"> SRCA-S</w:t>
            </w:r>
            <w:r w:rsidR="0047314A">
              <w:t>,</w:t>
            </w:r>
            <w:r w:rsidR="0047314A" w:rsidRPr="0047314A">
              <w:t xml:space="preserve"> SRCA-C</w:t>
            </w:r>
            <w:r w:rsidR="0047314A">
              <w:t>,</w:t>
            </w:r>
            <w:r w:rsidR="0047314A" w:rsidRPr="0047314A">
              <w:t xml:space="preserve"> ZR</w:t>
            </w:r>
            <w:r w:rsidR="0047314A">
              <w:t>,</w:t>
            </w:r>
            <w:r w:rsidR="0047314A" w:rsidRPr="0047314A">
              <w:t xml:space="preserve"> ES33</w:t>
            </w:r>
            <w:r w:rsidR="0047314A">
              <w:t>,</w:t>
            </w:r>
            <w:r w:rsidR="0047314A" w:rsidRPr="0047314A">
              <w:t xml:space="preserve"> ESN33</w:t>
            </w:r>
            <w:r w:rsidR="0047314A">
              <w:t>,</w:t>
            </w:r>
            <w:r w:rsidR="0047314A" w:rsidRPr="0047314A">
              <w:t xml:space="preserve"> DS</w:t>
            </w:r>
            <w:r w:rsidR="00110D1F">
              <w:t>,</w:t>
            </w:r>
            <w:r w:rsidR="0047314A">
              <w:t xml:space="preserve"> </w:t>
            </w:r>
            <w:r w:rsidR="0047314A" w:rsidRPr="0047314A">
              <w:t>OS</w:t>
            </w:r>
            <w:r w:rsidR="00110D1F">
              <w:t xml:space="preserve"> and NG</w:t>
            </w:r>
            <w:r>
              <w:t>)</w:t>
            </w:r>
          </w:p>
          <w:p w14:paraId="48F3352C" w14:textId="77777777" w:rsidR="00C1377E" w:rsidRPr="001A0D48" w:rsidRDefault="00C1377E" w:rsidP="00C1377E"/>
        </w:tc>
      </w:tr>
      <w:tr w:rsidR="00C1377E" w14:paraId="3293B941" w14:textId="77777777" w:rsidTr="00143FC3">
        <w:tc>
          <w:tcPr>
            <w:tcW w:w="4536" w:type="dxa"/>
          </w:tcPr>
          <w:p w14:paraId="341AFA32" w14:textId="77777777" w:rsidR="00C1377E" w:rsidRPr="001A0D48" w:rsidRDefault="00C1377E" w:rsidP="00C1377E">
            <w:r w:rsidRPr="001A0D48">
              <w:t>[BR-CL-18]-Invoice tax categories MUST be coded using UNCL5305 code list</w:t>
            </w:r>
          </w:p>
          <w:p w14:paraId="09FD2570" w14:textId="77777777" w:rsidR="00C1377E" w:rsidRPr="001A0D48" w:rsidRDefault="00C1377E" w:rsidP="00C1377E"/>
        </w:tc>
        <w:tc>
          <w:tcPr>
            <w:tcW w:w="4536" w:type="dxa"/>
          </w:tcPr>
          <w:p w14:paraId="4F91E1EC" w14:textId="3CE23A22" w:rsidR="00C57D9A" w:rsidRDefault="00C57D9A">
            <w:r w:rsidRPr="00C57D9A">
              <w:t xml:space="preserve">[BR-CL-18-GST-SG]-Invoice tax categories MUST be coded using valid Singapore code values </w:t>
            </w:r>
          </w:p>
          <w:p w14:paraId="2A950955" w14:textId="5375391D" w:rsidR="00C1377E" w:rsidRPr="001A0D48" w:rsidRDefault="00C1377E">
            <w:r>
              <w:t>(</w:t>
            </w:r>
            <w:r w:rsidR="00C57D9A">
              <w:t xml:space="preserve">Allows: </w:t>
            </w:r>
            <w:r w:rsidR="0047314A" w:rsidRPr="0047314A">
              <w:t>SR</w:t>
            </w:r>
            <w:r w:rsidR="0047314A">
              <w:t>,</w:t>
            </w:r>
            <w:r w:rsidR="0047314A" w:rsidRPr="0047314A">
              <w:t xml:space="preserve"> SRCA-S</w:t>
            </w:r>
            <w:r w:rsidR="0047314A">
              <w:t>,</w:t>
            </w:r>
            <w:r w:rsidR="0047314A" w:rsidRPr="0047314A">
              <w:t xml:space="preserve"> SRCA-C</w:t>
            </w:r>
            <w:r w:rsidR="0047314A">
              <w:t>,</w:t>
            </w:r>
            <w:r w:rsidR="0047314A" w:rsidRPr="0047314A">
              <w:t xml:space="preserve"> ZR</w:t>
            </w:r>
            <w:r w:rsidR="0047314A">
              <w:t>,</w:t>
            </w:r>
            <w:r w:rsidR="0047314A" w:rsidRPr="0047314A">
              <w:t xml:space="preserve"> ES33</w:t>
            </w:r>
            <w:r w:rsidR="0047314A">
              <w:t>,</w:t>
            </w:r>
            <w:r w:rsidR="0047314A" w:rsidRPr="0047314A">
              <w:t xml:space="preserve"> ESN33</w:t>
            </w:r>
            <w:r w:rsidR="0047314A">
              <w:t>,</w:t>
            </w:r>
            <w:r w:rsidR="0047314A" w:rsidRPr="0047314A">
              <w:t xml:space="preserve"> DS</w:t>
            </w:r>
            <w:r w:rsidR="00110D1F">
              <w:t>,</w:t>
            </w:r>
            <w:r w:rsidR="0047314A">
              <w:t xml:space="preserve"> </w:t>
            </w:r>
            <w:r w:rsidR="0047314A" w:rsidRPr="0047314A">
              <w:t>OS</w:t>
            </w:r>
            <w:r w:rsidR="00110D1F">
              <w:t>, and NG</w:t>
            </w:r>
            <w:r>
              <w:t>)</w:t>
            </w:r>
          </w:p>
        </w:tc>
      </w:tr>
      <w:tr w:rsidR="00C1377E" w14:paraId="224028EC" w14:textId="77777777" w:rsidTr="00143FC3">
        <w:tc>
          <w:tcPr>
            <w:tcW w:w="4536" w:type="dxa"/>
          </w:tcPr>
          <w:p w14:paraId="6836AF01" w14:textId="77777777" w:rsidR="00C1377E" w:rsidRPr="001A0D48" w:rsidRDefault="00C1377E" w:rsidP="00C1377E">
            <w:r>
              <w:t>PEPPOL-EN16931-R004 Specification identifier MUST have the value ‘urn:cen…..</w:t>
            </w:r>
          </w:p>
        </w:tc>
        <w:tc>
          <w:tcPr>
            <w:tcW w:w="4536" w:type="dxa"/>
          </w:tcPr>
          <w:p w14:paraId="14E4A2A4" w14:textId="77777777" w:rsidR="00C1377E" w:rsidRPr="001A0D48" w:rsidRDefault="00C1377E" w:rsidP="00C1377E">
            <w:r w:rsidRPr="009234E5">
              <w:t>PEPPOL-EN16931-R004-SG  Specification identifier MUST have the value 'urn:cen.eu:en16931:2017</w:t>
            </w:r>
            <w:r>
              <w:br/>
            </w:r>
            <w:r w:rsidRPr="009234E5">
              <w:t>#conformant#urn:fdc:peppol.eu:2017:</w:t>
            </w:r>
            <w:r>
              <w:br/>
            </w:r>
            <w:r w:rsidRPr="009234E5">
              <w:t>poacc:billing:international:sg:3.0'</w:t>
            </w:r>
          </w:p>
        </w:tc>
      </w:tr>
      <w:tr w:rsidR="00305FE8" w14:paraId="0960AEDB" w14:textId="77777777" w:rsidTr="00305FE8">
        <w:tc>
          <w:tcPr>
            <w:tcW w:w="4536" w:type="dxa"/>
          </w:tcPr>
          <w:p w14:paraId="5F54D9D5" w14:textId="73587050" w:rsidR="00305FE8" w:rsidRDefault="00305FE8" w:rsidP="00C1377E">
            <w:r w:rsidRPr="009F50E4">
              <w:t>[BR-O-1]-An Invoice that contains an Invoice line (BG-25), a Document level allowance (BG-20) or a Document level charge (BG-21) where the VAT category code (BT-151, BT-95 or BT-102) is “Not subject to VAT” shall contain exactly one VAT breakdown group (BG-23) with the VAT category code (BT-118) equal to "Not subject to VAT".</w:t>
            </w:r>
          </w:p>
        </w:tc>
        <w:tc>
          <w:tcPr>
            <w:tcW w:w="4536" w:type="dxa"/>
          </w:tcPr>
          <w:p w14:paraId="5535BB56" w14:textId="25AF32B1" w:rsidR="00305FE8" w:rsidRPr="009234E5" w:rsidRDefault="00305FE8" w:rsidP="00C1377E">
            <w:r w:rsidRPr="009F50E4">
              <w:t>[BR-NG-</w:t>
            </w:r>
            <w:r w:rsidR="00110D1F">
              <w:t>0</w:t>
            </w:r>
            <w:r w:rsidRPr="009F50E4">
              <w:t>1-GST-SG]-An Invoice that contains an Invoice line (BG-25), a Document level allowance (BG-20) or a Document level charge (BG-21) where the GST category code (BT-151-GST, BT-95-GST or BT-102-GST) is “NG” shall contain exactly one GST breakdown group (BG-23) with the GST category code (BT-118-GST) equal to "NG".</w:t>
            </w:r>
          </w:p>
        </w:tc>
      </w:tr>
      <w:tr w:rsidR="00305FE8" w14:paraId="0CD7D1B7" w14:textId="77777777" w:rsidTr="00305FE8">
        <w:tc>
          <w:tcPr>
            <w:tcW w:w="4536" w:type="dxa"/>
          </w:tcPr>
          <w:p w14:paraId="3EF511FC" w14:textId="6CAC7C37" w:rsidR="00305FE8" w:rsidRPr="009F50E4" w:rsidRDefault="00305FE8" w:rsidP="00C1377E">
            <w:r w:rsidRPr="009F50E4">
              <w:t>[BR-O-2]-An Invoice that contains an Invoice line (BG-25) where the Invoiced item VAT category code (BT-151) is “Not subject to VAT” shall not contain the Seller VAT identifier (BT-31), the Seller tax representative VAT identifier (BT-63) or the Buyer VAT identifier (BT-46).</w:t>
            </w:r>
          </w:p>
        </w:tc>
        <w:tc>
          <w:tcPr>
            <w:tcW w:w="4536" w:type="dxa"/>
          </w:tcPr>
          <w:p w14:paraId="5ABFD83F" w14:textId="4D388485" w:rsidR="00305FE8" w:rsidRPr="009F50E4" w:rsidRDefault="00305FE8" w:rsidP="00C1377E">
            <w:r w:rsidRPr="009F50E4">
              <w:t>[BR-NG-</w:t>
            </w:r>
            <w:r w:rsidR="00110D1F">
              <w:t>0</w:t>
            </w:r>
            <w:r w:rsidRPr="009F50E4">
              <w:t>2-GST-SG]-An Invoice that contains an Invoice line (BG-25) where the Invoiced item GST category code (BT-151) is “NG” shall not contain the Seller GST identifier (BT-31-GST), the Seller tax representative GST identifier (BT-63-GST) or the Buyer GST identifier (BT-46).</w:t>
            </w:r>
          </w:p>
        </w:tc>
      </w:tr>
      <w:tr w:rsidR="00305FE8" w14:paraId="2DB4F3D5" w14:textId="77777777" w:rsidTr="00305FE8">
        <w:tc>
          <w:tcPr>
            <w:tcW w:w="4536" w:type="dxa"/>
          </w:tcPr>
          <w:p w14:paraId="0B95DF37" w14:textId="1BB8AD45" w:rsidR="00305FE8" w:rsidRPr="009F50E4" w:rsidRDefault="00305FE8" w:rsidP="00C1377E">
            <w:r w:rsidRPr="009F50E4">
              <w:t xml:space="preserve">[BR-O-3]-An Invoice that contains a Document level allowance (BG-20) where the Document level allowance VAT category code (BT-95) is “Not subject to VAT” shall not contain the Seller VAT identifier (BT-31), the Seller tax </w:t>
            </w:r>
            <w:r w:rsidRPr="009F50E4">
              <w:lastRenderedPageBreak/>
              <w:t>representative VAT identifier (BT-63) or the Buyer VAT identifier (BT-48).</w:t>
            </w:r>
          </w:p>
        </w:tc>
        <w:tc>
          <w:tcPr>
            <w:tcW w:w="4536" w:type="dxa"/>
          </w:tcPr>
          <w:p w14:paraId="0FA0FA74" w14:textId="0C40C274" w:rsidR="00305FE8" w:rsidRPr="009F50E4" w:rsidRDefault="00305FE8" w:rsidP="00C1377E">
            <w:r w:rsidRPr="009F50E4">
              <w:lastRenderedPageBreak/>
              <w:t>[BR-NG-</w:t>
            </w:r>
            <w:r w:rsidR="00110D1F">
              <w:t>0</w:t>
            </w:r>
            <w:r w:rsidRPr="009F50E4">
              <w:t xml:space="preserve">3-GST-SG]-An Invoice that contains a Document level allowance (BG-20) where the Document level allowance GST category code (BT-95-GST) is “NG” shall not contain the Seller GST identifier (BT-31-GST), the Seller tax </w:t>
            </w:r>
            <w:r w:rsidRPr="009F50E4">
              <w:lastRenderedPageBreak/>
              <w:t>representative GST identifier (BT-63-GST) or the Buyer GST identifier (BT-48).</w:t>
            </w:r>
          </w:p>
        </w:tc>
      </w:tr>
      <w:tr w:rsidR="00305FE8" w14:paraId="78651860" w14:textId="77777777" w:rsidTr="00305FE8">
        <w:tc>
          <w:tcPr>
            <w:tcW w:w="4536" w:type="dxa"/>
          </w:tcPr>
          <w:p w14:paraId="1D30D26F" w14:textId="6FCB47D5" w:rsidR="00305FE8" w:rsidRPr="009F50E4" w:rsidRDefault="00305FE8" w:rsidP="00305FE8">
            <w:r w:rsidRPr="009F50E4">
              <w:lastRenderedPageBreak/>
              <w:t>[BR-O-4]-An Invoice that contains a Document level charge (BG-21) where the Document level charge VAT category code (BT-102) is “Not subject to VAT” shall not contain the Seller VAT identifier (BT-31), the Seller tax representative VAT identifier (BT-63) or the Buyer VAT identifier (BT-48).</w:t>
            </w:r>
          </w:p>
        </w:tc>
        <w:tc>
          <w:tcPr>
            <w:tcW w:w="4536" w:type="dxa"/>
          </w:tcPr>
          <w:p w14:paraId="7505BE5E" w14:textId="2B709157" w:rsidR="00305FE8" w:rsidRPr="009F50E4" w:rsidRDefault="00305FE8" w:rsidP="00305FE8">
            <w:r w:rsidRPr="009F50E4">
              <w:t>[BR-NG-</w:t>
            </w:r>
            <w:r w:rsidR="00110D1F">
              <w:t>0</w:t>
            </w:r>
            <w:r w:rsidRPr="009F50E4">
              <w:t>4-GST-SG]-An Invoice that contains a Document level charge (BG-21) where the Document level charge GST category code (BT-102-GST) is “NG” shall not contain the Seller GST identifier (BT-31-GST), the Seller tax representative GST identifier (BT-63-GST) or the Buyer GST identifier (BT-48).</w:t>
            </w:r>
          </w:p>
        </w:tc>
      </w:tr>
      <w:tr w:rsidR="00305FE8" w14:paraId="679C59DC" w14:textId="77777777" w:rsidTr="00305FE8">
        <w:tc>
          <w:tcPr>
            <w:tcW w:w="4536" w:type="dxa"/>
          </w:tcPr>
          <w:p w14:paraId="686300F5" w14:textId="25A93D6D" w:rsidR="00305FE8" w:rsidRPr="009F50E4" w:rsidRDefault="00305FE8" w:rsidP="00305FE8">
            <w:r w:rsidRPr="009F50E4">
              <w:t>[BR-O-8]-In a VAT breakdown (BG-23) where the VAT category code (BT-118) is " Not subject to VAT" the VAT category taxable amount (BT-116) shall equal the sum of Invoice line net amounts (BT-131) minus the sum of Document level allowance amounts (BT-92) plus the sum of Document level charge amounts (BT-99) where the VAT category codes (BT-151, BT-95, BT-102) are “Not subject to VAT".</w:t>
            </w:r>
          </w:p>
        </w:tc>
        <w:tc>
          <w:tcPr>
            <w:tcW w:w="4536" w:type="dxa"/>
          </w:tcPr>
          <w:p w14:paraId="3928A706" w14:textId="18848F19" w:rsidR="00305FE8" w:rsidRPr="009F50E4" w:rsidRDefault="00305FE8" w:rsidP="00305FE8">
            <w:r w:rsidRPr="009F50E4">
              <w:t>[BR-NG-</w:t>
            </w:r>
            <w:r w:rsidR="00110D1F">
              <w:t>0</w:t>
            </w:r>
            <w:r w:rsidRPr="009F50E4">
              <w:t>8-GST-SG]-In a GST breakdown (BG-23) where the GST category code (BT-118-GST) is "NG" the GST category taxable amount (BT-116-GST) shall equal the sum of Invoice line net amounts (BT-131) minus the sum of Document level allowance amounts (BT-92) plus the sum of Document level charge amounts (BT-99) where the GST category codes (BT-151-GST, BT-95-GST, BT-102-GST) are “NG".</w:t>
            </w:r>
          </w:p>
        </w:tc>
      </w:tr>
      <w:tr w:rsidR="00305FE8" w14:paraId="3FB62E61" w14:textId="77777777" w:rsidTr="00305FE8">
        <w:tc>
          <w:tcPr>
            <w:tcW w:w="4536" w:type="dxa"/>
          </w:tcPr>
          <w:p w14:paraId="0EE9C38C" w14:textId="23C433DF" w:rsidR="00305FE8" w:rsidRPr="009F50E4" w:rsidRDefault="00305FE8" w:rsidP="00305FE8">
            <w:r w:rsidRPr="009F50E4">
              <w:t>[BR-O-9]-The VAT category tax amount (BT-117) in a VAT breakdown (BG-23) where the VAT category code (BT-118) is “Not subject to VAT” shall be 0 (zero).</w:t>
            </w:r>
          </w:p>
        </w:tc>
        <w:tc>
          <w:tcPr>
            <w:tcW w:w="4536" w:type="dxa"/>
          </w:tcPr>
          <w:p w14:paraId="38FF92F9" w14:textId="3072796A" w:rsidR="00305FE8" w:rsidRPr="009F50E4" w:rsidRDefault="00305FE8" w:rsidP="00305FE8">
            <w:r w:rsidRPr="009F50E4">
              <w:t>[BR-NG-</w:t>
            </w:r>
            <w:r w:rsidR="00110D1F">
              <w:t>0</w:t>
            </w:r>
            <w:r w:rsidRPr="009F50E4">
              <w:t>9-GST-SG]-The GST category tax amount (BT-117-GST) in a GST breakdown (BG-23) where the GST category code (BT-118-GST) is “NG” shall be 0 (zero).</w:t>
            </w:r>
          </w:p>
        </w:tc>
      </w:tr>
      <w:tr w:rsidR="00305FE8" w14:paraId="2BA642DC" w14:textId="77777777" w:rsidTr="00305FE8">
        <w:tc>
          <w:tcPr>
            <w:tcW w:w="4536" w:type="dxa"/>
          </w:tcPr>
          <w:p w14:paraId="2EFC2840" w14:textId="60130B78" w:rsidR="00305FE8" w:rsidRPr="009F50E4" w:rsidRDefault="00305FE8" w:rsidP="00305FE8">
            <w:r w:rsidRPr="009F50E4">
              <w:t>[BR-O-11]-An Invoice that contains a VAT breakdown group (BG-23) with a VAT category code (BT-118) "Not subject to VAT" shall not contain other VAT breakdown groups (BG-23).</w:t>
            </w:r>
          </w:p>
        </w:tc>
        <w:tc>
          <w:tcPr>
            <w:tcW w:w="4536" w:type="dxa"/>
          </w:tcPr>
          <w:p w14:paraId="1AA0F366" w14:textId="7FC00663" w:rsidR="00305FE8" w:rsidRPr="009F50E4" w:rsidRDefault="00305FE8" w:rsidP="00305FE8">
            <w:r w:rsidRPr="009F50E4">
              <w:t>[BR-NG-11-GST-SG]-An Invoice that contains a GST breakdown group (BG-23) with a GST category code (BT-118-GST) "NG" shall not contain other GST breakdown groups (BG-23).</w:t>
            </w:r>
          </w:p>
        </w:tc>
      </w:tr>
      <w:tr w:rsidR="00305FE8" w14:paraId="11584133" w14:textId="77777777" w:rsidTr="00305FE8">
        <w:tc>
          <w:tcPr>
            <w:tcW w:w="4536" w:type="dxa"/>
          </w:tcPr>
          <w:p w14:paraId="09CEF7C7" w14:textId="4EF3E416" w:rsidR="00305FE8" w:rsidRPr="009F50E4" w:rsidRDefault="00305FE8" w:rsidP="00305FE8">
            <w:r w:rsidRPr="009F50E4">
              <w:t>[BR-O-12]-An Invoice that contains a VAT breakdown group (BG-23) with a VAT category code (BT-118) "Not subject to VAT" shall not contain an Invoice line (BG-25) where the Invoiced item VAT category code (BT-151) is not "Not subject to VAT".</w:t>
            </w:r>
          </w:p>
        </w:tc>
        <w:tc>
          <w:tcPr>
            <w:tcW w:w="4536" w:type="dxa"/>
          </w:tcPr>
          <w:p w14:paraId="64043AFF" w14:textId="1FFC2FF2" w:rsidR="00305FE8" w:rsidRPr="009F50E4" w:rsidRDefault="00305FE8" w:rsidP="00305FE8">
            <w:r w:rsidRPr="009F50E4">
              <w:t>[BR-NG-12-GST-SG]-An Invoice that contains a GST breakdown group (BG-23) with a GST category code (BT-118-GST) "NG" shall not contain an Invoice line (BG-25) where the Invoiced item GST category code (BT-151-GST) is not "NG".</w:t>
            </w:r>
          </w:p>
        </w:tc>
      </w:tr>
      <w:tr w:rsidR="00305FE8" w14:paraId="5977EAA9" w14:textId="77777777" w:rsidTr="00305FE8">
        <w:tc>
          <w:tcPr>
            <w:tcW w:w="4536" w:type="dxa"/>
          </w:tcPr>
          <w:p w14:paraId="2D159BF6" w14:textId="0098A422" w:rsidR="00305FE8" w:rsidRPr="009F50E4" w:rsidRDefault="00305FE8" w:rsidP="00305FE8">
            <w:r w:rsidRPr="009F50E4">
              <w:t>[BR-O-13]-An Invoice that contains a VAT breakdown group (BG-23) with a VAT category code (BT-118) "Not subject to VAT" shall not contain  Document level allowances (BG-20) where Document level allowance VAT category code (BT-95) is not "Not subject to VAT".</w:t>
            </w:r>
          </w:p>
        </w:tc>
        <w:tc>
          <w:tcPr>
            <w:tcW w:w="4536" w:type="dxa"/>
          </w:tcPr>
          <w:p w14:paraId="310CF74C" w14:textId="2C564379" w:rsidR="00305FE8" w:rsidRPr="009F50E4" w:rsidRDefault="00305FE8" w:rsidP="00305FE8">
            <w:r w:rsidRPr="009F50E4">
              <w:t>[BR-NG-13-GST-SG]-An Invoice that contains a GST breakdown group (BG-23) with a GST category code (BT-118-NG) "NG" shall not contain  Document level allowances (BG-20) where Document level allowance GST category code (BT-95-GST) is not "NG".</w:t>
            </w:r>
          </w:p>
        </w:tc>
      </w:tr>
      <w:tr w:rsidR="00305FE8" w14:paraId="3801FA14" w14:textId="77777777" w:rsidTr="00305FE8">
        <w:tc>
          <w:tcPr>
            <w:tcW w:w="4536" w:type="dxa"/>
          </w:tcPr>
          <w:p w14:paraId="0F08C95F" w14:textId="037630AE" w:rsidR="00305FE8" w:rsidRPr="009F50E4" w:rsidRDefault="00305FE8" w:rsidP="00305FE8">
            <w:r w:rsidRPr="009F50E4">
              <w:t>[BR-O-14]-An Invoice that contains a VAT breakdown group (BG-23) with a VAT category code (BT-118) "Not subject to VAT" shall not contain Document level charges (BG-21) where Document level charge VAT category code (BT-102) is not "Not subject to VAT".</w:t>
            </w:r>
          </w:p>
        </w:tc>
        <w:tc>
          <w:tcPr>
            <w:tcW w:w="4536" w:type="dxa"/>
          </w:tcPr>
          <w:p w14:paraId="5F220AB7" w14:textId="1FFB0392" w:rsidR="00305FE8" w:rsidRPr="009F50E4" w:rsidRDefault="00305FE8" w:rsidP="00305FE8">
            <w:r w:rsidRPr="009F50E4">
              <w:t>[BR-NG-14-GST-SG]-An Invoice that contains a GST breakdown group (BG-23) with a GST category code (BT-118-GST) "NG" shall not contain Document level charges (BG-21) where Document level charge GST category code (BT-102-GST) is not "NG".</w:t>
            </w:r>
          </w:p>
        </w:tc>
      </w:tr>
    </w:tbl>
    <w:p w14:paraId="5C17B62A" w14:textId="77777777" w:rsidR="00F77B91" w:rsidRDefault="00C1377E" w:rsidP="00E85FF1">
      <w:pPr>
        <w:pStyle w:val="Rubrik3"/>
      </w:pPr>
      <w:r>
        <w:t xml:space="preserve">National </w:t>
      </w:r>
      <w:r w:rsidR="00F77B91">
        <w:t>PEPPOL Rules</w:t>
      </w:r>
    </w:p>
    <w:p w14:paraId="14B442E0" w14:textId="77777777" w:rsidR="00F77B91" w:rsidRDefault="00F77B91" w:rsidP="00F77B91">
      <w:r>
        <w:t>National rules deleted (SE, IT, DK, NO)</w:t>
      </w:r>
    </w:p>
    <w:p w14:paraId="62764824" w14:textId="77777777" w:rsidR="00304513" w:rsidRPr="004F0001" w:rsidRDefault="00304513" w:rsidP="00E85FF1">
      <w:pPr>
        <w:pStyle w:val="Rubrik2"/>
      </w:pPr>
      <w:r>
        <w:t>Goods and Services Tax (GST) (Replacing chapter 7 on VAT in BIS Billing v3)</w:t>
      </w:r>
    </w:p>
    <w:p w14:paraId="6EBA72D4" w14:textId="77777777" w:rsidR="00304513" w:rsidRDefault="00304513" w:rsidP="00304513">
      <w:r>
        <w:t xml:space="preserve">The chapters below describe the different GST </w:t>
      </w:r>
      <w:r w:rsidR="00A57C73">
        <w:t>information</w:t>
      </w:r>
      <w:r>
        <w:t xml:space="preserve"> that can be provided in a </w:t>
      </w:r>
      <w:hyperlink r:id="rId9" w:history="1">
        <w:r>
          <w:rPr>
            <w:rStyle w:val="Hyperlnk"/>
          </w:rPr>
          <w:t>PEPPOL</w:t>
        </w:r>
      </w:hyperlink>
      <w:r>
        <w:t xml:space="preserve"> invoice or credit note.</w:t>
      </w:r>
    </w:p>
    <w:p w14:paraId="01D4227C" w14:textId="77777777" w:rsidR="00C57D9A" w:rsidRDefault="00C57D9A" w:rsidP="00304513">
      <w:r>
        <w:t>The following GST category codes can be used in this BIS:</w:t>
      </w:r>
    </w:p>
    <w:tbl>
      <w:tblPr>
        <w:tblW w:w="5000" w:type="pct"/>
        <w:tblCellMar>
          <w:left w:w="70" w:type="dxa"/>
          <w:right w:w="70" w:type="dxa"/>
        </w:tblCellMar>
        <w:tblLook w:val="04A0" w:firstRow="1" w:lastRow="0" w:firstColumn="1" w:lastColumn="0" w:noHBand="0" w:noVBand="1"/>
      </w:tblPr>
      <w:tblGrid>
        <w:gridCol w:w="2330"/>
        <w:gridCol w:w="1445"/>
        <w:gridCol w:w="4559"/>
        <w:gridCol w:w="723"/>
      </w:tblGrid>
      <w:tr w:rsidR="00C57D9A" w:rsidRPr="00C57D9A" w14:paraId="62B231A1" w14:textId="77777777" w:rsidTr="00C57D9A">
        <w:trPr>
          <w:trHeight w:val="290"/>
        </w:trPr>
        <w:tc>
          <w:tcPr>
            <w:tcW w:w="1286" w:type="pct"/>
            <w:tcBorders>
              <w:top w:val="single" w:sz="8" w:space="0" w:color="auto"/>
              <w:left w:val="single" w:sz="4" w:space="0" w:color="auto"/>
              <w:bottom w:val="nil"/>
              <w:right w:val="single" w:sz="4" w:space="0" w:color="auto"/>
            </w:tcBorders>
            <w:shd w:val="clear" w:color="000000" w:fill="FFFF00"/>
            <w:hideMark/>
          </w:tcPr>
          <w:p w14:paraId="423B9F13" w14:textId="77777777" w:rsidR="00C57D9A" w:rsidRPr="00C57D9A" w:rsidRDefault="00C57D9A" w:rsidP="00C57D9A">
            <w:pPr>
              <w:spacing w:after="0" w:line="240" w:lineRule="auto"/>
              <w:rPr>
                <w:rFonts w:ascii="Calibri" w:eastAsia="Times New Roman" w:hAnsi="Calibri" w:cs="Calibri"/>
                <w:b/>
                <w:bCs/>
                <w:color w:val="000000"/>
                <w:sz w:val="22"/>
                <w:szCs w:val="22"/>
                <w:lang w:val="sv-SE" w:eastAsia="zh-CN"/>
              </w:rPr>
            </w:pPr>
            <w:r w:rsidRPr="00C57D9A">
              <w:rPr>
                <w:rFonts w:ascii="Calibri" w:eastAsia="Times New Roman" w:hAnsi="Calibri" w:cs="Calibri"/>
                <w:b/>
                <w:bCs/>
                <w:color w:val="000000"/>
                <w:sz w:val="22"/>
                <w:szCs w:val="22"/>
                <w:lang w:val="sv-SE" w:eastAsia="zh-CN"/>
              </w:rPr>
              <w:t>Type of Supply</w:t>
            </w:r>
          </w:p>
        </w:tc>
        <w:tc>
          <w:tcPr>
            <w:tcW w:w="798" w:type="pct"/>
            <w:tcBorders>
              <w:top w:val="single" w:sz="8" w:space="0" w:color="auto"/>
              <w:left w:val="single" w:sz="8" w:space="0" w:color="auto"/>
              <w:bottom w:val="nil"/>
              <w:right w:val="single" w:sz="4" w:space="0" w:color="auto"/>
            </w:tcBorders>
            <w:shd w:val="clear" w:color="000000" w:fill="FFFF00"/>
            <w:hideMark/>
          </w:tcPr>
          <w:p w14:paraId="0452864F" w14:textId="77777777" w:rsidR="00C57D9A" w:rsidRPr="00C57D9A" w:rsidRDefault="00C57D9A" w:rsidP="00C57D9A">
            <w:pPr>
              <w:spacing w:after="0" w:line="240" w:lineRule="auto"/>
              <w:rPr>
                <w:rFonts w:ascii="Calibri" w:eastAsia="Times New Roman" w:hAnsi="Calibri" w:cs="Calibri"/>
                <w:b/>
                <w:bCs/>
                <w:color w:val="000000"/>
                <w:sz w:val="22"/>
                <w:szCs w:val="22"/>
                <w:lang w:val="sv-SE" w:eastAsia="zh-CN"/>
              </w:rPr>
            </w:pPr>
            <w:r w:rsidRPr="00C57D9A">
              <w:rPr>
                <w:rFonts w:ascii="Calibri" w:eastAsia="Times New Roman" w:hAnsi="Calibri" w:cs="Calibri"/>
                <w:b/>
                <w:bCs/>
                <w:color w:val="000000"/>
                <w:sz w:val="22"/>
                <w:szCs w:val="22"/>
                <w:lang w:val="sv-SE" w:eastAsia="zh-CN"/>
              </w:rPr>
              <w:t>Tax Code</w:t>
            </w:r>
          </w:p>
        </w:tc>
        <w:tc>
          <w:tcPr>
            <w:tcW w:w="2517" w:type="pct"/>
            <w:tcBorders>
              <w:top w:val="single" w:sz="8" w:space="0" w:color="auto"/>
              <w:left w:val="nil"/>
              <w:bottom w:val="nil"/>
              <w:right w:val="single" w:sz="4" w:space="0" w:color="auto"/>
            </w:tcBorders>
            <w:shd w:val="clear" w:color="000000" w:fill="FFFF00"/>
            <w:hideMark/>
          </w:tcPr>
          <w:p w14:paraId="6CF7261D" w14:textId="77777777" w:rsidR="00C57D9A" w:rsidRPr="00C57D9A" w:rsidRDefault="00C57D9A" w:rsidP="00C57D9A">
            <w:pPr>
              <w:spacing w:after="0" w:line="240" w:lineRule="auto"/>
              <w:rPr>
                <w:rFonts w:ascii="Calibri" w:eastAsia="Times New Roman" w:hAnsi="Calibri" w:cs="Calibri"/>
                <w:b/>
                <w:bCs/>
                <w:color w:val="000000"/>
                <w:sz w:val="22"/>
                <w:szCs w:val="22"/>
                <w:lang w:val="sv-SE" w:eastAsia="zh-CN"/>
              </w:rPr>
            </w:pPr>
            <w:r w:rsidRPr="00C57D9A">
              <w:rPr>
                <w:rFonts w:ascii="Calibri" w:eastAsia="Times New Roman" w:hAnsi="Calibri" w:cs="Calibri"/>
                <w:b/>
                <w:bCs/>
                <w:color w:val="000000"/>
                <w:sz w:val="22"/>
                <w:szCs w:val="22"/>
                <w:lang w:val="sv-SE" w:eastAsia="zh-CN"/>
              </w:rPr>
              <w:t>Description</w:t>
            </w:r>
          </w:p>
        </w:tc>
        <w:tc>
          <w:tcPr>
            <w:tcW w:w="399" w:type="pct"/>
            <w:tcBorders>
              <w:top w:val="single" w:sz="8" w:space="0" w:color="auto"/>
              <w:left w:val="nil"/>
              <w:bottom w:val="nil"/>
              <w:right w:val="single" w:sz="8" w:space="0" w:color="auto"/>
            </w:tcBorders>
            <w:shd w:val="clear" w:color="000000" w:fill="FFFF00"/>
            <w:hideMark/>
          </w:tcPr>
          <w:p w14:paraId="607E272F" w14:textId="77777777" w:rsidR="00C57D9A" w:rsidRPr="00C57D9A" w:rsidRDefault="00C57D9A" w:rsidP="00C57D9A">
            <w:pPr>
              <w:spacing w:after="0" w:line="240" w:lineRule="auto"/>
              <w:rPr>
                <w:rFonts w:ascii="Calibri" w:eastAsia="Times New Roman" w:hAnsi="Calibri" w:cs="Calibri"/>
                <w:b/>
                <w:bCs/>
                <w:color w:val="000000"/>
                <w:sz w:val="22"/>
                <w:szCs w:val="22"/>
                <w:lang w:val="sv-SE" w:eastAsia="zh-CN"/>
              </w:rPr>
            </w:pPr>
            <w:r w:rsidRPr="00C57D9A">
              <w:rPr>
                <w:rFonts w:ascii="Calibri" w:eastAsia="Times New Roman" w:hAnsi="Calibri" w:cs="Calibri"/>
                <w:b/>
                <w:bCs/>
                <w:color w:val="000000"/>
                <w:sz w:val="22"/>
                <w:szCs w:val="22"/>
                <w:lang w:val="sv-SE" w:eastAsia="zh-CN"/>
              </w:rPr>
              <w:t>Rate</w:t>
            </w:r>
          </w:p>
        </w:tc>
      </w:tr>
      <w:tr w:rsidR="00C57D9A" w:rsidRPr="00C57D9A" w14:paraId="7EB22488" w14:textId="77777777" w:rsidTr="00C57D9A">
        <w:trPr>
          <w:trHeight w:val="290"/>
        </w:trPr>
        <w:tc>
          <w:tcPr>
            <w:tcW w:w="1286" w:type="pct"/>
            <w:vMerge w:val="restart"/>
            <w:tcBorders>
              <w:top w:val="single" w:sz="4" w:space="0" w:color="auto"/>
              <w:left w:val="single" w:sz="4" w:space="0" w:color="auto"/>
              <w:bottom w:val="single" w:sz="4" w:space="0" w:color="000000"/>
              <w:right w:val="single" w:sz="8" w:space="0" w:color="auto"/>
            </w:tcBorders>
            <w:shd w:val="clear" w:color="auto" w:fill="auto"/>
            <w:hideMark/>
          </w:tcPr>
          <w:p w14:paraId="6926DB7B"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Standard rated</w:t>
            </w:r>
          </w:p>
        </w:tc>
        <w:tc>
          <w:tcPr>
            <w:tcW w:w="798" w:type="pct"/>
            <w:tcBorders>
              <w:top w:val="single" w:sz="4" w:space="0" w:color="auto"/>
              <w:left w:val="nil"/>
              <w:bottom w:val="single" w:sz="4" w:space="0" w:color="auto"/>
              <w:right w:val="single" w:sz="4" w:space="0" w:color="auto"/>
            </w:tcBorders>
            <w:shd w:val="clear" w:color="auto" w:fill="auto"/>
            <w:hideMark/>
          </w:tcPr>
          <w:p w14:paraId="12BEF067"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SR</w:t>
            </w:r>
          </w:p>
        </w:tc>
        <w:tc>
          <w:tcPr>
            <w:tcW w:w="2517" w:type="pct"/>
            <w:tcBorders>
              <w:top w:val="single" w:sz="4" w:space="0" w:color="auto"/>
              <w:left w:val="nil"/>
              <w:bottom w:val="single" w:sz="4" w:space="0" w:color="auto"/>
              <w:right w:val="single" w:sz="4" w:space="0" w:color="auto"/>
            </w:tcBorders>
            <w:shd w:val="clear" w:color="auto" w:fill="auto"/>
            <w:hideMark/>
          </w:tcPr>
          <w:p w14:paraId="4219566A" w14:textId="77777777" w:rsidR="00C57D9A" w:rsidRPr="004F0001" w:rsidRDefault="00C57D9A" w:rsidP="00C57D9A">
            <w:pPr>
              <w:spacing w:after="0" w:line="240" w:lineRule="auto"/>
              <w:rPr>
                <w:rFonts w:ascii="Calibri" w:eastAsia="Times New Roman" w:hAnsi="Calibri" w:cs="Calibri"/>
                <w:color w:val="000000"/>
                <w:sz w:val="22"/>
                <w:szCs w:val="22"/>
                <w:lang w:eastAsia="zh-CN"/>
              </w:rPr>
            </w:pPr>
            <w:r w:rsidRPr="004F0001">
              <w:rPr>
                <w:rFonts w:ascii="Calibri" w:eastAsia="Times New Roman" w:hAnsi="Calibri" w:cs="Calibri"/>
                <w:color w:val="000000"/>
                <w:sz w:val="22"/>
                <w:szCs w:val="22"/>
                <w:lang w:eastAsia="zh-CN"/>
              </w:rPr>
              <w:t>Local supply of goods and services</w:t>
            </w:r>
          </w:p>
        </w:tc>
        <w:tc>
          <w:tcPr>
            <w:tcW w:w="399" w:type="pct"/>
            <w:tcBorders>
              <w:top w:val="single" w:sz="4" w:space="0" w:color="auto"/>
              <w:left w:val="nil"/>
              <w:bottom w:val="single" w:sz="4" w:space="0" w:color="auto"/>
              <w:right w:val="single" w:sz="8" w:space="0" w:color="auto"/>
            </w:tcBorders>
            <w:shd w:val="clear" w:color="auto" w:fill="auto"/>
            <w:hideMark/>
          </w:tcPr>
          <w:p w14:paraId="611506C9"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7%</w:t>
            </w:r>
          </w:p>
        </w:tc>
      </w:tr>
      <w:tr w:rsidR="00C57D9A" w:rsidRPr="00C57D9A" w14:paraId="0145B4DC" w14:textId="77777777" w:rsidTr="00C57D9A">
        <w:trPr>
          <w:trHeight w:val="290"/>
        </w:trPr>
        <w:tc>
          <w:tcPr>
            <w:tcW w:w="1286" w:type="pct"/>
            <w:vMerge/>
            <w:tcBorders>
              <w:top w:val="single" w:sz="4" w:space="0" w:color="auto"/>
              <w:left w:val="single" w:sz="4" w:space="0" w:color="auto"/>
              <w:bottom w:val="single" w:sz="4" w:space="0" w:color="000000"/>
              <w:right w:val="single" w:sz="8" w:space="0" w:color="auto"/>
            </w:tcBorders>
            <w:vAlign w:val="center"/>
            <w:hideMark/>
          </w:tcPr>
          <w:p w14:paraId="13307B9B"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
        </w:tc>
        <w:tc>
          <w:tcPr>
            <w:tcW w:w="798" w:type="pct"/>
            <w:tcBorders>
              <w:top w:val="nil"/>
              <w:left w:val="nil"/>
              <w:bottom w:val="single" w:sz="4" w:space="0" w:color="auto"/>
              <w:right w:val="single" w:sz="4" w:space="0" w:color="auto"/>
            </w:tcBorders>
            <w:shd w:val="clear" w:color="auto" w:fill="auto"/>
            <w:hideMark/>
          </w:tcPr>
          <w:p w14:paraId="4602A913"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SRCA-S</w:t>
            </w:r>
          </w:p>
        </w:tc>
        <w:tc>
          <w:tcPr>
            <w:tcW w:w="2517" w:type="pct"/>
            <w:tcBorders>
              <w:top w:val="single" w:sz="4" w:space="0" w:color="auto"/>
              <w:left w:val="single" w:sz="4" w:space="0" w:color="auto"/>
              <w:bottom w:val="single" w:sz="4" w:space="0" w:color="auto"/>
              <w:right w:val="single" w:sz="4" w:space="0" w:color="auto"/>
            </w:tcBorders>
            <w:shd w:val="clear" w:color="auto" w:fill="auto"/>
            <w:hideMark/>
          </w:tcPr>
          <w:p w14:paraId="6F1D077B" w14:textId="77777777" w:rsidR="00C57D9A" w:rsidRPr="004F0001" w:rsidRDefault="00C57D9A" w:rsidP="00C57D9A">
            <w:pPr>
              <w:spacing w:after="0" w:line="240" w:lineRule="auto"/>
              <w:rPr>
                <w:rFonts w:ascii="Calibri" w:eastAsia="Times New Roman" w:hAnsi="Calibri" w:cs="Calibri"/>
                <w:color w:val="000000"/>
                <w:sz w:val="22"/>
                <w:szCs w:val="22"/>
                <w:lang w:eastAsia="zh-CN"/>
              </w:rPr>
            </w:pPr>
            <w:r w:rsidRPr="004F0001">
              <w:rPr>
                <w:rFonts w:ascii="Calibri" w:eastAsia="Times New Roman" w:hAnsi="Calibri" w:cs="Calibri"/>
                <w:color w:val="000000"/>
                <w:sz w:val="22"/>
                <w:szCs w:val="22"/>
                <w:lang w:eastAsia="zh-CN"/>
              </w:rPr>
              <w:t>Customer accounting supply made by the supplier</w:t>
            </w:r>
          </w:p>
        </w:tc>
        <w:tc>
          <w:tcPr>
            <w:tcW w:w="399" w:type="pct"/>
            <w:tcBorders>
              <w:top w:val="nil"/>
              <w:left w:val="single" w:sz="4" w:space="0" w:color="auto"/>
              <w:bottom w:val="single" w:sz="4" w:space="0" w:color="auto"/>
              <w:right w:val="single" w:sz="8" w:space="0" w:color="auto"/>
            </w:tcBorders>
            <w:shd w:val="clear" w:color="auto" w:fill="auto"/>
            <w:hideMark/>
          </w:tcPr>
          <w:p w14:paraId="47B4E1C2"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N/A</w:t>
            </w:r>
          </w:p>
        </w:tc>
      </w:tr>
      <w:tr w:rsidR="00C57D9A" w:rsidRPr="00C57D9A" w14:paraId="4ED8D0DC" w14:textId="77777777" w:rsidTr="00C57D9A">
        <w:trPr>
          <w:trHeight w:val="290"/>
        </w:trPr>
        <w:tc>
          <w:tcPr>
            <w:tcW w:w="1286" w:type="pct"/>
            <w:vMerge/>
            <w:tcBorders>
              <w:top w:val="single" w:sz="4" w:space="0" w:color="auto"/>
              <w:left w:val="single" w:sz="4" w:space="0" w:color="auto"/>
              <w:bottom w:val="single" w:sz="4" w:space="0" w:color="000000"/>
              <w:right w:val="single" w:sz="8" w:space="0" w:color="auto"/>
            </w:tcBorders>
            <w:vAlign w:val="center"/>
            <w:hideMark/>
          </w:tcPr>
          <w:p w14:paraId="6A38062E"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p>
        </w:tc>
        <w:tc>
          <w:tcPr>
            <w:tcW w:w="798" w:type="pct"/>
            <w:tcBorders>
              <w:top w:val="nil"/>
              <w:left w:val="nil"/>
              <w:bottom w:val="single" w:sz="4" w:space="0" w:color="auto"/>
              <w:right w:val="single" w:sz="4" w:space="0" w:color="auto"/>
            </w:tcBorders>
            <w:shd w:val="clear" w:color="auto" w:fill="auto"/>
            <w:hideMark/>
          </w:tcPr>
          <w:p w14:paraId="0251FDA4"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SRCA-C</w:t>
            </w:r>
          </w:p>
        </w:tc>
        <w:tc>
          <w:tcPr>
            <w:tcW w:w="2517" w:type="pct"/>
            <w:tcBorders>
              <w:top w:val="nil"/>
              <w:left w:val="single" w:sz="4" w:space="0" w:color="auto"/>
              <w:bottom w:val="single" w:sz="4" w:space="0" w:color="auto"/>
              <w:right w:val="single" w:sz="4" w:space="0" w:color="auto"/>
            </w:tcBorders>
            <w:shd w:val="clear" w:color="auto" w:fill="auto"/>
            <w:hideMark/>
          </w:tcPr>
          <w:p w14:paraId="1E7C1CE0" w14:textId="77777777" w:rsidR="00C57D9A" w:rsidRPr="004F0001" w:rsidRDefault="00C57D9A" w:rsidP="00C57D9A">
            <w:pPr>
              <w:spacing w:after="0" w:line="240" w:lineRule="auto"/>
              <w:rPr>
                <w:rFonts w:ascii="Calibri" w:eastAsia="Times New Roman" w:hAnsi="Calibri" w:cs="Calibri"/>
                <w:color w:val="000000"/>
                <w:sz w:val="22"/>
                <w:szCs w:val="22"/>
                <w:lang w:eastAsia="zh-CN"/>
              </w:rPr>
            </w:pPr>
            <w:r w:rsidRPr="004F0001">
              <w:rPr>
                <w:rFonts w:ascii="Calibri" w:eastAsia="Times New Roman" w:hAnsi="Calibri" w:cs="Calibri"/>
                <w:color w:val="000000"/>
                <w:sz w:val="22"/>
                <w:szCs w:val="22"/>
                <w:lang w:eastAsia="zh-CN"/>
              </w:rPr>
              <w:t>Customer accounting supply made by the customer on supplier’s behalf</w:t>
            </w:r>
          </w:p>
        </w:tc>
        <w:tc>
          <w:tcPr>
            <w:tcW w:w="399" w:type="pct"/>
            <w:tcBorders>
              <w:top w:val="nil"/>
              <w:left w:val="single" w:sz="4" w:space="0" w:color="auto"/>
              <w:bottom w:val="single" w:sz="4" w:space="0" w:color="auto"/>
              <w:right w:val="single" w:sz="8" w:space="0" w:color="auto"/>
            </w:tcBorders>
            <w:shd w:val="clear" w:color="auto" w:fill="auto"/>
            <w:hideMark/>
          </w:tcPr>
          <w:p w14:paraId="1A6C7BDF"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7%</w:t>
            </w:r>
          </w:p>
        </w:tc>
      </w:tr>
      <w:tr w:rsidR="00C57D9A" w:rsidRPr="00C57D9A" w14:paraId="1179742C" w14:textId="77777777" w:rsidTr="00C57D9A">
        <w:trPr>
          <w:trHeight w:val="290"/>
        </w:trPr>
        <w:tc>
          <w:tcPr>
            <w:tcW w:w="1286" w:type="pct"/>
            <w:tcBorders>
              <w:top w:val="single" w:sz="4" w:space="0" w:color="auto"/>
              <w:left w:val="single" w:sz="4" w:space="0" w:color="auto"/>
              <w:bottom w:val="single" w:sz="4" w:space="0" w:color="auto"/>
              <w:right w:val="single" w:sz="4" w:space="0" w:color="auto"/>
            </w:tcBorders>
            <w:shd w:val="clear" w:color="auto" w:fill="auto"/>
            <w:hideMark/>
          </w:tcPr>
          <w:p w14:paraId="6ED16043"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Zero rated</w:t>
            </w:r>
          </w:p>
        </w:tc>
        <w:tc>
          <w:tcPr>
            <w:tcW w:w="798" w:type="pct"/>
            <w:tcBorders>
              <w:top w:val="nil"/>
              <w:left w:val="single" w:sz="8" w:space="0" w:color="auto"/>
              <w:bottom w:val="single" w:sz="4" w:space="0" w:color="auto"/>
              <w:right w:val="single" w:sz="4" w:space="0" w:color="auto"/>
            </w:tcBorders>
            <w:shd w:val="clear" w:color="auto" w:fill="auto"/>
            <w:hideMark/>
          </w:tcPr>
          <w:p w14:paraId="7166CA18"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ZR</w:t>
            </w:r>
          </w:p>
        </w:tc>
        <w:tc>
          <w:tcPr>
            <w:tcW w:w="2517" w:type="pct"/>
            <w:tcBorders>
              <w:top w:val="single" w:sz="4" w:space="0" w:color="auto"/>
              <w:left w:val="nil"/>
              <w:bottom w:val="single" w:sz="4" w:space="0" w:color="auto"/>
              <w:right w:val="single" w:sz="4" w:space="0" w:color="auto"/>
            </w:tcBorders>
            <w:shd w:val="clear" w:color="auto" w:fill="auto"/>
            <w:hideMark/>
          </w:tcPr>
          <w:p w14:paraId="0F640052" w14:textId="77777777" w:rsidR="00C57D9A" w:rsidRPr="004F0001" w:rsidRDefault="00C57D9A" w:rsidP="00C57D9A">
            <w:pPr>
              <w:spacing w:after="0" w:line="240" w:lineRule="auto"/>
              <w:rPr>
                <w:rFonts w:ascii="Calibri" w:eastAsia="Times New Roman" w:hAnsi="Calibri" w:cs="Calibri"/>
                <w:color w:val="000000"/>
                <w:sz w:val="22"/>
                <w:szCs w:val="22"/>
                <w:lang w:eastAsia="zh-CN"/>
              </w:rPr>
            </w:pPr>
            <w:r w:rsidRPr="004F0001">
              <w:rPr>
                <w:rFonts w:ascii="Calibri" w:eastAsia="Times New Roman" w:hAnsi="Calibri" w:cs="Calibri"/>
                <w:color w:val="000000"/>
                <w:sz w:val="22"/>
                <w:szCs w:val="22"/>
                <w:lang w:eastAsia="zh-CN"/>
              </w:rPr>
              <w:t>Supplies involving goods for export/ provision of international services</w:t>
            </w:r>
          </w:p>
        </w:tc>
        <w:tc>
          <w:tcPr>
            <w:tcW w:w="399" w:type="pct"/>
            <w:tcBorders>
              <w:top w:val="nil"/>
              <w:left w:val="nil"/>
              <w:bottom w:val="single" w:sz="4" w:space="0" w:color="auto"/>
              <w:right w:val="single" w:sz="8" w:space="0" w:color="auto"/>
            </w:tcBorders>
            <w:shd w:val="clear" w:color="auto" w:fill="auto"/>
            <w:hideMark/>
          </w:tcPr>
          <w:p w14:paraId="0A6CF82C"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0%</w:t>
            </w:r>
          </w:p>
        </w:tc>
      </w:tr>
      <w:tr w:rsidR="00C57D9A" w:rsidRPr="00C57D9A" w14:paraId="510FF962" w14:textId="77777777" w:rsidTr="00C57D9A">
        <w:trPr>
          <w:trHeight w:val="580"/>
        </w:trPr>
        <w:tc>
          <w:tcPr>
            <w:tcW w:w="1286" w:type="pct"/>
            <w:tcBorders>
              <w:top w:val="nil"/>
              <w:left w:val="single" w:sz="4" w:space="0" w:color="auto"/>
              <w:bottom w:val="single" w:sz="4" w:space="0" w:color="auto"/>
              <w:right w:val="single" w:sz="4" w:space="0" w:color="auto"/>
            </w:tcBorders>
            <w:shd w:val="clear" w:color="auto" w:fill="auto"/>
            <w:hideMark/>
          </w:tcPr>
          <w:p w14:paraId="7B6A7AB2"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Exempt</w:t>
            </w:r>
          </w:p>
        </w:tc>
        <w:tc>
          <w:tcPr>
            <w:tcW w:w="798" w:type="pct"/>
            <w:tcBorders>
              <w:top w:val="nil"/>
              <w:left w:val="single" w:sz="8" w:space="0" w:color="auto"/>
              <w:bottom w:val="single" w:sz="4" w:space="0" w:color="auto"/>
              <w:right w:val="single" w:sz="4" w:space="0" w:color="auto"/>
            </w:tcBorders>
            <w:shd w:val="clear" w:color="auto" w:fill="auto"/>
            <w:hideMark/>
          </w:tcPr>
          <w:p w14:paraId="3EF20024"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ES33</w:t>
            </w:r>
          </w:p>
        </w:tc>
        <w:tc>
          <w:tcPr>
            <w:tcW w:w="2517" w:type="pct"/>
            <w:tcBorders>
              <w:top w:val="nil"/>
              <w:left w:val="nil"/>
              <w:bottom w:val="single" w:sz="4" w:space="0" w:color="auto"/>
              <w:right w:val="single" w:sz="4" w:space="0" w:color="auto"/>
            </w:tcBorders>
            <w:shd w:val="clear" w:color="auto" w:fill="auto"/>
            <w:hideMark/>
          </w:tcPr>
          <w:p w14:paraId="64FC3A1F" w14:textId="77777777" w:rsidR="00C57D9A" w:rsidRPr="004F0001" w:rsidRDefault="00C57D9A" w:rsidP="00C57D9A">
            <w:pPr>
              <w:spacing w:after="0" w:line="240" w:lineRule="auto"/>
              <w:rPr>
                <w:rFonts w:ascii="Calibri" w:eastAsia="Times New Roman" w:hAnsi="Calibri" w:cs="Calibri"/>
                <w:color w:val="000000"/>
                <w:sz w:val="22"/>
                <w:szCs w:val="22"/>
                <w:lang w:eastAsia="zh-CN"/>
              </w:rPr>
            </w:pPr>
            <w:r w:rsidRPr="004F0001">
              <w:rPr>
                <w:rFonts w:ascii="Calibri" w:eastAsia="Times New Roman" w:hAnsi="Calibri" w:cs="Calibri"/>
                <w:color w:val="000000"/>
                <w:sz w:val="22"/>
                <w:szCs w:val="22"/>
                <w:lang w:eastAsia="zh-CN"/>
              </w:rPr>
              <w:t>Specific categories of exempt supplies listed under regulation 33 of the GST (General) Regulations</w:t>
            </w:r>
          </w:p>
        </w:tc>
        <w:tc>
          <w:tcPr>
            <w:tcW w:w="399" w:type="pct"/>
            <w:tcBorders>
              <w:top w:val="nil"/>
              <w:left w:val="nil"/>
              <w:bottom w:val="single" w:sz="4" w:space="0" w:color="auto"/>
              <w:right w:val="single" w:sz="8" w:space="0" w:color="auto"/>
            </w:tcBorders>
            <w:shd w:val="clear" w:color="auto" w:fill="auto"/>
            <w:hideMark/>
          </w:tcPr>
          <w:p w14:paraId="3B4E9752"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N/A</w:t>
            </w:r>
          </w:p>
        </w:tc>
      </w:tr>
      <w:tr w:rsidR="00C57D9A" w:rsidRPr="00C57D9A" w14:paraId="3CE70AA5" w14:textId="77777777" w:rsidTr="00C57D9A">
        <w:trPr>
          <w:trHeight w:val="580"/>
        </w:trPr>
        <w:tc>
          <w:tcPr>
            <w:tcW w:w="1286" w:type="pct"/>
            <w:tcBorders>
              <w:top w:val="nil"/>
              <w:left w:val="single" w:sz="4" w:space="0" w:color="auto"/>
              <w:bottom w:val="single" w:sz="4" w:space="0" w:color="auto"/>
              <w:right w:val="single" w:sz="4" w:space="0" w:color="auto"/>
            </w:tcBorders>
            <w:shd w:val="clear" w:color="auto" w:fill="auto"/>
            <w:hideMark/>
          </w:tcPr>
          <w:p w14:paraId="6CDF0136"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Exempt</w:t>
            </w:r>
          </w:p>
        </w:tc>
        <w:tc>
          <w:tcPr>
            <w:tcW w:w="798" w:type="pct"/>
            <w:tcBorders>
              <w:top w:val="nil"/>
              <w:left w:val="single" w:sz="8" w:space="0" w:color="auto"/>
              <w:bottom w:val="single" w:sz="4" w:space="0" w:color="auto"/>
              <w:right w:val="single" w:sz="4" w:space="0" w:color="auto"/>
            </w:tcBorders>
            <w:shd w:val="clear" w:color="auto" w:fill="auto"/>
            <w:hideMark/>
          </w:tcPr>
          <w:p w14:paraId="423E61F0"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ESN33</w:t>
            </w:r>
          </w:p>
        </w:tc>
        <w:tc>
          <w:tcPr>
            <w:tcW w:w="2517" w:type="pct"/>
            <w:tcBorders>
              <w:top w:val="nil"/>
              <w:left w:val="nil"/>
              <w:bottom w:val="single" w:sz="4" w:space="0" w:color="auto"/>
              <w:right w:val="single" w:sz="4" w:space="0" w:color="auto"/>
            </w:tcBorders>
            <w:shd w:val="clear" w:color="auto" w:fill="auto"/>
            <w:hideMark/>
          </w:tcPr>
          <w:p w14:paraId="6E400EA0" w14:textId="77777777" w:rsidR="00C57D9A" w:rsidRPr="004F0001" w:rsidRDefault="00C57D9A" w:rsidP="00C57D9A">
            <w:pPr>
              <w:spacing w:after="0" w:line="240" w:lineRule="auto"/>
              <w:rPr>
                <w:rFonts w:ascii="Calibri" w:eastAsia="Times New Roman" w:hAnsi="Calibri" w:cs="Calibri"/>
                <w:color w:val="000000"/>
                <w:sz w:val="22"/>
                <w:szCs w:val="22"/>
                <w:lang w:eastAsia="zh-CN"/>
              </w:rPr>
            </w:pPr>
            <w:r w:rsidRPr="004F0001">
              <w:rPr>
                <w:rFonts w:ascii="Calibri" w:eastAsia="Times New Roman" w:hAnsi="Calibri" w:cs="Calibri"/>
                <w:color w:val="000000"/>
                <w:sz w:val="22"/>
                <w:szCs w:val="22"/>
                <w:lang w:eastAsia="zh-CN"/>
              </w:rPr>
              <w:t>Exempt supplies other than those listed under regulation 33 of the GST (General) Regulations</w:t>
            </w:r>
          </w:p>
        </w:tc>
        <w:tc>
          <w:tcPr>
            <w:tcW w:w="399" w:type="pct"/>
            <w:tcBorders>
              <w:top w:val="nil"/>
              <w:left w:val="nil"/>
              <w:bottom w:val="single" w:sz="4" w:space="0" w:color="auto"/>
              <w:right w:val="single" w:sz="8" w:space="0" w:color="auto"/>
            </w:tcBorders>
            <w:shd w:val="clear" w:color="auto" w:fill="auto"/>
            <w:hideMark/>
          </w:tcPr>
          <w:p w14:paraId="2A7DF32F"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N/A</w:t>
            </w:r>
          </w:p>
        </w:tc>
      </w:tr>
      <w:tr w:rsidR="00C57D9A" w:rsidRPr="00C57D9A" w14:paraId="354F6A2E" w14:textId="77777777" w:rsidTr="00977AC2">
        <w:trPr>
          <w:trHeight w:val="290"/>
        </w:trPr>
        <w:tc>
          <w:tcPr>
            <w:tcW w:w="1286" w:type="pct"/>
            <w:tcBorders>
              <w:top w:val="nil"/>
              <w:left w:val="single" w:sz="4" w:space="0" w:color="auto"/>
              <w:bottom w:val="single" w:sz="4" w:space="0" w:color="auto"/>
              <w:right w:val="single" w:sz="4" w:space="0" w:color="auto"/>
            </w:tcBorders>
            <w:shd w:val="clear" w:color="auto" w:fill="auto"/>
            <w:hideMark/>
          </w:tcPr>
          <w:p w14:paraId="06903B1B"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Deemed supplies</w:t>
            </w:r>
          </w:p>
        </w:tc>
        <w:tc>
          <w:tcPr>
            <w:tcW w:w="798" w:type="pct"/>
            <w:tcBorders>
              <w:top w:val="nil"/>
              <w:left w:val="single" w:sz="8" w:space="0" w:color="auto"/>
              <w:bottom w:val="single" w:sz="4" w:space="0" w:color="auto"/>
              <w:right w:val="single" w:sz="4" w:space="0" w:color="auto"/>
            </w:tcBorders>
            <w:shd w:val="clear" w:color="auto" w:fill="auto"/>
            <w:hideMark/>
          </w:tcPr>
          <w:p w14:paraId="66382225"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DS</w:t>
            </w:r>
          </w:p>
        </w:tc>
        <w:tc>
          <w:tcPr>
            <w:tcW w:w="2517" w:type="pct"/>
            <w:tcBorders>
              <w:top w:val="nil"/>
              <w:left w:val="nil"/>
              <w:bottom w:val="single" w:sz="4" w:space="0" w:color="auto"/>
              <w:right w:val="single" w:sz="4" w:space="0" w:color="auto"/>
            </w:tcBorders>
            <w:shd w:val="clear" w:color="auto" w:fill="auto"/>
            <w:hideMark/>
          </w:tcPr>
          <w:p w14:paraId="1282CD25" w14:textId="77777777" w:rsidR="00C57D9A" w:rsidRPr="004F0001" w:rsidRDefault="00C57D9A" w:rsidP="00C57D9A">
            <w:pPr>
              <w:spacing w:after="0" w:line="240" w:lineRule="auto"/>
              <w:rPr>
                <w:rFonts w:ascii="Calibri" w:eastAsia="Times New Roman" w:hAnsi="Calibri" w:cs="Calibri"/>
                <w:color w:val="000000"/>
                <w:sz w:val="22"/>
                <w:szCs w:val="22"/>
                <w:lang w:eastAsia="zh-CN"/>
              </w:rPr>
            </w:pPr>
            <w:r w:rsidRPr="004F0001">
              <w:rPr>
                <w:rFonts w:ascii="Calibri" w:eastAsia="Times New Roman" w:hAnsi="Calibri" w:cs="Calibri"/>
                <w:color w:val="000000"/>
                <w:sz w:val="22"/>
                <w:szCs w:val="22"/>
                <w:lang w:eastAsia="zh-CN"/>
              </w:rPr>
              <w:t>Supplies required to be reported pursuant to the GST legislation</w:t>
            </w:r>
          </w:p>
        </w:tc>
        <w:tc>
          <w:tcPr>
            <w:tcW w:w="399" w:type="pct"/>
            <w:tcBorders>
              <w:top w:val="nil"/>
              <w:left w:val="nil"/>
              <w:bottom w:val="single" w:sz="4" w:space="0" w:color="auto"/>
              <w:right w:val="single" w:sz="8" w:space="0" w:color="auto"/>
            </w:tcBorders>
            <w:shd w:val="clear" w:color="auto" w:fill="auto"/>
            <w:hideMark/>
          </w:tcPr>
          <w:p w14:paraId="3F04C6E7"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7%</w:t>
            </w:r>
          </w:p>
        </w:tc>
      </w:tr>
      <w:tr w:rsidR="00C57D9A" w:rsidRPr="00C57D9A" w14:paraId="2207ECF6" w14:textId="77777777" w:rsidTr="00977AC2">
        <w:trPr>
          <w:trHeight w:val="300"/>
        </w:trPr>
        <w:tc>
          <w:tcPr>
            <w:tcW w:w="1286" w:type="pct"/>
            <w:tcBorders>
              <w:top w:val="single" w:sz="4" w:space="0" w:color="auto"/>
              <w:left w:val="single" w:sz="4" w:space="0" w:color="auto"/>
              <w:bottom w:val="single" w:sz="4" w:space="0" w:color="auto"/>
              <w:right w:val="single" w:sz="4" w:space="0" w:color="auto"/>
            </w:tcBorders>
            <w:shd w:val="clear" w:color="auto" w:fill="auto"/>
            <w:hideMark/>
          </w:tcPr>
          <w:p w14:paraId="42A92D85"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Out-of-Scope supplies</w:t>
            </w:r>
          </w:p>
        </w:tc>
        <w:tc>
          <w:tcPr>
            <w:tcW w:w="798" w:type="pct"/>
            <w:tcBorders>
              <w:top w:val="single" w:sz="4" w:space="0" w:color="auto"/>
              <w:left w:val="single" w:sz="8" w:space="0" w:color="auto"/>
              <w:bottom w:val="single" w:sz="4" w:space="0" w:color="auto"/>
              <w:right w:val="single" w:sz="4" w:space="0" w:color="auto"/>
            </w:tcBorders>
            <w:shd w:val="clear" w:color="auto" w:fill="auto"/>
            <w:hideMark/>
          </w:tcPr>
          <w:p w14:paraId="6F4413BE"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OS</w:t>
            </w:r>
          </w:p>
        </w:tc>
        <w:tc>
          <w:tcPr>
            <w:tcW w:w="2517" w:type="pct"/>
            <w:tcBorders>
              <w:top w:val="single" w:sz="4" w:space="0" w:color="auto"/>
              <w:left w:val="nil"/>
              <w:bottom w:val="single" w:sz="4" w:space="0" w:color="auto"/>
              <w:right w:val="single" w:sz="4" w:space="0" w:color="auto"/>
            </w:tcBorders>
            <w:shd w:val="clear" w:color="auto" w:fill="auto"/>
            <w:hideMark/>
          </w:tcPr>
          <w:p w14:paraId="21B6445B" w14:textId="77777777" w:rsidR="00C57D9A" w:rsidRPr="004F0001" w:rsidRDefault="00C57D9A" w:rsidP="00C57D9A">
            <w:pPr>
              <w:spacing w:after="0" w:line="240" w:lineRule="auto"/>
              <w:rPr>
                <w:rFonts w:ascii="Calibri" w:eastAsia="Times New Roman" w:hAnsi="Calibri" w:cs="Calibri"/>
                <w:color w:val="000000"/>
                <w:sz w:val="22"/>
                <w:szCs w:val="22"/>
                <w:lang w:eastAsia="zh-CN"/>
              </w:rPr>
            </w:pPr>
            <w:r w:rsidRPr="004F0001">
              <w:rPr>
                <w:rFonts w:ascii="Calibri" w:eastAsia="Times New Roman" w:hAnsi="Calibri" w:cs="Calibri"/>
                <w:color w:val="000000"/>
                <w:sz w:val="22"/>
                <w:szCs w:val="22"/>
                <w:lang w:eastAsia="zh-CN"/>
              </w:rPr>
              <w:t>Supplies outside the scope of the GST Act</w:t>
            </w:r>
          </w:p>
        </w:tc>
        <w:tc>
          <w:tcPr>
            <w:tcW w:w="399" w:type="pct"/>
            <w:tcBorders>
              <w:top w:val="single" w:sz="4" w:space="0" w:color="auto"/>
              <w:left w:val="nil"/>
              <w:bottom w:val="single" w:sz="4" w:space="0" w:color="auto"/>
              <w:right w:val="single" w:sz="8" w:space="0" w:color="auto"/>
            </w:tcBorders>
            <w:shd w:val="clear" w:color="auto" w:fill="auto"/>
            <w:hideMark/>
          </w:tcPr>
          <w:p w14:paraId="686912ED" w14:textId="77777777" w:rsidR="00C57D9A" w:rsidRPr="00C57D9A" w:rsidRDefault="00C57D9A" w:rsidP="00C57D9A">
            <w:pPr>
              <w:spacing w:after="0" w:line="240" w:lineRule="auto"/>
              <w:rPr>
                <w:rFonts w:ascii="Calibri" w:eastAsia="Times New Roman" w:hAnsi="Calibri" w:cs="Calibri"/>
                <w:color w:val="000000"/>
                <w:sz w:val="22"/>
                <w:szCs w:val="22"/>
                <w:lang w:val="sv-SE" w:eastAsia="zh-CN"/>
              </w:rPr>
            </w:pPr>
            <w:r w:rsidRPr="00C57D9A">
              <w:rPr>
                <w:rFonts w:ascii="Calibri" w:eastAsia="Times New Roman" w:hAnsi="Calibri" w:cs="Calibri"/>
                <w:color w:val="000000"/>
                <w:sz w:val="22"/>
                <w:szCs w:val="22"/>
                <w:lang w:val="sv-SE" w:eastAsia="zh-CN"/>
              </w:rPr>
              <w:t>N/A</w:t>
            </w:r>
          </w:p>
        </w:tc>
      </w:tr>
      <w:tr w:rsidR="00977AC2" w:rsidRPr="00C57D9A" w14:paraId="151A5603" w14:textId="77777777" w:rsidTr="00977AC2">
        <w:trPr>
          <w:trHeight w:val="300"/>
        </w:trPr>
        <w:tc>
          <w:tcPr>
            <w:tcW w:w="1286" w:type="pct"/>
            <w:tcBorders>
              <w:top w:val="single" w:sz="4" w:space="0" w:color="auto"/>
              <w:left w:val="single" w:sz="4" w:space="0" w:color="auto"/>
              <w:bottom w:val="single" w:sz="4" w:space="0" w:color="auto"/>
              <w:right w:val="single" w:sz="4" w:space="0" w:color="auto"/>
            </w:tcBorders>
            <w:shd w:val="clear" w:color="auto" w:fill="auto"/>
          </w:tcPr>
          <w:p w14:paraId="611F1BC4" w14:textId="59B49CBD" w:rsidR="00977AC2" w:rsidRPr="004F0001" w:rsidRDefault="00977AC2" w:rsidP="00977AC2">
            <w:pPr>
              <w:spacing w:after="0" w:line="240" w:lineRule="auto"/>
              <w:rPr>
                <w:rFonts w:ascii="Calibri" w:eastAsia="Times New Roman" w:hAnsi="Calibri" w:cs="Calibri"/>
                <w:color w:val="000000"/>
                <w:sz w:val="22"/>
                <w:szCs w:val="22"/>
                <w:lang w:eastAsia="zh-CN"/>
              </w:rPr>
            </w:pPr>
            <w:r w:rsidRPr="004F0001">
              <w:rPr>
                <w:rFonts w:ascii="Calibri" w:eastAsia="Times New Roman" w:hAnsi="Calibri" w:cs="Calibri"/>
                <w:color w:val="000000"/>
                <w:sz w:val="22"/>
                <w:szCs w:val="22"/>
                <w:lang w:eastAsia="zh-CN"/>
              </w:rPr>
              <w:t>Supplies from Non GST registered company</w:t>
            </w:r>
          </w:p>
        </w:tc>
        <w:tc>
          <w:tcPr>
            <w:tcW w:w="798" w:type="pct"/>
            <w:tcBorders>
              <w:top w:val="single" w:sz="4" w:space="0" w:color="auto"/>
              <w:left w:val="single" w:sz="8" w:space="0" w:color="auto"/>
              <w:bottom w:val="single" w:sz="4" w:space="0" w:color="auto"/>
              <w:right w:val="single" w:sz="4" w:space="0" w:color="auto"/>
            </w:tcBorders>
            <w:shd w:val="clear" w:color="auto" w:fill="auto"/>
          </w:tcPr>
          <w:p w14:paraId="01792B0A" w14:textId="2A78378F" w:rsidR="00977AC2" w:rsidRDefault="00977AC2" w:rsidP="00C57D9A">
            <w:pPr>
              <w:spacing w:after="0" w:line="240" w:lineRule="auto"/>
              <w:rPr>
                <w:rFonts w:ascii="Calibri" w:eastAsia="Times New Roman" w:hAnsi="Calibri" w:cs="Calibri"/>
                <w:color w:val="000000"/>
                <w:sz w:val="22"/>
                <w:szCs w:val="22"/>
                <w:lang w:val="sv-SE" w:eastAsia="zh-CN"/>
              </w:rPr>
            </w:pPr>
            <w:r>
              <w:rPr>
                <w:rFonts w:ascii="Calibri" w:eastAsia="Times New Roman" w:hAnsi="Calibri" w:cs="Calibri"/>
                <w:color w:val="000000"/>
                <w:sz w:val="22"/>
                <w:szCs w:val="22"/>
                <w:lang w:val="sv-SE" w:eastAsia="zh-CN"/>
              </w:rPr>
              <w:t>NG</w:t>
            </w:r>
          </w:p>
        </w:tc>
        <w:tc>
          <w:tcPr>
            <w:tcW w:w="2517" w:type="pct"/>
            <w:tcBorders>
              <w:top w:val="single" w:sz="4" w:space="0" w:color="auto"/>
              <w:left w:val="nil"/>
              <w:bottom w:val="single" w:sz="4" w:space="0" w:color="auto"/>
              <w:right w:val="single" w:sz="4" w:space="0" w:color="auto"/>
            </w:tcBorders>
            <w:shd w:val="clear" w:color="auto" w:fill="auto"/>
          </w:tcPr>
          <w:p w14:paraId="2074C346" w14:textId="70ED392E" w:rsidR="00977AC2" w:rsidRPr="004F0001" w:rsidRDefault="00977AC2" w:rsidP="00C57D9A">
            <w:pPr>
              <w:spacing w:after="0" w:line="240" w:lineRule="auto"/>
              <w:rPr>
                <w:rFonts w:ascii="Calibri" w:eastAsia="Times New Roman" w:hAnsi="Calibri" w:cs="Calibri"/>
                <w:color w:val="000000"/>
                <w:sz w:val="22"/>
                <w:szCs w:val="22"/>
                <w:lang w:eastAsia="zh-CN"/>
              </w:rPr>
            </w:pPr>
            <w:r w:rsidRPr="004F0001">
              <w:rPr>
                <w:rFonts w:ascii="Calibri" w:eastAsia="Times New Roman" w:hAnsi="Calibri" w:cs="Calibri"/>
                <w:color w:val="000000"/>
                <w:sz w:val="22"/>
                <w:szCs w:val="22"/>
                <w:lang w:eastAsia="zh-CN"/>
              </w:rPr>
              <w:t>Supplies from a company which is not registered for GST</w:t>
            </w:r>
          </w:p>
        </w:tc>
        <w:tc>
          <w:tcPr>
            <w:tcW w:w="399" w:type="pct"/>
            <w:tcBorders>
              <w:top w:val="single" w:sz="4" w:space="0" w:color="auto"/>
              <w:left w:val="nil"/>
              <w:bottom w:val="single" w:sz="4" w:space="0" w:color="auto"/>
              <w:right w:val="single" w:sz="8" w:space="0" w:color="auto"/>
            </w:tcBorders>
            <w:shd w:val="clear" w:color="auto" w:fill="auto"/>
          </w:tcPr>
          <w:p w14:paraId="3A742774" w14:textId="2B9A5FF7" w:rsidR="00977AC2" w:rsidRPr="00C57D9A" w:rsidRDefault="00977AC2" w:rsidP="00C57D9A">
            <w:pPr>
              <w:spacing w:after="0" w:line="240" w:lineRule="auto"/>
              <w:rPr>
                <w:rFonts w:ascii="Calibri" w:eastAsia="Times New Roman" w:hAnsi="Calibri" w:cs="Calibri"/>
                <w:color w:val="000000"/>
                <w:sz w:val="22"/>
                <w:szCs w:val="22"/>
                <w:lang w:val="sv-SE" w:eastAsia="zh-CN"/>
              </w:rPr>
            </w:pPr>
            <w:r>
              <w:rPr>
                <w:rFonts w:ascii="Calibri" w:eastAsia="Times New Roman" w:hAnsi="Calibri" w:cs="Calibri"/>
                <w:color w:val="000000"/>
                <w:sz w:val="22"/>
                <w:szCs w:val="22"/>
                <w:lang w:val="sv-SE" w:eastAsia="zh-CN"/>
              </w:rPr>
              <w:t>N/A</w:t>
            </w:r>
          </w:p>
        </w:tc>
      </w:tr>
    </w:tbl>
    <w:p w14:paraId="251A4B32" w14:textId="77777777" w:rsidR="00C57D9A" w:rsidRDefault="00C57D9A" w:rsidP="00304513"/>
    <w:p w14:paraId="7CC38EFB" w14:textId="77777777" w:rsidR="00367E2F" w:rsidRDefault="00367E2F" w:rsidP="00304513">
      <w:r>
        <w:t>For the categories with rate N/A (not applicable), still value 0 (zero) must be given in the UBL syntax. See examples below.</w:t>
      </w:r>
    </w:p>
    <w:p w14:paraId="755140DF" w14:textId="77777777" w:rsidR="00304513" w:rsidRPr="00304513" w:rsidRDefault="00304513" w:rsidP="00E85FF1">
      <w:pPr>
        <w:pStyle w:val="Rubrik3"/>
      </w:pPr>
      <w:r w:rsidRPr="00304513">
        <w:t>7.1. Line GST Information</w:t>
      </w:r>
    </w:p>
    <w:p w14:paraId="4932976F" w14:textId="7E4210D5" w:rsidR="00304513" w:rsidRDefault="00304513" w:rsidP="00A57C73">
      <w:r>
        <w:t>Each invoice line shall have the invoiced item GST category code (BT-151-GST)</w:t>
      </w:r>
      <w:r w:rsidR="00C57D9A">
        <w:t xml:space="preserve"> with GST rate in accordance with category code.</w:t>
      </w:r>
    </w:p>
    <w:p w14:paraId="34E850DF" w14:textId="77777777" w:rsidR="00304513" w:rsidRDefault="00304513" w:rsidP="00E85FF1">
      <w:pPr>
        <w:pStyle w:val="Rubrik3"/>
      </w:pPr>
      <w:r>
        <w:t>7.2. Document level allowance or charge</w:t>
      </w:r>
    </w:p>
    <w:p w14:paraId="4F7342CB" w14:textId="478CA7CD" w:rsidR="00C57D9A" w:rsidRDefault="00304513" w:rsidP="00C57D9A">
      <w:r>
        <w:t xml:space="preserve">Each document level charge or allowance must have the Document level allowance or charge GST category code (BT-95-GST and BT-102-GST) </w:t>
      </w:r>
      <w:r w:rsidR="00C57D9A">
        <w:t>with GST rate in accordance with category code.</w:t>
      </w:r>
    </w:p>
    <w:p w14:paraId="13D6400A" w14:textId="77777777" w:rsidR="00304513" w:rsidRDefault="00304513" w:rsidP="00E85FF1">
      <w:pPr>
        <w:pStyle w:val="Rubrik3"/>
      </w:pPr>
      <w:r>
        <w:t>7.3. GST Breakdown</w:t>
      </w:r>
    </w:p>
    <w:p w14:paraId="1D636E64" w14:textId="77777777" w:rsidR="00304513" w:rsidRDefault="00304513" w:rsidP="00304513">
      <w:r>
        <w:t>One GST Breakdown shall be provided for each distinct combination of GST category code and GST rate found in either the line GST information or the Document level allowance or charges. For some GST categories, the GST rate shall be zero, and hence the rate is not needed in order to group the GST Breakdown for these.</w:t>
      </w:r>
    </w:p>
    <w:p w14:paraId="0A8EB2FF" w14:textId="77777777" w:rsidR="00304513" w:rsidRDefault="00304513" w:rsidP="00304513">
      <w:r>
        <w:t>Please note that for the GST rate, only significant decimals should be considered, i.e any difference in trailing zeros should not result in different VAT breakdowns.</w:t>
      </w:r>
    </w:p>
    <w:p w14:paraId="1F758AC0" w14:textId="77777777" w:rsidR="00304513" w:rsidRPr="00A57C73" w:rsidRDefault="00304513" w:rsidP="00304513">
      <w:r w:rsidRPr="00A57C73">
        <w:t>Example 1. Example</w:t>
      </w:r>
    </w:p>
    <w:p w14:paraId="7B589E5F" w14:textId="0E61829A" w:rsidR="00304513" w:rsidRPr="004F0001" w:rsidRDefault="00304513" w:rsidP="00304513">
      <w:pPr>
        <w:pStyle w:val="Normalwebb"/>
        <w:rPr>
          <w:rFonts w:ascii="Arial" w:hAnsi="Arial" w:cs="Arial"/>
          <w:sz w:val="20"/>
          <w:szCs w:val="20"/>
          <w:lang w:val="en-GB"/>
        </w:rPr>
      </w:pPr>
      <w:r w:rsidRPr="004F0001">
        <w:rPr>
          <w:rFonts w:ascii="Arial" w:hAnsi="Arial" w:cs="Arial"/>
          <w:sz w:val="20"/>
          <w:szCs w:val="20"/>
          <w:lang w:val="en-GB"/>
        </w:rPr>
        <w:t>Invoice line 1 has category code = S</w:t>
      </w:r>
      <w:r w:rsidR="00C57D9A" w:rsidRPr="004F0001">
        <w:rPr>
          <w:rFonts w:ascii="Arial" w:hAnsi="Arial" w:cs="Arial"/>
          <w:sz w:val="20"/>
          <w:szCs w:val="20"/>
          <w:lang w:val="en-GB"/>
        </w:rPr>
        <w:t>R</w:t>
      </w:r>
      <w:r w:rsidRPr="004F0001">
        <w:rPr>
          <w:rFonts w:ascii="Arial" w:hAnsi="Arial" w:cs="Arial"/>
          <w:sz w:val="20"/>
          <w:szCs w:val="20"/>
          <w:lang w:val="en-GB"/>
        </w:rPr>
        <w:t xml:space="preserve"> and GST rate = </w:t>
      </w:r>
      <w:r w:rsidRPr="004F0001">
        <w:rPr>
          <w:rStyle w:val="Stark"/>
          <w:rFonts w:ascii="Arial" w:hAnsi="Arial" w:cs="Arial"/>
          <w:sz w:val="20"/>
          <w:szCs w:val="20"/>
          <w:lang w:val="en-GB"/>
        </w:rPr>
        <w:t>7</w:t>
      </w:r>
      <w:r w:rsidRPr="004F0001">
        <w:rPr>
          <w:rFonts w:ascii="Arial" w:hAnsi="Arial" w:cs="Arial"/>
          <w:sz w:val="20"/>
          <w:szCs w:val="20"/>
          <w:lang w:val="en-GB"/>
        </w:rPr>
        <w:br/>
        <w:t>Invoice line 2 has category code = S</w:t>
      </w:r>
      <w:r w:rsidR="00C57D9A" w:rsidRPr="004F0001">
        <w:rPr>
          <w:rFonts w:ascii="Arial" w:hAnsi="Arial" w:cs="Arial"/>
          <w:sz w:val="20"/>
          <w:szCs w:val="20"/>
          <w:lang w:val="en-GB"/>
        </w:rPr>
        <w:t>R</w:t>
      </w:r>
      <w:r w:rsidRPr="004F0001">
        <w:rPr>
          <w:rFonts w:ascii="Arial" w:hAnsi="Arial" w:cs="Arial"/>
          <w:sz w:val="20"/>
          <w:szCs w:val="20"/>
          <w:lang w:val="en-GB"/>
        </w:rPr>
        <w:t xml:space="preserve"> and GST rate = </w:t>
      </w:r>
      <w:r w:rsidRPr="004F0001">
        <w:rPr>
          <w:rStyle w:val="Stark"/>
          <w:rFonts w:ascii="Arial" w:hAnsi="Arial" w:cs="Arial"/>
          <w:sz w:val="20"/>
          <w:szCs w:val="20"/>
          <w:lang w:val="en-GB"/>
        </w:rPr>
        <w:t>7.00</w:t>
      </w:r>
      <w:r w:rsidRPr="004F0001">
        <w:rPr>
          <w:rFonts w:ascii="Arial" w:hAnsi="Arial" w:cs="Arial"/>
          <w:sz w:val="20"/>
          <w:szCs w:val="20"/>
          <w:lang w:val="en-GB"/>
        </w:rPr>
        <w:br/>
        <w:t>This should result in only one GST Breakdown.</w:t>
      </w:r>
    </w:p>
    <w:p w14:paraId="11C08C50" w14:textId="77777777" w:rsidR="00304513" w:rsidRDefault="00304513" w:rsidP="00E85FF1">
      <w:pPr>
        <w:pStyle w:val="Rubrik3"/>
      </w:pPr>
      <w:r>
        <w:t>7.4. Invoice total GST amount</w:t>
      </w:r>
    </w:p>
    <w:p w14:paraId="22D39ED3" w14:textId="525F6DCB" w:rsidR="00304513" w:rsidRDefault="00304513" w:rsidP="00A57C73">
      <w:r>
        <w:t>The invoice total GST amount (BT-110-GST) is the sum of all GST Category tax amounts (BT-117-GST)</w:t>
      </w:r>
    </w:p>
    <w:p w14:paraId="3203D87B" w14:textId="2801F32F" w:rsidR="00EA00F0" w:rsidRDefault="00EA00F0" w:rsidP="00EA00F0">
      <w:pPr>
        <w:pStyle w:val="Rubrik3"/>
      </w:pPr>
      <w:r>
        <w:t>Non-GST companies</w:t>
      </w:r>
    </w:p>
    <w:p w14:paraId="15D1B1CB" w14:textId="77777777" w:rsidR="00E158B5" w:rsidRDefault="00E158B5" w:rsidP="00EA00F0">
      <w:r>
        <w:t>Companies in Singapore that are not registered for GST, non-GST companies, must use the GST tax category code NG in the invoice to identify that it is a non-GST invoice. The following rules then apply to the invoice content.</w:t>
      </w:r>
    </w:p>
    <w:p w14:paraId="3FBFA5E0" w14:textId="05B76B69" w:rsidR="00B51F1E" w:rsidRDefault="00B51F1E" w:rsidP="00E158B5">
      <w:pPr>
        <w:pStyle w:val="Liststycke"/>
        <w:numPr>
          <w:ilvl w:val="0"/>
          <w:numId w:val="12"/>
        </w:numPr>
      </w:pPr>
      <w:r>
        <w:t>If any one of the invoice lines or allowances and charges on document level (BT-151, BT-95-GST, BT-102-GST) have GST tax category code NG then all shall have this category code.</w:t>
      </w:r>
      <w:r w:rsidR="00570229">
        <w:t xml:space="preserve"> These may not have a GST percentage ((BT-152)</w:t>
      </w:r>
    </w:p>
    <w:p w14:paraId="6DDB0F4A" w14:textId="4EC391DD" w:rsidR="00EA00F0" w:rsidRDefault="00E158B5" w:rsidP="00E158B5">
      <w:pPr>
        <w:pStyle w:val="Liststycke"/>
        <w:numPr>
          <w:ilvl w:val="0"/>
          <w:numId w:val="12"/>
        </w:numPr>
      </w:pPr>
      <w:r>
        <w:lastRenderedPageBreak/>
        <w:t>The invoice may not contain the sellers, buyers or tax representatives GST number (BT-31-GST, BT-63-GST, BT-46)</w:t>
      </w:r>
    </w:p>
    <w:p w14:paraId="70ED3D1F" w14:textId="504F54BE" w:rsidR="00E158B5" w:rsidRPr="00EA00F0" w:rsidRDefault="00E158B5" w:rsidP="00570229">
      <w:pPr>
        <w:pStyle w:val="Liststycke"/>
        <w:numPr>
          <w:ilvl w:val="0"/>
          <w:numId w:val="12"/>
        </w:numPr>
      </w:pPr>
      <w:r>
        <w:t>There must have exactly one GST tax breakdown group</w:t>
      </w:r>
      <w:r w:rsidR="00B51F1E">
        <w:t xml:space="preserve"> (BG-23)</w:t>
      </w:r>
      <w:r>
        <w:t xml:space="preserve"> and </w:t>
      </w:r>
      <w:r w:rsidR="00570229">
        <w:t>its tax</w:t>
      </w:r>
      <w:r>
        <w:t xml:space="preserve"> category code</w:t>
      </w:r>
      <w:r w:rsidR="00570229">
        <w:t xml:space="preserve"> (BT-118-GST) must be</w:t>
      </w:r>
      <w:r>
        <w:t xml:space="preserve"> NG.</w:t>
      </w:r>
      <w:r w:rsidR="00B51F1E">
        <w:t xml:space="preserve"> The taxable amount (BT-116-GST) </w:t>
      </w:r>
      <w:r w:rsidR="00570229">
        <w:t>must</w:t>
      </w:r>
      <w:r w:rsidR="00B51F1E">
        <w:t xml:space="preserve"> equal the sum of all line amounts (BT-131) plus sum of charges (BT-99) and minus sum of allowances (BT-92) on document level. The breakdown group’s tax amount (BT-117-GST) </w:t>
      </w:r>
      <w:r w:rsidR="00570229">
        <w:t>must</w:t>
      </w:r>
      <w:r w:rsidR="00B51F1E">
        <w:t xml:space="preserve"> be zero.</w:t>
      </w:r>
    </w:p>
    <w:p w14:paraId="2B80BC40" w14:textId="77777777" w:rsidR="00304513" w:rsidRPr="00E73412" w:rsidRDefault="00304513" w:rsidP="00E85FF1">
      <w:pPr>
        <w:pStyle w:val="Rubrik2"/>
        <w:rPr>
          <w:rFonts w:eastAsia="Times New Roman"/>
          <w:lang w:val="sv-SE"/>
        </w:rPr>
      </w:pPr>
      <w:r w:rsidRPr="00E73412">
        <w:rPr>
          <w:rFonts w:eastAsia="Times New Roman"/>
          <w:lang w:val="sv-SE"/>
        </w:rPr>
        <w:t xml:space="preserve">Calculation of </w:t>
      </w:r>
      <w:r>
        <w:rPr>
          <w:rFonts w:eastAsia="Times New Roman"/>
          <w:lang w:val="sv-SE"/>
        </w:rPr>
        <w:t>GST</w:t>
      </w:r>
    </w:p>
    <w:p w14:paraId="04C2B48D" w14:textId="77777777" w:rsidR="00304513" w:rsidRPr="004F0001" w:rsidRDefault="00304513" w:rsidP="00304513">
      <w:r w:rsidRPr="004F0001">
        <w:t>One GST Breakdown shall be provided for each distinct combination of GST category code and GST rate found in either the line GST information or the Document level allowance or charges.</w:t>
      </w:r>
    </w:p>
    <w:p w14:paraId="3C953BC5" w14:textId="77777777" w:rsidR="00304513" w:rsidRPr="004F0001" w:rsidRDefault="00304513" w:rsidP="00304513">
      <w:r w:rsidRPr="004F0001">
        <w:t>For each distinct combination of GST category code and GST rate the calculations are:</w:t>
      </w:r>
    </w:p>
    <w:p w14:paraId="4422D766" w14:textId="77777777" w:rsidR="00304513" w:rsidRPr="004F0001" w:rsidRDefault="00304513" w:rsidP="00290EB4">
      <w:pPr>
        <w:ind w:left="708"/>
        <w:rPr>
          <w:rFonts w:ascii="Times New Roman" w:hAnsi="Times New Roman"/>
          <w:sz w:val="24"/>
          <w:szCs w:val="24"/>
        </w:rPr>
      </w:pPr>
      <w:r w:rsidRPr="004F0001">
        <w:t>GST category taxable amount (BT-116-GST)=</w:t>
      </w:r>
      <w:r w:rsidRPr="004F0001">
        <w:rPr>
          <w:rFonts w:ascii="MathJax_Size2" w:hAnsi="MathJax_Size2"/>
        </w:rPr>
        <w:t>∑</w:t>
      </w:r>
      <w:r w:rsidRPr="004F0001">
        <w:t>(Invoice line net amounts (BT-113))</w:t>
      </w:r>
    </w:p>
    <w:p w14:paraId="07AE2DF0" w14:textId="77777777" w:rsidR="00304513" w:rsidRPr="004F0001" w:rsidRDefault="00304513" w:rsidP="00290EB4">
      <w:pPr>
        <w:ind w:left="708"/>
        <w:rPr>
          <w:rFonts w:ascii="Times New Roman" w:hAnsi="Times New Roman"/>
          <w:sz w:val="24"/>
          <w:szCs w:val="24"/>
        </w:rPr>
      </w:pPr>
      <w:r w:rsidRPr="004F0001">
        <w:t>+Document level charge amount (BT-99)−Document level allowance amount (BT-93)</w:t>
      </w:r>
    </w:p>
    <w:p w14:paraId="40250769" w14:textId="77777777" w:rsidR="00304513" w:rsidRPr="004F0001" w:rsidRDefault="00304513" w:rsidP="00290EB4">
      <w:pPr>
        <w:ind w:left="708"/>
      </w:pPr>
      <w:r w:rsidRPr="004F0001">
        <w:t>GST category tax amount (BT-117-GST)=GST category taxable amount (BT-116-GST)×(GST rate (BT-119-GST)÷100)</w:t>
      </w:r>
    </w:p>
    <w:p w14:paraId="679A1BF6" w14:textId="4DDC0205" w:rsidR="00304513" w:rsidRPr="004F0001" w:rsidRDefault="00290EB4" w:rsidP="00C57D9A">
      <w:pPr>
        <w:ind w:left="708"/>
      </w:pPr>
      <w:r w:rsidRPr="004F0001">
        <w:t xml:space="preserve">For GST Breakdown where the GST Category </w:t>
      </w:r>
      <w:r w:rsidR="00C57D9A" w:rsidRPr="004F0001">
        <w:t xml:space="preserve">has </w:t>
      </w:r>
      <w:r w:rsidR="00367E2F" w:rsidRPr="004F0001">
        <w:t>0 rate</w:t>
      </w:r>
      <w:r w:rsidR="00C57D9A" w:rsidRPr="004F0001">
        <w:t>.</w:t>
      </w:r>
      <w:r w:rsidRPr="004F0001">
        <w:t xml:space="preserve"> the GST category tax amount shall be zero.</w:t>
      </w:r>
    </w:p>
    <w:p w14:paraId="1E2F9DE3" w14:textId="77777777" w:rsidR="00304513" w:rsidRPr="004F0001" w:rsidRDefault="00304513" w:rsidP="00304513">
      <w:r w:rsidRPr="004F0001">
        <w:t>UBL example of calculations of GST Breakdown</w:t>
      </w:r>
    </w:p>
    <w:p w14:paraId="23C8C810"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cac:AllowanceCharge</w:t>
      </w:r>
      <w:r w:rsidRPr="004F0001">
        <w:rPr>
          <w:rFonts w:ascii="Courier New" w:hAnsi="Courier New" w:cs="Courier New"/>
          <w:color w:val="0000FF"/>
          <w:sz w:val="18"/>
          <w:szCs w:val="18"/>
          <w:highlight w:val="white"/>
        </w:rPr>
        <w:t>&gt;</w:t>
      </w:r>
    </w:p>
    <w:p w14:paraId="68AFC2EF"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cbc:ChargeIndicator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true</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cbc:ChargeIndicator</w:t>
      </w:r>
      <w:r w:rsidRPr="004F0001">
        <w:rPr>
          <w:rFonts w:ascii="Courier New" w:hAnsi="Courier New" w:cs="Courier New"/>
          <w:color w:val="0000FF"/>
          <w:sz w:val="18"/>
          <w:szCs w:val="18"/>
          <w:highlight w:val="white"/>
        </w:rPr>
        <w:t>&gt;</w:t>
      </w:r>
    </w:p>
    <w:p w14:paraId="39D642B6"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cbc:AllowanceChargeReason</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Cleaning</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cbc:AllowanceChargeReason</w:t>
      </w:r>
      <w:r w:rsidRPr="004F0001">
        <w:rPr>
          <w:rFonts w:ascii="Courier New" w:hAnsi="Courier New" w:cs="Courier New"/>
          <w:color w:val="0000FF"/>
          <w:sz w:val="18"/>
          <w:szCs w:val="18"/>
          <w:highlight w:val="white"/>
        </w:rPr>
        <w:t>&gt;</w:t>
      </w:r>
    </w:p>
    <w:p w14:paraId="6BCA0B91"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cbc:Amount</w:t>
      </w:r>
      <w:r w:rsidRPr="004F0001">
        <w:rPr>
          <w:rFonts w:ascii="Courier New" w:hAnsi="Courier New" w:cs="Courier New"/>
          <w:color w:val="FF0000"/>
          <w:sz w:val="18"/>
          <w:szCs w:val="18"/>
          <w:highlight w:val="white"/>
        </w:rPr>
        <w:t xml:space="preserve"> currencyID</w:t>
      </w:r>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EUR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200</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cbc:Amount</w:t>
      </w:r>
      <w:r w:rsidRPr="004F0001">
        <w:rPr>
          <w:rFonts w:ascii="Courier New" w:hAnsi="Courier New" w:cs="Courier New"/>
          <w:color w:val="0000FF"/>
          <w:sz w:val="18"/>
          <w:szCs w:val="18"/>
          <w:highlight w:val="white"/>
        </w:rPr>
        <w:t>&gt;</w:t>
      </w:r>
    </w:p>
    <w:p w14:paraId="412AB682"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cac:TaxCategory</w:t>
      </w:r>
      <w:r w:rsidRPr="004F0001">
        <w:rPr>
          <w:rFonts w:ascii="Courier New" w:hAnsi="Courier New" w:cs="Courier New"/>
          <w:color w:val="0000FF"/>
          <w:sz w:val="18"/>
          <w:szCs w:val="18"/>
          <w:highlight w:val="white"/>
        </w:rPr>
        <w:t>&gt;</w:t>
      </w:r>
    </w:p>
    <w:p w14:paraId="1EA86462" w14:textId="0C465CE0"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S</w:t>
      </w:r>
      <w:r w:rsidR="00C57D9A" w:rsidRPr="004F0001">
        <w:rPr>
          <w:rFonts w:ascii="Courier New" w:hAnsi="Courier New" w:cs="Courier New"/>
          <w:color w:val="000000"/>
          <w:sz w:val="18"/>
          <w:szCs w:val="18"/>
          <w:highlight w:val="white"/>
        </w:rPr>
        <w:t>R</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p>
    <w:p w14:paraId="3D1FBE32"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cbc:Percent</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7</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cbc:Percent</w:t>
      </w:r>
      <w:r w:rsidRPr="004F0001">
        <w:rPr>
          <w:rFonts w:ascii="Courier New" w:hAnsi="Courier New" w:cs="Courier New"/>
          <w:color w:val="0000FF"/>
          <w:sz w:val="18"/>
          <w:szCs w:val="18"/>
          <w:highlight w:val="white"/>
        </w:rPr>
        <w:t>&gt;</w:t>
      </w:r>
    </w:p>
    <w:p w14:paraId="05D05FA8"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cac:TaxScheme</w:t>
      </w:r>
      <w:r w:rsidRPr="004F0001">
        <w:rPr>
          <w:rFonts w:ascii="Courier New" w:hAnsi="Courier New" w:cs="Courier New"/>
          <w:color w:val="0000FF"/>
          <w:sz w:val="18"/>
          <w:szCs w:val="18"/>
          <w:highlight w:val="white"/>
        </w:rPr>
        <w:t>&gt;</w:t>
      </w:r>
    </w:p>
    <w:p w14:paraId="25F25B31"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GST</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p>
    <w:p w14:paraId="5DA13241"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cac:TaxScheme</w:t>
      </w:r>
      <w:r w:rsidRPr="004F0001">
        <w:rPr>
          <w:rFonts w:ascii="Courier New" w:hAnsi="Courier New" w:cs="Courier New"/>
          <w:color w:val="0000FF"/>
          <w:sz w:val="18"/>
          <w:szCs w:val="18"/>
          <w:highlight w:val="white"/>
        </w:rPr>
        <w:t>&gt;</w:t>
      </w:r>
    </w:p>
    <w:p w14:paraId="0C11BE16"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cac:TaxCategory</w:t>
      </w:r>
      <w:r w:rsidRPr="004F0001">
        <w:rPr>
          <w:rFonts w:ascii="Courier New" w:hAnsi="Courier New" w:cs="Courier New"/>
          <w:color w:val="0000FF"/>
          <w:sz w:val="18"/>
          <w:szCs w:val="18"/>
          <w:highlight w:val="white"/>
        </w:rPr>
        <w:t>&gt;</w:t>
      </w:r>
    </w:p>
    <w:p w14:paraId="1FB5F6A2"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cac:AllowanceCharge</w:t>
      </w:r>
      <w:r w:rsidRPr="004F0001">
        <w:rPr>
          <w:rFonts w:ascii="Courier New" w:hAnsi="Courier New" w:cs="Courier New"/>
          <w:color w:val="0000FF"/>
          <w:sz w:val="18"/>
          <w:szCs w:val="18"/>
          <w:highlight w:val="white"/>
        </w:rPr>
        <w:t>&gt;</w:t>
      </w:r>
    </w:p>
    <w:p w14:paraId="22C377E0"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p>
    <w:p w14:paraId="3FDA89BE"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cac:AllowanceCharge</w:t>
      </w:r>
      <w:r w:rsidRPr="004F0001">
        <w:rPr>
          <w:rFonts w:ascii="Courier New" w:hAnsi="Courier New" w:cs="Courier New"/>
          <w:color w:val="0000FF"/>
          <w:sz w:val="18"/>
          <w:szCs w:val="18"/>
          <w:highlight w:val="white"/>
        </w:rPr>
        <w:t>&gt;</w:t>
      </w:r>
    </w:p>
    <w:p w14:paraId="3DE30ECC"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cbc:ChargeIndicator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false</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cbc:ChargeIndicator</w:t>
      </w:r>
      <w:r w:rsidRPr="004F0001">
        <w:rPr>
          <w:rFonts w:ascii="Courier New" w:hAnsi="Courier New" w:cs="Courier New"/>
          <w:color w:val="0000FF"/>
          <w:sz w:val="18"/>
          <w:szCs w:val="18"/>
          <w:highlight w:val="white"/>
        </w:rPr>
        <w:t>&gt;</w:t>
      </w:r>
    </w:p>
    <w:p w14:paraId="4ABB7A9B"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cbc:AllowanceChargeReason</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Discount</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cbc:AllowanceChargeReason</w:t>
      </w:r>
      <w:r w:rsidRPr="004F0001">
        <w:rPr>
          <w:rFonts w:ascii="Courier New" w:hAnsi="Courier New" w:cs="Courier New"/>
          <w:color w:val="0000FF"/>
          <w:sz w:val="18"/>
          <w:szCs w:val="18"/>
          <w:highlight w:val="white"/>
        </w:rPr>
        <w:t>&gt;</w:t>
      </w:r>
    </w:p>
    <w:p w14:paraId="155B65A0"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cbc:Amount</w:t>
      </w:r>
      <w:r w:rsidRPr="004F0001">
        <w:rPr>
          <w:rFonts w:ascii="Courier New" w:hAnsi="Courier New" w:cs="Courier New"/>
          <w:color w:val="FF0000"/>
          <w:sz w:val="18"/>
          <w:szCs w:val="18"/>
          <w:highlight w:val="white"/>
        </w:rPr>
        <w:t xml:space="preserve"> currencyID</w:t>
      </w:r>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EUR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100</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cbc:Amount</w:t>
      </w:r>
      <w:r w:rsidRPr="004F0001">
        <w:rPr>
          <w:rFonts w:ascii="Courier New" w:hAnsi="Courier New" w:cs="Courier New"/>
          <w:color w:val="0000FF"/>
          <w:sz w:val="18"/>
          <w:szCs w:val="18"/>
          <w:highlight w:val="white"/>
        </w:rPr>
        <w:t>&gt;</w:t>
      </w:r>
    </w:p>
    <w:p w14:paraId="6E567261"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cac:TaxCategory</w:t>
      </w:r>
      <w:r w:rsidRPr="004F0001">
        <w:rPr>
          <w:rFonts w:ascii="Courier New" w:hAnsi="Courier New" w:cs="Courier New"/>
          <w:color w:val="0000FF"/>
          <w:sz w:val="18"/>
          <w:szCs w:val="18"/>
          <w:highlight w:val="white"/>
        </w:rPr>
        <w:t>&gt;</w:t>
      </w:r>
    </w:p>
    <w:p w14:paraId="056EE97B" w14:textId="0265B5CD"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S</w:t>
      </w:r>
      <w:r w:rsidR="00C57D9A" w:rsidRPr="004F0001">
        <w:rPr>
          <w:rFonts w:ascii="Courier New" w:hAnsi="Courier New" w:cs="Courier New"/>
          <w:color w:val="000000"/>
          <w:sz w:val="18"/>
          <w:szCs w:val="18"/>
          <w:highlight w:val="white"/>
        </w:rPr>
        <w:t>R</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p>
    <w:p w14:paraId="0AFFB914"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cbc:Percent</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7</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cbc:Percent</w:t>
      </w:r>
      <w:r w:rsidRPr="004F0001">
        <w:rPr>
          <w:rFonts w:ascii="Courier New" w:hAnsi="Courier New" w:cs="Courier New"/>
          <w:color w:val="0000FF"/>
          <w:sz w:val="18"/>
          <w:szCs w:val="18"/>
          <w:highlight w:val="white"/>
        </w:rPr>
        <w:t>&gt;</w:t>
      </w:r>
    </w:p>
    <w:p w14:paraId="0F6BD9E2"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cac:TaxScheme</w:t>
      </w:r>
      <w:r w:rsidRPr="004F0001">
        <w:rPr>
          <w:rFonts w:ascii="Courier New" w:hAnsi="Courier New" w:cs="Courier New"/>
          <w:color w:val="0000FF"/>
          <w:sz w:val="18"/>
          <w:szCs w:val="18"/>
          <w:highlight w:val="white"/>
        </w:rPr>
        <w:t>&gt;</w:t>
      </w:r>
    </w:p>
    <w:p w14:paraId="37926D9F"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GST</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p>
    <w:p w14:paraId="07844149"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cac:TaxScheme</w:t>
      </w:r>
      <w:r w:rsidRPr="004F0001">
        <w:rPr>
          <w:rFonts w:ascii="Courier New" w:hAnsi="Courier New" w:cs="Courier New"/>
          <w:color w:val="0000FF"/>
          <w:sz w:val="18"/>
          <w:szCs w:val="18"/>
          <w:highlight w:val="white"/>
        </w:rPr>
        <w:t>&gt;</w:t>
      </w:r>
    </w:p>
    <w:p w14:paraId="77C93CCC"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cac:TaxCategory</w:t>
      </w:r>
      <w:r w:rsidRPr="004F0001">
        <w:rPr>
          <w:rFonts w:ascii="Courier New" w:hAnsi="Courier New" w:cs="Courier New"/>
          <w:color w:val="0000FF"/>
          <w:sz w:val="18"/>
          <w:szCs w:val="18"/>
          <w:highlight w:val="white"/>
        </w:rPr>
        <w:t>&gt;</w:t>
      </w:r>
    </w:p>
    <w:p w14:paraId="7E2E4F8C"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cac:AllowanceCharge</w:t>
      </w:r>
      <w:r w:rsidRPr="004F0001">
        <w:rPr>
          <w:rFonts w:ascii="Courier New" w:hAnsi="Courier New" w:cs="Courier New"/>
          <w:color w:val="0000FF"/>
          <w:sz w:val="18"/>
          <w:szCs w:val="18"/>
          <w:highlight w:val="white"/>
        </w:rPr>
        <w:t>&gt;</w:t>
      </w:r>
    </w:p>
    <w:p w14:paraId="51AEAE5C"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p>
    <w:p w14:paraId="3563ED0B"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cac:TaxTotal</w:t>
      </w:r>
      <w:r w:rsidRPr="004F0001">
        <w:rPr>
          <w:rFonts w:ascii="Courier New" w:hAnsi="Courier New" w:cs="Courier New"/>
          <w:color w:val="0000FF"/>
          <w:sz w:val="18"/>
          <w:szCs w:val="18"/>
          <w:highlight w:val="white"/>
        </w:rPr>
        <w:t>&gt;</w:t>
      </w:r>
    </w:p>
    <w:p w14:paraId="55898EDE"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cbc:TaxAmount</w:t>
      </w:r>
      <w:r w:rsidRPr="004F0001">
        <w:rPr>
          <w:rFonts w:ascii="Courier New" w:hAnsi="Courier New" w:cs="Courier New"/>
          <w:color w:val="FF0000"/>
          <w:sz w:val="18"/>
          <w:szCs w:val="18"/>
          <w:highlight w:val="white"/>
        </w:rPr>
        <w:t xml:space="preserve"> currencyID</w:t>
      </w:r>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EUR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350</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cbc:TaxAmount</w:t>
      </w:r>
      <w:r w:rsidRPr="004F0001">
        <w:rPr>
          <w:rFonts w:ascii="Courier New" w:hAnsi="Courier New" w:cs="Courier New"/>
          <w:color w:val="0000FF"/>
          <w:sz w:val="18"/>
          <w:szCs w:val="18"/>
          <w:highlight w:val="white"/>
        </w:rPr>
        <w:t>&gt;</w:t>
      </w:r>
    </w:p>
    <w:p w14:paraId="193ACC9E"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p>
    <w:p w14:paraId="7FC8876F"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cac:TaxSubtotal</w:t>
      </w:r>
      <w:r w:rsidRPr="004F0001">
        <w:rPr>
          <w:rFonts w:ascii="Courier New" w:hAnsi="Courier New" w:cs="Courier New"/>
          <w:color w:val="0000FF"/>
          <w:sz w:val="18"/>
          <w:szCs w:val="18"/>
          <w:highlight w:val="white"/>
        </w:rPr>
        <w:t>&gt;</w:t>
      </w:r>
    </w:p>
    <w:p w14:paraId="4B00BCD0"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cbc:TaxableAmount</w:t>
      </w:r>
      <w:r w:rsidRPr="004F0001">
        <w:rPr>
          <w:rFonts w:ascii="Courier New" w:hAnsi="Courier New" w:cs="Courier New"/>
          <w:color w:val="FF0000"/>
          <w:sz w:val="18"/>
          <w:szCs w:val="18"/>
          <w:highlight w:val="white"/>
        </w:rPr>
        <w:t xml:space="preserve"> currencyID</w:t>
      </w:r>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EUR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5000.0</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cbc:TaxableAmount</w:t>
      </w:r>
      <w:r w:rsidRPr="004F0001">
        <w:rPr>
          <w:rFonts w:ascii="Courier New" w:hAnsi="Courier New" w:cs="Courier New"/>
          <w:color w:val="0000FF"/>
          <w:sz w:val="18"/>
          <w:szCs w:val="18"/>
          <w:highlight w:val="white"/>
        </w:rPr>
        <w:t>&gt;</w:t>
      </w:r>
    </w:p>
    <w:p w14:paraId="76584B67"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cbc:TaxAmount</w:t>
      </w:r>
      <w:r w:rsidRPr="004F0001">
        <w:rPr>
          <w:rFonts w:ascii="Courier New" w:hAnsi="Courier New" w:cs="Courier New"/>
          <w:color w:val="FF0000"/>
          <w:sz w:val="18"/>
          <w:szCs w:val="18"/>
          <w:highlight w:val="white"/>
        </w:rPr>
        <w:t xml:space="preserve"> currencyID</w:t>
      </w:r>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EUR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350</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cbc:TaxAmount</w:t>
      </w:r>
      <w:r w:rsidRPr="004F0001">
        <w:rPr>
          <w:rFonts w:ascii="Courier New" w:hAnsi="Courier New" w:cs="Courier New"/>
          <w:color w:val="0000FF"/>
          <w:sz w:val="18"/>
          <w:szCs w:val="18"/>
          <w:highlight w:val="white"/>
        </w:rPr>
        <w:t>&gt;</w:t>
      </w:r>
    </w:p>
    <w:p w14:paraId="3451B870"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cac:TaxCategory</w:t>
      </w:r>
      <w:r w:rsidRPr="004F0001">
        <w:rPr>
          <w:rFonts w:ascii="Courier New" w:hAnsi="Courier New" w:cs="Courier New"/>
          <w:color w:val="0000FF"/>
          <w:sz w:val="18"/>
          <w:szCs w:val="18"/>
          <w:highlight w:val="white"/>
        </w:rPr>
        <w:t>&gt;</w:t>
      </w:r>
    </w:p>
    <w:p w14:paraId="3E1D6AA4" w14:textId="12FC2456"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S</w:t>
      </w:r>
      <w:r w:rsidR="00C57D9A" w:rsidRPr="004F0001">
        <w:rPr>
          <w:rFonts w:ascii="Courier New" w:hAnsi="Courier New" w:cs="Courier New"/>
          <w:color w:val="000000"/>
          <w:sz w:val="18"/>
          <w:szCs w:val="18"/>
          <w:highlight w:val="white"/>
        </w:rPr>
        <w:t>R</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p>
    <w:p w14:paraId="0990FA23"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cbc:Percent</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7</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cbc:Percent</w:t>
      </w:r>
      <w:r w:rsidRPr="004F0001">
        <w:rPr>
          <w:rFonts w:ascii="Courier New" w:hAnsi="Courier New" w:cs="Courier New"/>
          <w:color w:val="0000FF"/>
          <w:sz w:val="18"/>
          <w:szCs w:val="18"/>
          <w:highlight w:val="white"/>
        </w:rPr>
        <w:t>&gt;</w:t>
      </w:r>
    </w:p>
    <w:p w14:paraId="19D8BB0D"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cac:TaxScheme</w:t>
      </w:r>
      <w:r w:rsidRPr="004F0001">
        <w:rPr>
          <w:rFonts w:ascii="Courier New" w:hAnsi="Courier New" w:cs="Courier New"/>
          <w:color w:val="0000FF"/>
          <w:sz w:val="18"/>
          <w:szCs w:val="18"/>
          <w:highlight w:val="white"/>
        </w:rPr>
        <w:t>&gt;</w:t>
      </w:r>
    </w:p>
    <w:p w14:paraId="2A8CAD41"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GST</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p>
    <w:p w14:paraId="71DF4DAF"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cac:TaxScheme</w:t>
      </w:r>
      <w:r w:rsidRPr="004F0001">
        <w:rPr>
          <w:rFonts w:ascii="Courier New" w:hAnsi="Courier New" w:cs="Courier New"/>
          <w:color w:val="0000FF"/>
          <w:sz w:val="18"/>
          <w:szCs w:val="18"/>
          <w:highlight w:val="white"/>
        </w:rPr>
        <w:t>&gt;</w:t>
      </w:r>
    </w:p>
    <w:p w14:paraId="1EB41FD2"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cac:TaxCategory</w:t>
      </w:r>
      <w:r w:rsidRPr="004F0001">
        <w:rPr>
          <w:rFonts w:ascii="Courier New" w:hAnsi="Courier New" w:cs="Courier New"/>
          <w:color w:val="0000FF"/>
          <w:sz w:val="18"/>
          <w:szCs w:val="18"/>
          <w:highlight w:val="white"/>
        </w:rPr>
        <w:t>&gt;</w:t>
      </w:r>
    </w:p>
    <w:p w14:paraId="7F358ED5"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lastRenderedPageBreak/>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cac:TaxSubtotal</w:t>
      </w:r>
      <w:r w:rsidRPr="004F0001">
        <w:rPr>
          <w:rFonts w:ascii="Courier New" w:hAnsi="Courier New" w:cs="Courier New"/>
          <w:color w:val="0000FF"/>
          <w:sz w:val="18"/>
          <w:szCs w:val="18"/>
          <w:highlight w:val="white"/>
        </w:rPr>
        <w:t>&gt;</w:t>
      </w:r>
    </w:p>
    <w:p w14:paraId="44B56F86"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p>
    <w:p w14:paraId="7F84421D"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cac:TaxSubtotal</w:t>
      </w:r>
      <w:r w:rsidRPr="004F0001">
        <w:rPr>
          <w:rFonts w:ascii="Courier New" w:hAnsi="Courier New" w:cs="Courier New"/>
          <w:color w:val="0000FF"/>
          <w:sz w:val="18"/>
          <w:szCs w:val="18"/>
          <w:highlight w:val="white"/>
        </w:rPr>
        <w:t>&gt;</w:t>
      </w:r>
    </w:p>
    <w:p w14:paraId="0FE95BF5"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cbc:TaxableAmount</w:t>
      </w:r>
      <w:r w:rsidRPr="004F0001">
        <w:rPr>
          <w:rFonts w:ascii="Courier New" w:hAnsi="Courier New" w:cs="Courier New"/>
          <w:color w:val="FF0000"/>
          <w:sz w:val="18"/>
          <w:szCs w:val="18"/>
          <w:highlight w:val="white"/>
        </w:rPr>
        <w:t xml:space="preserve"> currencyID</w:t>
      </w:r>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EUR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2000.0</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cbc:TaxableAmount</w:t>
      </w:r>
      <w:r w:rsidRPr="004F0001">
        <w:rPr>
          <w:rFonts w:ascii="Courier New" w:hAnsi="Courier New" w:cs="Courier New"/>
          <w:color w:val="0000FF"/>
          <w:sz w:val="18"/>
          <w:szCs w:val="18"/>
          <w:highlight w:val="white"/>
        </w:rPr>
        <w:t>&gt;</w:t>
      </w:r>
    </w:p>
    <w:p w14:paraId="06797E94"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cbc:TaxAmount</w:t>
      </w:r>
      <w:r w:rsidRPr="004F0001">
        <w:rPr>
          <w:rFonts w:ascii="Courier New" w:hAnsi="Courier New" w:cs="Courier New"/>
          <w:color w:val="FF0000"/>
          <w:sz w:val="18"/>
          <w:szCs w:val="18"/>
          <w:highlight w:val="white"/>
        </w:rPr>
        <w:t xml:space="preserve"> currencyID</w:t>
      </w:r>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EUR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0</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cbc:TaxAmount</w:t>
      </w:r>
      <w:r w:rsidRPr="004F0001">
        <w:rPr>
          <w:rFonts w:ascii="Courier New" w:hAnsi="Courier New" w:cs="Courier New"/>
          <w:color w:val="0000FF"/>
          <w:sz w:val="18"/>
          <w:szCs w:val="18"/>
          <w:highlight w:val="white"/>
        </w:rPr>
        <w:t>&gt;</w:t>
      </w:r>
    </w:p>
    <w:p w14:paraId="7DF9AC8F"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cac:TaxCategory</w:t>
      </w:r>
      <w:r w:rsidRPr="004F0001">
        <w:rPr>
          <w:rFonts w:ascii="Courier New" w:hAnsi="Courier New" w:cs="Courier New"/>
          <w:color w:val="0000FF"/>
          <w:sz w:val="18"/>
          <w:szCs w:val="18"/>
          <w:highlight w:val="white"/>
        </w:rPr>
        <w:t>&gt;</w:t>
      </w:r>
    </w:p>
    <w:p w14:paraId="6E5DDE03" w14:textId="6E0AA6D2" w:rsidR="00304513" w:rsidRPr="004F0001" w:rsidRDefault="00304513" w:rsidP="00304513">
      <w:pPr>
        <w:autoSpaceDE w:val="0"/>
        <w:autoSpaceDN w:val="0"/>
        <w:adjustRightInd w:val="0"/>
        <w:spacing w:after="0" w:line="240" w:lineRule="auto"/>
        <w:rPr>
          <w:rFonts w:ascii="Courier New" w:hAnsi="Courier New"/>
          <w:color w:val="0000FF"/>
          <w:sz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r w:rsidR="00C57D9A" w:rsidRPr="004F0001">
        <w:rPr>
          <w:rFonts w:ascii="Courier New" w:hAnsi="Courier New" w:cs="Courier New"/>
          <w:color w:val="000000"/>
          <w:sz w:val="18"/>
          <w:szCs w:val="18"/>
        </w:rPr>
        <w:t>ES33</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p>
    <w:p w14:paraId="221B00DE" w14:textId="77777777" w:rsidR="00367E2F" w:rsidRPr="004F0001" w:rsidRDefault="00367E2F" w:rsidP="00367E2F">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cbc:Percent</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0</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cbc:Percent</w:t>
      </w:r>
      <w:r w:rsidRPr="004F0001">
        <w:rPr>
          <w:rFonts w:ascii="Courier New" w:hAnsi="Courier New" w:cs="Courier New"/>
          <w:color w:val="0000FF"/>
          <w:sz w:val="18"/>
          <w:szCs w:val="18"/>
          <w:highlight w:val="white"/>
        </w:rPr>
        <w:t>&gt;</w:t>
      </w:r>
    </w:p>
    <w:p w14:paraId="00FD0E28"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cbc:TaxExemptionReason</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Reason for tax exempt</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cbc:TaxExemptionReason</w:t>
      </w:r>
      <w:r w:rsidRPr="004F0001">
        <w:rPr>
          <w:rFonts w:ascii="Courier New" w:hAnsi="Courier New" w:cs="Courier New"/>
          <w:color w:val="0000FF"/>
          <w:sz w:val="18"/>
          <w:szCs w:val="18"/>
          <w:highlight w:val="white"/>
        </w:rPr>
        <w:t>&gt;</w:t>
      </w:r>
    </w:p>
    <w:p w14:paraId="0714CF47"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cac:TaxScheme</w:t>
      </w:r>
      <w:r w:rsidRPr="004F0001">
        <w:rPr>
          <w:rFonts w:ascii="Courier New" w:hAnsi="Courier New" w:cs="Courier New"/>
          <w:color w:val="0000FF"/>
          <w:sz w:val="18"/>
          <w:szCs w:val="18"/>
          <w:highlight w:val="white"/>
        </w:rPr>
        <w:t>&gt;</w:t>
      </w:r>
    </w:p>
    <w:p w14:paraId="446099DB"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GST</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p>
    <w:p w14:paraId="48FB3B57"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cac:TaxScheme</w:t>
      </w:r>
      <w:r w:rsidRPr="004F0001">
        <w:rPr>
          <w:rFonts w:ascii="Courier New" w:hAnsi="Courier New" w:cs="Courier New"/>
          <w:color w:val="0000FF"/>
          <w:sz w:val="18"/>
          <w:szCs w:val="18"/>
          <w:highlight w:val="white"/>
        </w:rPr>
        <w:t>&gt;</w:t>
      </w:r>
    </w:p>
    <w:p w14:paraId="6920536B"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cac:TaxCategory</w:t>
      </w:r>
      <w:r w:rsidRPr="004F0001">
        <w:rPr>
          <w:rFonts w:ascii="Courier New" w:hAnsi="Courier New" w:cs="Courier New"/>
          <w:color w:val="0000FF"/>
          <w:sz w:val="18"/>
          <w:szCs w:val="18"/>
          <w:highlight w:val="white"/>
        </w:rPr>
        <w:t>&gt;</w:t>
      </w:r>
    </w:p>
    <w:p w14:paraId="182D0F68"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cac:TaxSubtotal</w:t>
      </w:r>
      <w:r w:rsidRPr="004F0001">
        <w:rPr>
          <w:rFonts w:ascii="Courier New" w:hAnsi="Courier New" w:cs="Courier New"/>
          <w:color w:val="0000FF"/>
          <w:sz w:val="18"/>
          <w:szCs w:val="18"/>
          <w:highlight w:val="white"/>
        </w:rPr>
        <w:t>&gt;</w:t>
      </w:r>
    </w:p>
    <w:p w14:paraId="13B4D2F7"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cac:TaxTotal</w:t>
      </w:r>
      <w:r w:rsidRPr="004F0001">
        <w:rPr>
          <w:rFonts w:ascii="Courier New" w:hAnsi="Courier New" w:cs="Courier New"/>
          <w:color w:val="0000FF"/>
          <w:sz w:val="18"/>
          <w:szCs w:val="18"/>
          <w:highlight w:val="white"/>
        </w:rPr>
        <w:t>&gt;</w:t>
      </w:r>
    </w:p>
    <w:p w14:paraId="1B0DFA77"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p>
    <w:p w14:paraId="024E6B92"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cac:InvoiceLine</w:t>
      </w:r>
      <w:r w:rsidRPr="004F0001">
        <w:rPr>
          <w:rFonts w:ascii="Courier New" w:hAnsi="Courier New" w:cs="Courier New"/>
          <w:color w:val="0000FF"/>
          <w:sz w:val="18"/>
          <w:szCs w:val="18"/>
          <w:highlight w:val="white"/>
        </w:rPr>
        <w:t>&gt;</w:t>
      </w:r>
    </w:p>
    <w:p w14:paraId="15816655"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1</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p>
    <w:p w14:paraId="203F7764"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cbc:Note</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Testing note on line level</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cbc:Note</w:t>
      </w:r>
      <w:r w:rsidRPr="004F0001">
        <w:rPr>
          <w:rFonts w:ascii="Courier New" w:hAnsi="Courier New" w:cs="Courier New"/>
          <w:color w:val="0000FF"/>
          <w:sz w:val="18"/>
          <w:szCs w:val="18"/>
          <w:highlight w:val="white"/>
        </w:rPr>
        <w:t>&gt;</w:t>
      </w:r>
    </w:p>
    <w:p w14:paraId="3DD3FDC3"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cbc:InvoicedQuantity</w:t>
      </w:r>
      <w:r w:rsidRPr="004F0001">
        <w:rPr>
          <w:rFonts w:ascii="Courier New" w:hAnsi="Courier New" w:cs="Courier New"/>
          <w:color w:val="FF0000"/>
          <w:sz w:val="18"/>
          <w:szCs w:val="18"/>
          <w:highlight w:val="white"/>
        </w:rPr>
        <w:t xml:space="preserve"> unitCode</w:t>
      </w:r>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C</w:t>
      </w:r>
      <w:r w:rsidR="00A57C73" w:rsidRPr="004F0001">
        <w:rPr>
          <w:rFonts w:ascii="Courier New" w:hAnsi="Courier New" w:cs="Courier New"/>
          <w:color w:val="000000"/>
          <w:sz w:val="18"/>
          <w:szCs w:val="18"/>
          <w:highlight w:val="white"/>
        </w:rPr>
        <w:t>87</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10</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cbc:InvoicedQuantity</w:t>
      </w:r>
      <w:r w:rsidRPr="004F0001">
        <w:rPr>
          <w:rFonts w:ascii="Courier New" w:hAnsi="Courier New" w:cs="Courier New"/>
          <w:color w:val="0000FF"/>
          <w:sz w:val="18"/>
          <w:szCs w:val="18"/>
          <w:highlight w:val="white"/>
        </w:rPr>
        <w:t>&gt;</w:t>
      </w:r>
    </w:p>
    <w:p w14:paraId="08BAF1CB"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cbc:LineExtensionAmount</w:t>
      </w:r>
      <w:r w:rsidRPr="004F0001">
        <w:rPr>
          <w:rFonts w:ascii="Courier New" w:hAnsi="Courier New" w:cs="Courier New"/>
          <w:color w:val="FF0000"/>
          <w:sz w:val="18"/>
          <w:szCs w:val="18"/>
          <w:highlight w:val="white"/>
        </w:rPr>
        <w:t xml:space="preserve"> currencyID</w:t>
      </w:r>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EUR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4000.00</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cbc:LineExtensionAmount</w:t>
      </w:r>
      <w:r w:rsidRPr="004F0001">
        <w:rPr>
          <w:rFonts w:ascii="Courier New" w:hAnsi="Courier New" w:cs="Courier New"/>
          <w:color w:val="0000FF"/>
          <w:sz w:val="18"/>
          <w:szCs w:val="18"/>
          <w:highlight w:val="white"/>
        </w:rPr>
        <w:t>&gt;</w:t>
      </w:r>
    </w:p>
    <w:p w14:paraId="06DAA4F5" w14:textId="77777777" w:rsidR="00304513" w:rsidRPr="009771F2"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9771F2">
        <w:rPr>
          <w:rFonts w:ascii="Courier New" w:hAnsi="Courier New" w:cs="Courier New"/>
          <w:color w:val="0000FF"/>
          <w:sz w:val="18"/>
          <w:szCs w:val="18"/>
          <w:highlight w:val="white"/>
        </w:rPr>
        <w:t>&lt;!--</w:t>
      </w:r>
      <w:r w:rsidRPr="009771F2">
        <w:rPr>
          <w:rFonts w:ascii="Courier New" w:hAnsi="Courier New" w:cs="Courier New"/>
          <w:color w:val="808080"/>
          <w:sz w:val="18"/>
          <w:szCs w:val="18"/>
          <w:highlight w:val="white"/>
        </w:rPr>
        <w:t xml:space="preserve"> code omitted for clarity </w:t>
      </w:r>
      <w:r w:rsidRPr="009771F2">
        <w:rPr>
          <w:rFonts w:ascii="Courier New" w:hAnsi="Courier New" w:cs="Courier New"/>
          <w:color w:val="0000FF"/>
          <w:sz w:val="18"/>
          <w:szCs w:val="18"/>
          <w:highlight w:val="white"/>
        </w:rPr>
        <w:t>--&gt;</w:t>
      </w:r>
    </w:p>
    <w:p w14:paraId="0CF704ED"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9771F2">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cac:ClassifiedTaxCategory</w:t>
      </w:r>
      <w:r w:rsidRPr="004F0001">
        <w:rPr>
          <w:rFonts w:ascii="Courier New" w:hAnsi="Courier New" w:cs="Courier New"/>
          <w:color w:val="0000FF"/>
          <w:sz w:val="18"/>
          <w:szCs w:val="18"/>
          <w:highlight w:val="white"/>
        </w:rPr>
        <w:t>&gt;</w:t>
      </w:r>
    </w:p>
    <w:p w14:paraId="7B84BB3B" w14:textId="29AEC43F"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S</w:t>
      </w:r>
      <w:r w:rsidR="00367E2F" w:rsidRPr="004F0001">
        <w:rPr>
          <w:rFonts w:ascii="Courier New" w:hAnsi="Courier New" w:cs="Courier New"/>
          <w:color w:val="000000"/>
          <w:sz w:val="18"/>
          <w:szCs w:val="18"/>
          <w:highlight w:val="white"/>
        </w:rPr>
        <w:t>R</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p>
    <w:p w14:paraId="2E0FBD0C"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cbc:Percent</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7</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cbc:Percent</w:t>
      </w:r>
      <w:r w:rsidRPr="004F0001">
        <w:rPr>
          <w:rFonts w:ascii="Courier New" w:hAnsi="Courier New" w:cs="Courier New"/>
          <w:color w:val="0000FF"/>
          <w:sz w:val="18"/>
          <w:szCs w:val="18"/>
          <w:highlight w:val="white"/>
        </w:rPr>
        <w:t>&gt;</w:t>
      </w:r>
    </w:p>
    <w:p w14:paraId="2CD43D84"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cac:TaxScheme</w:t>
      </w:r>
      <w:r w:rsidRPr="004F0001">
        <w:rPr>
          <w:rFonts w:ascii="Courier New" w:hAnsi="Courier New" w:cs="Courier New"/>
          <w:color w:val="0000FF"/>
          <w:sz w:val="18"/>
          <w:szCs w:val="18"/>
          <w:highlight w:val="white"/>
        </w:rPr>
        <w:t>&gt;</w:t>
      </w:r>
    </w:p>
    <w:p w14:paraId="6548C7B8"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GST</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p>
    <w:p w14:paraId="3422C4B9"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cac:TaxScheme</w:t>
      </w:r>
      <w:r w:rsidRPr="004F0001">
        <w:rPr>
          <w:rFonts w:ascii="Courier New" w:hAnsi="Courier New" w:cs="Courier New"/>
          <w:color w:val="0000FF"/>
          <w:sz w:val="18"/>
          <w:szCs w:val="18"/>
          <w:highlight w:val="white"/>
        </w:rPr>
        <w:t>&gt;</w:t>
      </w:r>
    </w:p>
    <w:p w14:paraId="34E1AFBF"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cac:ClassifiedTaxCategory</w:t>
      </w:r>
      <w:r w:rsidRPr="004F0001">
        <w:rPr>
          <w:rFonts w:ascii="Courier New" w:hAnsi="Courier New" w:cs="Courier New"/>
          <w:color w:val="0000FF"/>
          <w:sz w:val="18"/>
          <w:szCs w:val="18"/>
          <w:highlight w:val="white"/>
        </w:rPr>
        <w:t>&gt;</w:t>
      </w:r>
    </w:p>
    <w:p w14:paraId="511FF140"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p>
    <w:p w14:paraId="51770D4C"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cac:InvoiceLine</w:t>
      </w:r>
      <w:r w:rsidRPr="004F0001">
        <w:rPr>
          <w:rFonts w:ascii="Courier New" w:hAnsi="Courier New" w:cs="Courier New"/>
          <w:color w:val="0000FF"/>
          <w:sz w:val="18"/>
          <w:szCs w:val="18"/>
          <w:highlight w:val="white"/>
        </w:rPr>
        <w:t>&gt;</w:t>
      </w:r>
    </w:p>
    <w:p w14:paraId="5F460FC6"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2</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p>
    <w:p w14:paraId="1DD7FFBD"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cbc:InvoicedQuantity</w:t>
      </w:r>
      <w:r w:rsidRPr="004F0001">
        <w:rPr>
          <w:rFonts w:ascii="Courier New" w:hAnsi="Courier New" w:cs="Courier New"/>
          <w:color w:val="FF0000"/>
          <w:sz w:val="18"/>
          <w:szCs w:val="18"/>
          <w:highlight w:val="white"/>
        </w:rPr>
        <w:t xml:space="preserve"> unitCode</w:t>
      </w:r>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C</w:t>
      </w:r>
      <w:r w:rsidR="00A57C73" w:rsidRPr="004F0001">
        <w:rPr>
          <w:rFonts w:ascii="Courier New" w:hAnsi="Courier New" w:cs="Courier New"/>
          <w:color w:val="000000"/>
          <w:sz w:val="18"/>
          <w:szCs w:val="18"/>
          <w:highlight w:val="white"/>
        </w:rPr>
        <w:t>87</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10</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cbc:InvoicedQuantity</w:t>
      </w:r>
      <w:r w:rsidRPr="004F0001">
        <w:rPr>
          <w:rFonts w:ascii="Courier New" w:hAnsi="Courier New" w:cs="Courier New"/>
          <w:color w:val="0000FF"/>
          <w:sz w:val="18"/>
          <w:szCs w:val="18"/>
          <w:highlight w:val="white"/>
        </w:rPr>
        <w:t>&gt;</w:t>
      </w:r>
    </w:p>
    <w:p w14:paraId="027AC337"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cbc:LineExtensionAmount</w:t>
      </w:r>
      <w:r w:rsidRPr="004F0001">
        <w:rPr>
          <w:rFonts w:ascii="Courier New" w:hAnsi="Courier New" w:cs="Courier New"/>
          <w:color w:val="FF0000"/>
          <w:sz w:val="18"/>
          <w:szCs w:val="18"/>
          <w:highlight w:val="white"/>
        </w:rPr>
        <w:t xml:space="preserve"> currencyID</w:t>
      </w:r>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EUR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2000.00</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cbc:LineExtensionAmount</w:t>
      </w:r>
      <w:r w:rsidRPr="004F0001">
        <w:rPr>
          <w:rFonts w:ascii="Courier New" w:hAnsi="Courier New" w:cs="Courier New"/>
          <w:color w:val="0000FF"/>
          <w:sz w:val="18"/>
          <w:szCs w:val="18"/>
          <w:highlight w:val="white"/>
        </w:rPr>
        <w:t>&gt;</w:t>
      </w:r>
    </w:p>
    <w:p w14:paraId="3A9FC862" w14:textId="77777777" w:rsidR="00304513" w:rsidRPr="009771F2"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9771F2">
        <w:rPr>
          <w:rFonts w:ascii="Courier New" w:hAnsi="Courier New" w:cs="Courier New"/>
          <w:color w:val="0000FF"/>
          <w:sz w:val="18"/>
          <w:szCs w:val="18"/>
          <w:highlight w:val="white"/>
        </w:rPr>
        <w:t>&lt;!--</w:t>
      </w:r>
      <w:r w:rsidRPr="009771F2">
        <w:rPr>
          <w:rFonts w:ascii="Courier New" w:hAnsi="Courier New" w:cs="Courier New"/>
          <w:color w:val="808080"/>
          <w:sz w:val="18"/>
          <w:szCs w:val="18"/>
          <w:highlight w:val="white"/>
        </w:rPr>
        <w:t xml:space="preserve"> code omitted for clarity </w:t>
      </w:r>
      <w:r w:rsidRPr="009771F2">
        <w:rPr>
          <w:rFonts w:ascii="Courier New" w:hAnsi="Courier New" w:cs="Courier New"/>
          <w:color w:val="0000FF"/>
          <w:sz w:val="18"/>
          <w:szCs w:val="18"/>
          <w:highlight w:val="white"/>
        </w:rPr>
        <w:t>--&gt;</w:t>
      </w:r>
    </w:p>
    <w:p w14:paraId="1ED7224F"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9771F2">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cac:ClassifiedTaxCategory</w:t>
      </w:r>
      <w:r w:rsidRPr="004F0001">
        <w:rPr>
          <w:rFonts w:ascii="Courier New" w:hAnsi="Courier New" w:cs="Courier New"/>
          <w:color w:val="0000FF"/>
          <w:sz w:val="18"/>
          <w:szCs w:val="18"/>
          <w:highlight w:val="white"/>
        </w:rPr>
        <w:t>&gt;</w:t>
      </w:r>
    </w:p>
    <w:p w14:paraId="3E4BFEDA" w14:textId="3A5DE2F4"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r w:rsidR="00367E2F" w:rsidRPr="004F0001">
        <w:rPr>
          <w:rFonts w:ascii="Courier New" w:hAnsi="Courier New" w:cs="Courier New"/>
          <w:color w:val="000000"/>
          <w:sz w:val="18"/>
          <w:szCs w:val="18"/>
        </w:rPr>
        <w:t>ES33</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p>
    <w:p w14:paraId="047CB5FC" w14:textId="77777777" w:rsidR="00367E2F" w:rsidRPr="004F0001" w:rsidRDefault="00367E2F" w:rsidP="00367E2F">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cbc:Percent</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0</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cbc:Percent</w:t>
      </w:r>
      <w:r w:rsidRPr="004F0001">
        <w:rPr>
          <w:rFonts w:ascii="Courier New" w:hAnsi="Courier New" w:cs="Courier New"/>
          <w:color w:val="0000FF"/>
          <w:sz w:val="18"/>
          <w:szCs w:val="18"/>
          <w:highlight w:val="white"/>
        </w:rPr>
        <w:t>&gt;</w:t>
      </w:r>
    </w:p>
    <w:p w14:paraId="3F5E2E48"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cac:TaxScheme</w:t>
      </w:r>
      <w:r w:rsidRPr="004F0001">
        <w:rPr>
          <w:rFonts w:ascii="Courier New" w:hAnsi="Courier New" w:cs="Courier New"/>
          <w:color w:val="0000FF"/>
          <w:sz w:val="18"/>
          <w:szCs w:val="18"/>
          <w:highlight w:val="white"/>
        </w:rPr>
        <w:t>&gt;</w:t>
      </w:r>
    </w:p>
    <w:p w14:paraId="1B2260AB"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GST</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p>
    <w:p w14:paraId="10E331CD"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cac:TaxScheme</w:t>
      </w:r>
      <w:r w:rsidRPr="004F0001">
        <w:rPr>
          <w:rFonts w:ascii="Courier New" w:hAnsi="Courier New" w:cs="Courier New"/>
          <w:color w:val="0000FF"/>
          <w:sz w:val="18"/>
          <w:szCs w:val="18"/>
          <w:highlight w:val="white"/>
        </w:rPr>
        <w:t>&gt;</w:t>
      </w:r>
    </w:p>
    <w:p w14:paraId="76FA495B"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cac:ClassifiedTaxCategory</w:t>
      </w:r>
      <w:r w:rsidRPr="004F0001">
        <w:rPr>
          <w:rFonts w:ascii="Courier New" w:hAnsi="Courier New" w:cs="Courier New"/>
          <w:color w:val="0000FF"/>
          <w:sz w:val="18"/>
          <w:szCs w:val="18"/>
          <w:highlight w:val="white"/>
        </w:rPr>
        <w:t>&gt;</w:t>
      </w:r>
    </w:p>
    <w:p w14:paraId="7ADD17A0"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cac:InvoiceLine</w:t>
      </w:r>
      <w:r w:rsidRPr="004F0001">
        <w:rPr>
          <w:rFonts w:ascii="Courier New" w:hAnsi="Courier New" w:cs="Courier New"/>
          <w:color w:val="0000FF"/>
          <w:sz w:val="18"/>
          <w:szCs w:val="18"/>
          <w:highlight w:val="white"/>
        </w:rPr>
        <w:t>&gt;</w:t>
      </w:r>
    </w:p>
    <w:p w14:paraId="0EE040CD"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3</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p>
    <w:p w14:paraId="4C22ACB2"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cbc:InvoicedQuantity</w:t>
      </w:r>
      <w:r w:rsidRPr="004F0001">
        <w:rPr>
          <w:rFonts w:ascii="Courier New" w:hAnsi="Courier New" w:cs="Courier New"/>
          <w:color w:val="FF0000"/>
          <w:sz w:val="18"/>
          <w:szCs w:val="18"/>
          <w:highlight w:val="white"/>
        </w:rPr>
        <w:t xml:space="preserve"> unitCode</w:t>
      </w:r>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C</w:t>
      </w:r>
      <w:r w:rsidR="00A57C73" w:rsidRPr="004F0001">
        <w:rPr>
          <w:rFonts w:ascii="Courier New" w:hAnsi="Courier New" w:cs="Courier New"/>
          <w:color w:val="000000"/>
          <w:sz w:val="18"/>
          <w:szCs w:val="18"/>
          <w:highlight w:val="white"/>
        </w:rPr>
        <w:t>87</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10</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cbc:InvoicedQuantity</w:t>
      </w:r>
      <w:r w:rsidRPr="004F0001">
        <w:rPr>
          <w:rFonts w:ascii="Courier New" w:hAnsi="Courier New" w:cs="Courier New"/>
          <w:color w:val="0000FF"/>
          <w:sz w:val="18"/>
          <w:szCs w:val="18"/>
          <w:highlight w:val="white"/>
        </w:rPr>
        <w:t>&gt;</w:t>
      </w:r>
    </w:p>
    <w:p w14:paraId="694819A7"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cbc:LineExtensionAmount</w:t>
      </w:r>
      <w:r w:rsidRPr="004F0001">
        <w:rPr>
          <w:rFonts w:ascii="Courier New" w:hAnsi="Courier New" w:cs="Courier New"/>
          <w:color w:val="FF0000"/>
          <w:sz w:val="18"/>
          <w:szCs w:val="18"/>
          <w:highlight w:val="white"/>
        </w:rPr>
        <w:t xml:space="preserve"> currencyID</w:t>
      </w:r>
      <w:r w:rsidRPr="004F0001">
        <w:rPr>
          <w:rFonts w:ascii="Courier New" w:hAnsi="Courier New" w:cs="Courier New"/>
          <w:color w:val="0000FF"/>
          <w:sz w:val="18"/>
          <w:szCs w:val="18"/>
          <w:highlight w:val="white"/>
        </w:rPr>
        <w:t>="</w:t>
      </w:r>
      <w:r w:rsidRPr="004F0001">
        <w:rPr>
          <w:rFonts w:ascii="Courier New" w:hAnsi="Courier New" w:cs="Courier New"/>
          <w:color w:val="000000"/>
          <w:sz w:val="18"/>
          <w:szCs w:val="18"/>
          <w:highlight w:val="white"/>
        </w:rPr>
        <w:t>EUR</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900.00</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cbc:LineExtensionAmount</w:t>
      </w:r>
      <w:r w:rsidRPr="004F0001">
        <w:rPr>
          <w:rFonts w:ascii="Courier New" w:hAnsi="Courier New" w:cs="Courier New"/>
          <w:color w:val="0000FF"/>
          <w:sz w:val="18"/>
          <w:szCs w:val="18"/>
          <w:highlight w:val="white"/>
        </w:rPr>
        <w:t>&gt;</w:t>
      </w:r>
    </w:p>
    <w:p w14:paraId="0E0D1894" w14:textId="77777777" w:rsidR="00304513" w:rsidRPr="009771F2"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9771F2">
        <w:rPr>
          <w:rFonts w:ascii="Courier New" w:hAnsi="Courier New" w:cs="Courier New"/>
          <w:color w:val="0000FF"/>
          <w:sz w:val="18"/>
          <w:szCs w:val="18"/>
          <w:highlight w:val="white"/>
        </w:rPr>
        <w:t>&lt;!--</w:t>
      </w:r>
      <w:r w:rsidRPr="009771F2">
        <w:rPr>
          <w:rFonts w:ascii="Courier New" w:hAnsi="Courier New" w:cs="Courier New"/>
          <w:color w:val="808080"/>
          <w:sz w:val="18"/>
          <w:szCs w:val="18"/>
          <w:highlight w:val="white"/>
        </w:rPr>
        <w:t xml:space="preserve"> code omitted for clarity </w:t>
      </w:r>
      <w:r w:rsidRPr="009771F2">
        <w:rPr>
          <w:rFonts w:ascii="Courier New" w:hAnsi="Courier New" w:cs="Courier New"/>
          <w:color w:val="0000FF"/>
          <w:sz w:val="18"/>
          <w:szCs w:val="18"/>
          <w:highlight w:val="white"/>
        </w:rPr>
        <w:t>--&gt;</w:t>
      </w:r>
    </w:p>
    <w:p w14:paraId="27749160"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9771F2">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cac:ClassifiedTaxCategory</w:t>
      </w:r>
      <w:r w:rsidRPr="004F0001">
        <w:rPr>
          <w:rFonts w:ascii="Courier New" w:hAnsi="Courier New" w:cs="Courier New"/>
          <w:color w:val="0000FF"/>
          <w:sz w:val="18"/>
          <w:szCs w:val="18"/>
          <w:highlight w:val="white"/>
        </w:rPr>
        <w:t>&gt;</w:t>
      </w:r>
    </w:p>
    <w:p w14:paraId="3DF9DEC6" w14:textId="3ED88FDF"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S</w:t>
      </w:r>
      <w:r w:rsidR="00367E2F" w:rsidRPr="004F0001">
        <w:rPr>
          <w:rFonts w:ascii="Courier New" w:hAnsi="Courier New" w:cs="Courier New"/>
          <w:color w:val="000000"/>
          <w:sz w:val="18"/>
          <w:szCs w:val="18"/>
          <w:highlight w:val="white"/>
        </w:rPr>
        <w:t>R</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p>
    <w:p w14:paraId="35E43609"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cbc:Percent</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7</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cbc:Percent</w:t>
      </w:r>
      <w:r w:rsidRPr="004F0001">
        <w:rPr>
          <w:rFonts w:ascii="Courier New" w:hAnsi="Courier New" w:cs="Courier New"/>
          <w:color w:val="0000FF"/>
          <w:sz w:val="18"/>
          <w:szCs w:val="18"/>
          <w:highlight w:val="white"/>
        </w:rPr>
        <w:t>&gt;</w:t>
      </w:r>
    </w:p>
    <w:p w14:paraId="0EF9C486"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cac:TaxScheme</w:t>
      </w:r>
      <w:r w:rsidRPr="004F0001">
        <w:rPr>
          <w:rFonts w:ascii="Courier New" w:hAnsi="Courier New" w:cs="Courier New"/>
          <w:color w:val="0000FF"/>
          <w:sz w:val="18"/>
          <w:szCs w:val="18"/>
          <w:highlight w:val="white"/>
        </w:rPr>
        <w:t>&gt;</w:t>
      </w:r>
    </w:p>
    <w:p w14:paraId="1EF50693" w14:textId="77777777" w:rsidR="00304513" w:rsidRPr="004F0001" w:rsidRDefault="00304513" w:rsidP="00304513">
      <w:pPr>
        <w:autoSpaceDE w:val="0"/>
        <w:autoSpaceDN w:val="0"/>
        <w:adjustRightInd w:val="0"/>
        <w:spacing w:after="0" w:line="240" w:lineRule="auto"/>
        <w:rPr>
          <w:rFonts w:ascii="Courier New" w:hAnsi="Courier New" w:cs="Courier New"/>
          <w:color w:val="000000"/>
          <w:sz w:val="18"/>
          <w:szCs w:val="18"/>
          <w:highlight w:val="white"/>
        </w:rPr>
      </w:pPr>
      <w:r w:rsidRPr="004F0001">
        <w:rPr>
          <w:rFonts w:ascii="Courier New" w:hAnsi="Courier New" w:cs="Courier New"/>
          <w:color w:val="000000"/>
          <w:sz w:val="18"/>
          <w:szCs w:val="18"/>
          <w:highlight w:val="white"/>
        </w:rPr>
        <w:t xml:space="preserve">                </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r w:rsidRPr="004F0001">
        <w:rPr>
          <w:rFonts w:ascii="Courier New" w:hAnsi="Courier New" w:cs="Courier New"/>
          <w:color w:val="000000"/>
          <w:sz w:val="18"/>
          <w:szCs w:val="18"/>
          <w:highlight w:val="white"/>
        </w:rPr>
        <w:t>GST</w:t>
      </w:r>
      <w:r w:rsidRPr="004F0001">
        <w:rPr>
          <w:rFonts w:ascii="Courier New" w:hAnsi="Courier New" w:cs="Courier New"/>
          <w:color w:val="0000FF"/>
          <w:sz w:val="18"/>
          <w:szCs w:val="18"/>
          <w:highlight w:val="white"/>
        </w:rPr>
        <w:t>&lt;/</w:t>
      </w:r>
      <w:r w:rsidRPr="004F0001">
        <w:rPr>
          <w:rFonts w:ascii="Courier New" w:hAnsi="Courier New" w:cs="Courier New"/>
          <w:color w:val="800000"/>
          <w:sz w:val="18"/>
          <w:szCs w:val="18"/>
          <w:highlight w:val="white"/>
        </w:rPr>
        <w:t>cbc:ID</w:t>
      </w:r>
      <w:r w:rsidRPr="004F0001">
        <w:rPr>
          <w:rFonts w:ascii="Courier New" w:hAnsi="Courier New" w:cs="Courier New"/>
          <w:color w:val="0000FF"/>
          <w:sz w:val="18"/>
          <w:szCs w:val="18"/>
          <w:highlight w:val="white"/>
        </w:rPr>
        <w:t>&gt;</w:t>
      </w:r>
    </w:p>
    <w:p w14:paraId="3909EA3A" w14:textId="77777777" w:rsidR="00304513" w:rsidRPr="00A57C73" w:rsidRDefault="00304513" w:rsidP="00304513">
      <w:pPr>
        <w:autoSpaceDE w:val="0"/>
        <w:autoSpaceDN w:val="0"/>
        <w:adjustRightInd w:val="0"/>
        <w:spacing w:after="0" w:line="240" w:lineRule="auto"/>
        <w:rPr>
          <w:rFonts w:ascii="Courier New" w:hAnsi="Courier New" w:cs="Courier New"/>
          <w:color w:val="000000"/>
          <w:sz w:val="18"/>
          <w:szCs w:val="18"/>
          <w:highlight w:val="white"/>
          <w:lang w:val="sv-SE"/>
        </w:rPr>
      </w:pPr>
      <w:r w:rsidRPr="004F0001">
        <w:rPr>
          <w:rFonts w:ascii="Courier New" w:hAnsi="Courier New" w:cs="Courier New"/>
          <w:color w:val="000000"/>
          <w:sz w:val="18"/>
          <w:szCs w:val="18"/>
          <w:highlight w:val="whit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cac:TaxScheme</w:t>
      </w:r>
      <w:r w:rsidRPr="00A57C73">
        <w:rPr>
          <w:rFonts w:ascii="Courier New" w:hAnsi="Courier New" w:cs="Courier New"/>
          <w:color w:val="0000FF"/>
          <w:sz w:val="18"/>
          <w:szCs w:val="18"/>
          <w:highlight w:val="white"/>
          <w:lang w:val="sv-SE"/>
        </w:rPr>
        <w:t>&gt;</w:t>
      </w:r>
    </w:p>
    <w:p w14:paraId="4C6B8F15" w14:textId="77777777" w:rsidR="00304513" w:rsidRPr="00A57C73" w:rsidRDefault="00304513" w:rsidP="0030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sv-SE"/>
        </w:rPr>
      </w:pPr>
      <w:r w:rsidRPr="00A57C73">
        <w:rPr>
          <w:rFonts w:ascii="Courier New" w:hAnsi="Courier New" w:cs="Courier New"/>
          <w:color w:val="000000"/>
          <w:sz w:val="18"/>
          <w:szCs w:val="18"/>
          <w:highlight w:val="white"/>
          <w:lang w:val="sv-SE"/>
        </w:rPr>
        <w:t xml:space="preserve">        </w:t>
      </w:r>
      <w:r w:rsidRPr="00A57C73">
        <w:rPr>
          <w:rFonts w:ascii="Courier New" w:hAnsi="Courier New" w:cs="Courier New"/>
          <w:color w:val="0000FF"/>
          <w:sz w:val="18"/>
          <w:szCs w:val="18"/>
          <w:highlight w:val="white"/>
          <w:lang w:val="sv-SE"/>
        </w:rPr>
        <w:t>&lt;/</w:t>
      </w:r>
      <w:r w:rsidRPr="00A57C73">
        <w:rPr>
          <w:rFonts w:ascii="Courier New" w:hAnsi="Courier New" w:cs="Courier New"/>
          <w:color w:val="800000"/>
          <w:sz w:val="18"/>
          <w:szCs w:val="18"/>
          <w:highlight w:val="white"/>
          <w:lang w:val="sv-SE"/>
        </w:rPr>
        <w:t>cac:ClassifiedTaxCategory</w:t>
      </w:r>
      <w:r w:rsidRPr="00A57C73">
        <w:rPr>
          <w:rFonts w:ascii="Courier New" w:hAnsi="Courier New" w:cs="Courier New"/>
          <w:color w:val="0000FF"/>
          <w:sz w:val="18"/>
          <w:szCs w:val="18"/>
          <w:highlight w:val="white"/>
          <w:lang w:val="sv-SE"/>
        </w:rPr>
        <w:t>&gt;</w:t>
      </w:r>
    </w:p>
    <w:p w14:paraId="555CF491" w14:textId="77777777" w:rsidR="00304513" w:rsidRPr="00E73412" w:rsidRDefault="00304513" w:rsidP="00304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sv-S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A57C73" w:rsidRPr="00E73412" w14:paraId="4A0D1A08" w14:textId="77777777" w:rsidTr="00FE2AF0">
        <w:trPr>
          <w:tblCellSpacing w:w="15" w:type="dxa"/>
        </w:trPr>
        <w:tc>
          <w:tcPr>
            <w:tcW w:w="0" w:type="auto"/>
            <w:vAlign w:val="center"/>
            <w:hideMark/>
          </w:tcPr>
          <w:p w14:paraId="6A1F33A4" w14:textId="151420B3" w:rsidR="00A57C73" w:rsidRPr="004F0001" w:rsidRDefault="00A57C73" w:rsidP="00304513">
            <w:r w:rsidRPr="004F0001">
              <w:t>Document level charge amount for category S</w:t>
            </w:r>
            <w:r w:rsidR="00367E2F" w:rsidRPr="004F0001">
              <w:t>R</w:t>
            </w:r>
            <w:r w:rsidRPr="004F0001">
              <w:t xml:space="preserve"> and rate 7%</w:t>
            </w:r>
          </w:p>
        </w:tc>
      </w:tr>
      <w:tr w:rsidR="00A57C73" w:rsidRPr="00E73412" w14:paraId="3B5C1900" w14:textId="77777777" w:rsidTr="00FE2AF0">
        <w:trPr>
          <w:tblCellSpacing w:w="15" w:type="dxa"/>
        </w:trPr>
        <w:tc>
          <w:tcPr>
            <w:tcW w:w="0" w:type="auto"/>
            <w:vAlign w:val="center"/>
            <w:hideMark/>
          </w:tcPr>
          <w:p w14:paraId="73AC7D9E" w14:textId="40373FD4" w:rsidR="00A57C73" w:rsidRPr="004F0001" w:rsidRDefault="00A57C73" w:rsidP="00304513">
            <w:r w:rsidRPr="004F0001">
              <w:t>Document level allowance amount for category S</w:t>
            </w:r>
            <w:r w:rsidR="00367E2F" w:rsidRPr="004F0001">
              <w:t>R</w:t>
            </w:r>
            <w:r w:rsidRPr="004F0001">
              <w:t xml:space="preserve"> and rate 7%</w:t>
            </w:r>
          </w:p>
        </w:tc>
      </w:tr>
      <w:tr w:rsidR="00A57C73" w:rsidRPr="00E73412" w14:paraId="15881A2A" w14:textId="77777777" w:rsidTr="00FE2AF0">
        <w:trPr>
          <w:tblCellSpacing w:w="15" w:type="dxa"/>
        </w:trPr>
        <w:tc>
          <w:tcPr>
            <w:tcW w:w="0" w:type="auto"/>
            <w:vAlign w:val="center"/>
            <w:hideMark/>
          </w:tcPr>
          <w:p w14:paraId="5737DF8D" w14:textId="229888D3" w:rsidR="00A57C73" w:rsidRPr="004F0001" w:rsidRDefault="00A57C73" w:rsidP="00304513">
            <w:r w:rsidRPr="004F0001">
              <w:t>GST Breakdown for category S</w:t>
            </w:r>
            <w:r w:rsidR="00367E2F" w:rsidRPr="004F0001">
              <w:t>R</w:t>
            </w:r>
            <w:r w:rsidRPr="004F0001">
              <w:t xml:space="preserve"> and rate = 7%</w:t>
            </w:r>
          </w:p>
        </w:tc>
      </w:tr>
      <w:tr w:rsidR="00A57C73" w:rsidRPr="00E73412" w14:paraId="7C4B2DF2" w14:textId="77777777" w:rsidTr="00FE2AF0">
        <w:trPr>
          <w:tblCellSpacing w:w="15" w:type="dxa"/>
        </w:trPr>
        <w:tc>
          <w:tcPr>
            <w:tcW w:w="0" w:type="auto"/>
            <w:vAlign w:val="center"/>
            <w:hideMark/>
          </w:tcPr>
          <w:p w14:paraId="21606CFD" w14:textId="50C5D434" w:rsidR="00A57C73" w:rsidRPr="004F0001" w:rsidRDefault="00A57C73" w:rsidP="00304513">
            <w:r w:rsidRPr="004F0001">
              <w:t>Taxable amount = sum of line amount (line 1 and 3), plus charge amount minus allowance amount where category = S</w:t>
            </w:r>
            <w:r w:rsidR="00367E2F" w:rsidRPr="004F0001">
              <w:t>R</w:t>
            </w:r>
            <w:r w:rsidRPr="004F0001">
              <w:t xml:space="preserve"> and rate = 7%</w:t>
            </w:r>
          </w:p>
          <w:p w14:paraId="0B41F470" w14:textId="77777777" w:rsidR="00A57C73" w:rsidRPr="004F0001" w:rsidRDefault="00A57C73" w:rsidP="00304513"/>
        </w:tc>
      </w:tr>
      <w:tr w:rsidR="00A57C73" w:rsidRPr="00304513" w14:paraId="7781EBE1" w14:textId="77777777" w:rsidTr="00FE2AF0">
        <w:trPr>
          <w:tblCellSpacing w:w="15" w:type="dxa"/>
        </w:trPr>
        <w:tc>
          <w:tcPr>
            <w:tcW w:w="0" w:type="auto"/>
            <w:vAlign w:val="center"/>
            <w:hideMark/>
          </w:tcPr>
          <w:p w14:paraId="6B2EA522" w14:textId="77777777" w:rsidR="00A57C73" w:rsidRPr="004F0001" w:rsidRDefault="00A57C73" w:rsidP="00304513">
            <w:r w:rsidRPr="004F0001">
              <w:t>Tax Amount=Taxable amount×(GST rate÷100)</w:t>
            </w:r>
          </w:p>
        </w:tc>
      </w:tr>
      <w:tr w:rsidR="00A57C73" w:rsidRPr="00E73412" w14:paraId="7E04F69B" w14:textId="77777777" w:rsidTr="00A57C73">
        <w:trPr>
          <w:tblCellSpacing w:w="15" w:type="dxa"/>
        </w:trPr>
        <w:tc>
          <w:tcPr>
            <w:tcW w:w="9012" w:type="dxa"/>
            <w:vAlign w:val="center"/>
            <w:hideMark/>
          </w:tcPr>
          <w:p w14:paraId="4E43118C" w14:textId="506AA8A7" w:rsidR="00A57C73" w:rsidRPr="004F0001" w:rsidRDefault="00A57C73" w:rsidP="00A57C73">
            <w:r w:rsidRPr="004F0001">
              <w:lastRenderedPageBreak/>
              <w:t xml:space="preserve">GST Breakdown for category </w:t>
            </w:r>
            <w:r w:rsidR="00367E2F" w:rsidRPr="004F0001">
              <w:t>ES33</w:t>
            </w:r>
            <w:r w:rsidRPr="004F0001">
              <w:t>, and rate = 0%</w:t>
            </w:r>
          </w:p>
        </w:tc>
      </w:tr>
    </w:tbl>
    <w:p w14:paraId="1F7594D7" w14:textId="77777777" w:rsidR="00304513" w:rsidRDefault="00931902" w:rsidP="00931902">
      <w:pPr>
        <w:pStyle w:val="Rubrik1"/>
        <w:rPr>
          <w:lang w:eastAsia="is-IS"/>
        </w:rPr>
      </w:pPr>
      <w:bookmarkStart w:id="12" w:name="_Toc534622210"/>
      <w:bookmarkStart w:id="13" w:name="_Toc25068892"/>
      <w:r>
        <w:rPr>
          <w:lang w:eastAsia="is-IS"/>
        </w:rPr>
        <w:t>Validation</w:t>
      </w:r>
      <w:bookmarkEnd w:id="12"/>
      <w:bookmarkEnd w:id="13"/>
    </w:p>
    <w:p w14:paraId="7CDBD1BF" w14:textId="77777777" w:rsidR="00931902" w:rsidRDefault="00931902" w:rsidP="00931902">
      <w:pPr>
        <w:rPr>
          <w:lang w:eastAsia="is-IS"/>
        </w:rPr>
      </w:pPr>
      <w:r>
        <w:rPr>
          <w:lang w:eastAsia="is-IS"/>
        </w:rPr>
        <w:t xml:space="preserve">Documents (invoices or credit notes) based on this specification shall be validated with the latest published version of validation artefacts published by IMDA at </w:t>
      </w:r>
    </w:p>
    <w:p w14:paraId="180A7DD5" w14:textId="77777777" w:rsidR="00931902" w:rsidRPr="00931902" w:rsidRDefault="00456B5A" w:rsidP="00931902">
      <w:pPr>
        <w:rPr>
          <w:sz w:val="16"/>
          <w:lang w:eastAsia="is-IS"/>
        </w:rPr>
      </w:pPr>
      <w:hyperlink r:id="rId10" w:history="1">
        <w:r w:rsidR="00931902" w:rsidRPr="00617ABC">
          <w:rPr>
            <w:rStyle w:val="Hyperlnk"/>
            <w:sz w:val="16"/>
            <w:lang w:eastAsia="is-IS"/>
          </w:rPr>
          <w:t>https://github.com/SG-PEPPOL/SG-PEPPOL-Specifications/tree/master/SG%20PEPPOL%20BIS%20Billing%203</w:t>
        </w:r>
      </w:hyperlink>
      <w:r w:rsidR="00931902">
        <w:rPr>
          <w:sz w:val="16"/>
          <w:lang w:eastAsia="is-IS"/>
        </w:rPr>
        <w:t xml:space="preserve"> </w:t>
      </w:r>
    </w:p>
    <w:sectPr w:rsidR="00931902" w:rsidRPr="00931902" w:rsidSect="007422E8">
      <w:headerReference w:type="default" r:id="rId11"/>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52550" w14:textId="77777777" w:rsidR="00456B5A" w:rsidRDefault="00456B5A" w:rsidP="009B3F08">
      <w:r>
        <w:separator/>
      </w:r>
    </w:p>
  </w:endnote>
  <w:endnote w:type="continuationSeparator" w:id="0">
    <w:p w14:paraId="57A28DCA" w14:textId="77777777" w:rsidR="00456B5A" w:rsidRDefault="00456B5A" w:rsidP="009B3F08">
      <w:r>
        <w:continuationSeparator/>
      </w:r>
    </w:p>
  </w:endnote>
  <w:endnote w:type="continuationNotice" w:id="1">
    <w:p w14:paraId="6694578A" w14:textId="77777777" w:rsidR="00456B5A" w:rsidRDefault="00456B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thJax_Size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4A184" w14:textId="77777777" w:rsidR="004F0001" w:rsidRPr="0003218E" w:rsidRDefault="004F0001" w:rsidP="009B3F08">
    <w:pPr>
      <w:pStyle w:val="Sidfot"/>
    </w:pPr>
    <w:r>
      <w:t>P</w:t>
    </w:r>
    <w:r w:rsidRPr="0003218E">
      <w:t xml:space="preserve">age </w:t>
    </w:r>
    <w:r w:rsidRPr="0003218E">
      <w:fldChar w:fldCharType="begin"/>
    </w:r>
    <w:r w:rsidRPr="0003218E">
      <w:instrText>PAGE  \* Arabic  \* MERGEFORMAT</w:instrText>
    </w:r>
    <w:r w:rsidRPr="0003218E">
      <w:fldChar w:fldCharType="separate"/>
    </w:r>
    <w:r>
      <w:rPr>
        <w:noProof/>
      </w:rPr>
      <w:t>2</w:t>
    </w:r>
    <w:r w:rsidRPr="0003218E">
      <w:fldChar w:fldCharType="end"/>
    </w:r>
    <w:r w:rsidRPr="0003218E">
      <w:t xml:space="preserve"> of </w:t>
    </w:r>
    <w:r>
      <w:rPr>
        <w:noProof/>
      </w:rPr>
      <w:fldChar w:fldCharType="begin"/>
    </w:r>
    <w:r>
      <w:rPr>
        <w:noProof/>
      </w:rPr>
      <w:instrText>NUMPAGES  \* Arabic  \* MERGEFORMAT</w:instrText>
    </w:r>
    <w:r>
      <w:rPr>
        <w:noProof/>
      </w:rP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B938A" w14:textId="77777777" w:rsidR="00456B5A" w:rsidRDefault="00456B5A" w:rsidP="009B3F08">
      <w:r>
        <w:separator/>
      </w:r>
    </w:p>
  </w:footnote>
  <w:footnote w:type="continuationSeparator" w:id="0">
    <w:p w14:paraId="2AD4ADDB" w14:textId="77777777" w:rsidR="00456B5A" w:rsidRDefault="00456B5A" w:rsidP="009B3F08">
      <w:r>
        <w:continuationSeparator/>
      </w:r>
    </w:p>
  </w:footnote>
  <w:footnote w:type="continuationNotice" w:id="1">
    <w:p w14:paraId="79FDCC65" w14:textId="77777777" w:rsidR="00456B5A" w:rsidRDefault="00456B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1D3F5" w14:textId="77777777" w:rsidR="004F0001" w:rsidRDefault="004F0001" w:rsidP="009B3F08">
    <w:pPr>
      <w:pStyle w:val="Sidhuvud"/>
    </w:pPr>
    <w:r>
      <w:t>SG PEPPOL BIS Billing 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92B95"/>
    <w:multiLevelType w:val="hybridMultilevel"/>
    <w:tmpl w:val="3D1CD4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60D48F5"/>
    <w:multiLevelType w:val="hybridMultilevel"/>
    <w:tmpl w:val="44DE80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69B129F"/>
    <w:multiLevelType w:val="hybridMultilevel"/>
    <w:tmpl w:val="1558373A"/>
    <w:lvl w:ilvl="0" w:tplc="DCDEC826">
      <w:start w:val="1"/>
      <w:numFmt w:val="bullet"/>
      <w:lvlText w:val="-"/>
      <w:lvlJc w:val="left"/>
      <w:pPr>
        <w:ind w:left="720" w:hanging="360"/>
      </w:pPr>
      <w:rPr>
        <w:rFonts w:ascii="Times New Roman" w:eastAsia="Times New Roman" w:hAnsi="Times New Roman"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 w15:restartNumberingAfterBreak="0">
    <w:nsid w:val="09412792"/>
    <w:multiLevelType w:val="hybridMultilevel"/>
    <w:tmpl w:val="9F226170"/>
    <w:lvl w:ilvl="0" w:tplc="040F0001">
      <w:start w:val="1"/>
      <w:numFmt w:val="bullet"/>
      <w:lvlText w:val=""/>
      <w:lvlJc w:val="left"/>
      <w:pPr>
        <w:ind w:left="780" w:hanging="360"/>
      </w:pPr>
      <w:rPr>
        <w:rFonts w:ascii="Symbol" w:hAnsi="Symbol" w:hint="default"/>
      </w:rPr>
    </w:lvl>
    <w:lvl w:ilvl="1" w:tplc="040F0003" w:tentative="1">
      <w:start w:val="1"/>
      <w:numFmt w:val="bullet"/>
      <w:lvlText w:val="o"/>
      <w:lvlJc w:val="left"/>
      <w:pPr>
        <w:ind w:left="1500" w:hanging="360"/>
      </w:pPr>
      <w:rPr>
        <w:rFonts w:ascii="Courier New" w:hAnsi="Courier New" w:cs="Courier New" w:hint="default"/>
      </w:rPr>
    </w:lvl>
    <w:lvl w:ilvl="2" w:tplc="040F0005" w:tentative="1">
      <w:start w:val="1"/>
      <w:numFmt w:val="bullet"/>
      <w:lvlText w:val=""/>
      <w:lvlJc w:val="left"/>
      <w:pPr>
        <w:ind w:left="2220" w:hanging="360"/>
      </w:pPr>
      <w:rPr>
        <w:rFonts w:ascii="Wingdings" w:hAnsi="Wingdings" w:hint="default"/>
      </w:rPr>
    </w:lvl>
    <w:lvl w:ilvl="3" w:tplc="040F0001" w:tentative="1">
      <w:start w:val="1"/>
      <w:numFmt w:val="bullet"/>
      <w:lvlText w:val=""/>
      <w:lvlJc w:val="left"/>
      <w:pPr>
        <w:ind w:left="2940" w:hanging="360"/>
      </w:pPr>
      <w:rPr>
        <w:rFonts w:ascii="Symbol" w:hAnsi="Symbol" w:hint="default"/>
      </w:rPr>
    </w:lvl>
    <w:lvl w:ilvl="4" w:tplc="040F0003" w:tentative="1">
      <w:start w:val="1"/>
      <w:numFmt w:val="bullet"/>
      <w:lvlText w:val="o"/>
      <w:lvlJc w:val="left"/>
      <w:pPr>
        <w:ind w:left="3660" w:hanging="360"/>
      </w:pPr>
      <w:rPr>
        <w:rFonts w:ascii="Courier New" w:hAnsi="Courier New" w:cs="Courier New" w:hint="default"/>
      </w:rPr>
    </w:lvl>
    <w:lvl w:ilvl="5" w:tplc="040F0005" w:tentative="1">
      <w:start w:val="1"/>
      <w:numFmt w:val="bullet"/>
      <w:lvlText w:val=""/>
      <w:lvlJc w:val="left"/>
      <w:pPr>
        <w:ind w:left="4380" w:hanging="360"/>
      </w:pPr>
      <w:rPr>
        <w:rFonts w:ascii="Wingdings" w:hAnsi="Wingdings" w:hint="default"/>
      </w:rPr>
    </w:lvl>
    <w:lvl w:ilvl="6" w:tplc="040F0001" w:tentative="1">
      <w:start w:val="1"/>
      <w:numFmt w:val="bullet"/>
      <w:lvlText w:val=""/>
      <w:lvlJc w:val="left"/>
      <w:pPr>
        <w:ind w:left="5100" w:hanging="360"/>
      </w:pPr>
      <w:rPr>
        <w:rFonts w:ascii="Symbol" w:hAnsi="Symbol" w:hint="default"/>
      </w:rPr>
    </w:lvl>
    <w:lvl w:ilvl="7" w:tplc="040F0003" w:tentative="1">
      <w:start w:val="1"/>
      <w:numFmt w:val="bullet"/>
      <w:lvlText w:val="o"/>
      <w:lvlJc w:val="left"/>
      <w:pPr>
        <w:ind w:left="5820" w:hanging="360"/>
      </w:pPr>
      <w:rPr>
        <w:rFonts w:ascii="Courier New" w:hAnsi="Courier New" w:cs="Courier New" w:hint="default"/>
      </w:rPr>
    </w:lvl>
    <w:lvl w:ilvl="8" w:tplc="040F0005" w:tentative="1">
      <w:start w:val="1"/>
      <w:numFmt w:val="bullet"/>
      <w:lvlText w:val=""/>
      <w:lvlJc w:val="left"/>
      <w:pPr>
        <w:ind w:left="6540" w:hanging="360"/>
      </w:pPr>
      <w:rPr>
        <w:rFonts w:ascii="Wingdings" w:hAnsi="Wingdings" w:hint="default"/>
      </w:rPr>
    </w:lvl>
  </w:abstractNum>
  <w:abstractNum w:abstractNumId="4" w15:restartNumberingAfterBreak="0">
    <w:nsid w:val="1DB13BA0"/>
    <w:multiLevelType w:val="hybridMultilevel"/>
    <w:tmpl w:val="AEB86DB0"/>
    <w:lvl w:ilvl="0" w:tplc="9D0AFB8C">
      <w:start w:val="1"/>
      <w:numFmt w:val="bullet"/>
      <w:lvlText w:val="-"/>
      <w:lvlJc w:val="left"/>
      <w:pPr>
        <w:ind w:left="720" w:hanging="360"/>
      </w:pPr>
      <w:rPr>
        <w:rFonts w:ascii="Arial" w:eastAsiaTheme="minorHAnsi" w:hAnsi="Arial" w:cs="Aria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 w15:restartNumberingAfterBreak="0">
    <w:nsid w:val="1F9C4A7D"/>
    <w:multiLevelType w:val="hybridMultilevel"/>
    <w:tmpl w:val="A25AD3F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40F52974"/>
    <w:multiLevelType w:val="hybridMultilevel"/>
    <w:tmpl w:val="04C0B8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14A0476"/>
    <w:multiLevelType w:val="hybridMultilevel"/>
    <w:tmpl w:val="B6F095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52D85C7E"/>
    <w:multiLevelType w:val="multilevel"/>
    <w:tmpl w:val="7C122368"/>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9" w15:restartNumberingAfterBreak="0">
    <w:nsid w:val="76FE34FA"/>
    <w:multiLevelType w:val="hybridMultilevel"/>
    <w:tmpl w:val="26141A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79896000"/>
    <w:multiLevelType w:val="hybridMultilevel"/>
    <w:tmpl w:val="60C03D7A"/>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11" w15:restartNumberingAfterBreak="0">
    <w:nsid w:val="7E9C0C31"/>
    <w:multiLevelType w:val="hybridMultilevel"/>
    <w:tmpl w:val="15F8268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1"/>
  </w:num>
  <w:num w:numId="4">
    <w:abstractNumId w:val="9"/>
  </w:num>
  <w:num w:numId="5">
    <w:abstractNumId w:val="1"/>
  </w:num>
  <w:num w:numId="6">
    <w:abstractNumId w:val="10"/>
  </w:num>
  <w:num w:numId="7">
    <w:abstractNumId w:val="7"/>
  </w:num>
  <w:num w:numId="8">
    <w:abstractNumId w:val="6"/>
  </w:num>
  <w:num w:numId="9">
    <w:abstractNumId w:val="0"/>
  </w:num>
  <w:num w:numId="10">
    <w:abstractNumId w:val="2"/>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3E9"/>
    <w:rsid w:val="000062D9"/>
    <w:rsid w:val="00013981"/>
    <w:rsid w:val="0003218E"/>
    <w:rsid w:val="0006753C"/>
    <w:rsid w:val="00082936"/>
    <w:rsid w:val="000F2018"/>
    <w:rsid w:val="00103BD2"/>
    <w:rsid w:val="00110D1F"/>
    <w:rsid w:val="001327E8"/>
    <w:rsid w:val="00143FC3"/>
    <w:rsid w:val="00160F27"/>
    <w:rsid w:val="00170728"/>
    <w:rsid w:val="00184A6F"/>
    <w:rsid w:val="00184E3F"/>
    <w:rsid w:val="001A0BBD"/>
    <w:rsid w:val="001A0D48"/>
    <w:rsid w:val="001C7611"/>
    <w:rsid w:val="00211EC9"/>
    <w:rsid w:val="002158B3"/>
    <w:rsid w:val="00233F04"/>
    <w:rsid w:val="0024654C"/>
    <w:rsid w:val="00247074"/>
    <w:rsid w:val="00290EB4"/>
    <w:rsid w:val="002C6602"/>
    <w:rsid w:val="002E6D96"/>
    <w:rsid w:val="0030075C"/>
    <w:rsid w:val="00304513"/>
    <w:rsid w:val="00305FE8"/>
    <w:rsid w:val="003105B1"/>
    <w:rsid w:val="00313522"/>
    <w:rsid w:val="00323750"/>
    <w:rsid w:val="003662E4"/>
    <w:rsid w:val="00367BE4"/>
    <w:rsid w:val="00367E2F"/>
    <w:rsid w:val="003A6E69"/>
    <w:rsid w:val="003C00B9"/>
    <w:rsid w:val="003D5720"/>
    <w:rsid w:val="003E478A"/>
    <w:rsid w:val="003F364E"/>
    <w:rsid w:val="004156EE"/>
    <w:rsid w:val="00417AB8"/>
    <w:rsid w:val="00421239"/>
    <w:rsid w:val="00456B5A"/>
    <w:rsid w:val="00467FAC"/>
    <w:rsid w:val="0047314A"/>
    <w:rsid w:val="004761A4"/>
    <w:rsid w:val="00481117"/>
    <w:rsid w:val="00487739"/>
    <w:rsid w:val="004B68F7"/>
    <w:rsid w:val="004C5665"/>
    <w:rsid w:val="004D2FA5"/>
    <w:rsid w:val="004E0EE4"/>
    <w:rsid w:val="004F0001"/>
    <w:rsid w:val="00523256"/>
    <w:rsid w:val="00570229"/>
    <w:rsid w:val="00572DBC"/>
    <w:rsid w:val="00574BB0"/>
    <w:rsid w:val="00583258"/>
    <w:rsid w:val="00587938"/>
    <w:rsid w:val="00592699"/>
    <w:rsid w:val="00596C7B"/>
    <w:rsid w:val="005A53C2"/>
    <w:rsid w:val="005C01DA"/>
    <w:rsid w:val="005D5875"/>
    <w:rsid w:val="005F7B7E"/>
    <w:rsid w:val="00613AC3"/>
    <w:rsid w:val="006242EA"/>
    <w:rsid w:val="00654A12"/>
    <w:rsid w:val="00672B16"/>
    <w:rsid w:val="00672EBF"/>
    <w:rsid w:val="006A69D6"/>
    <w:rsid w:val="006B17B3"/>
    <w:rsid w:val="006B4E72"/>
    <w:rsid w:val="006C08A2"/>
    <w:rsid w:val="006D1445"/>
    <w:rsid w:val="006D46E4"/>
    <w:rsid w:val="006E4427"/>
    <w:rsid w:val="006E6BB2"/>
    <w:rsid w:val="00701977"/>
    <w:rsid w:val="00712097"/>
    <w:rsid w:val="00714327"/>
    <w:rsid w:val="007243E9"/>
    <w:rsid w:val="007422E8"/>
    <w:rsid w:val="007604BD"/>
    <w:rsid w:val="00783034"/>
    <w:rsid w:val="007876CD"/>
    <w:rsid w:val="007A119B"/>
    <w:rsid w:val="007C0FFD"/>
    <w:rsid w:val="007C4653"/>
    <w:rsid w:val="007D54F7"/>
    <w:rsid w:val="007F4DF2"/>
    <w:rsid w:val="00822CBE"/>
    <w:rsid w:val="00836EE9"/>
    <w:rsid w:val="0083717B"/>
    <w:rsid w:val="00866B25"/>
    <w:rsid w:val="0092391F"/>
    <w:rsid w:val="00931902"/>
    <w:rsid w:val="009442B9"/>
    <w:rsid w:val="00950C51"/>
    <w:rsid w:val="00952708"/>
    <w:rsid w:val="00965BD0"/>
    <w:rsid w:val="009771F2"/>
    <w:rsid w:val="00977AC2"/>
    <w:rsid w:val="009902F4"/>
    <w:rsid w:val="009953FA"/>
    <w:rsid w:val="00997C8F"/>
    <w:rsid w:val="009B3F08"/>
    <w:rsid w:val="009F50E4"/>
    <w:rsid w:val="00A27D4A"/>
    <w:rsid w:val="00A53C38"/>
    <w:rsid w:val="00A57C73"/>
    <w:rsid w:val="00AE50DD"/>
    <w:rsid w:val="00B06396"/>
    <w:rsid w:val="00B06C5F"/>
    <w:rsid w:val="00B30B9E"/>
    <w:rsid w:val="00B3177D"/>
    <w:rsid w:val="00B41DB8"/>
    <w:rsid w:val="00B44196"/>
    <w:rsid w:val="00B47B29"/>
    <w:rsid w:val="00B51F1E"/>
    <w:rsid w:val="00B57556"/>
    <w:rsid w:val="00B67940"/>
    <w:rsid w:val="00B862DC"/>
    <w:rsid w:val="00BA61EB"/>
    <w:rsid w:val="00BC75BC"/>
    <w:rsid w:val="00BE5A28"/>
    <w:rsid w:val="00C02E19"/>
    <w:rsid w:val="00C06749"/>
    <w:rsid w:val="00C11CCB"/>
    <w:rsid w:val="00C1377E"/>
    <w:rsid w:val="00C453BA"/>
    <w:rsid w:val="00C456A2"/>
    <w:rsid w:val="00C55B1D"/>
    <w:rsid w:val="00C57D9A"/>
    <w:rsid w:val="00C63D26"/>
    <w:rsid w:val="00C72B40"/>
    <w:rsid w:val="00C822DE"/>
    <w:rsid w:val="00C85636"/>
    <w:rsid w:val="00C9641F"/>
    <w:rsid w:val="00CA4DCF"/>
    <w:rsid w:val="00CB7AB5"/>
    <w:rsid w:val="00CC2111"/>
    <w:rsid w:val="00CC2845"/>
    <w:rsid w:val="00D3540F"/>
    <w:rsid w:val="00D540D9"/>
    <w:rsid w:val="00D7525B"/>
    <w:rsid w:val="00D75F54"/>
    <w:rsid w:val="00D908D9"/>
    <w:rsid w:val="00D9733C"/>
    <w:rsid w:val="00DD6384"/>
    <w:rsid w:val="00DD78EE"/>
    <w:rsid w:val="00DF23E3"/>
    <w:rsid w:val="00DF73E0"/>
    <w:rsid w:val="00E07E79"/>
    <w:rsid w:val="00E11F2A"/>
    <w:rsid w:val="00E158B5"/>
    <w:rsid w:val="00E47940"/>
    <w:rsid w:val="00E67948"/>
    <w:rsid w:val="00E7052C"/>
    <w:rsid w:val="00E73471"/>
    <w:rsid w:val="00E74366"/>
    <w:rsid w:val="00E859A3"/>
    <w:rsid w:val="00E85FF1"/>
    <w:rsid w:val="00EA00F0"/>
    <w:rsid w:val="00EA2987"/>
    <w:rsid w:val="00EC742E"/>
    <w:rsid w:val="00ED7300"/>
    <w:rsid w:val="00EE58ED"/>
    <w:rsid w:val="00F029AC"/>
    <w:rsid w:val="00F24F8B"/>
    <w:rsid w:val="00F547B7"/>
    <w:rsid w:val="00F7046A"/>
    <w:rsid w:val="00F77B91"/>
    <w:rsid w:val="00FC18D9"/>
    <w:rsid w:val="00FD3042"/>
    <w:rsid w:val="00FE2AF0"/>
    <w:rsid w:val="00FF21F4"/>
  </w:rsids>
  <m:mathPr>
    <m:mathFont m:val="Cambria Math"/>
    <m:brkBin m:val="before"/>
    <m:brkBinSub m:val="--"/>
    <m:smallFrac m:val="0"/>
    <m:dispDef/>
    <m:lMargin m:val="0"/>
    <m:rMargin m:val="0"/>
    <m:defJc m:val="centerGroup"/>
    <m:wrapIndent m:val="1440"/>
    <m:intLim m:val="subSup"/>
    <m:naryLim m:val="undOvr"/>
  </m:mathPr>
  <w:themeFontLang w:val="de-A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0356C"/>
  <w15:docId w15:val="{04B65D91-B4F8-474D-9A4B-A8C5A9D0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F08"/>
    <w:rPr>
      <w:rFonts w:ascii="Arial" w:hAnsi="Arial" w:cs="Arial"/>
      <w:sz w:val="20"/>
      <w:szCs w:val="20"/>
      <w:lang w:val="en-GB"/>
    </w:rPr>
  </w:style>
  <w:style w:type="paragraph" w:styleId="Rubrik1">
    <w:name w:val="heading 1"/>
    <w:basedOn w:val="Normal"/>
    <w:next w:val="Normal"/>
    <w:link w:val="Rubrik1Char"/>
    <w:uiPriority w:val="9"/>
    <w:qFormat/>
    <w:rsid w:val="00E85FF1"/>
    <w:pPr>
      <w:keepNext/>
      <w:keepLines/>
      <w:numPr>
        <w:numId w:val="1"/>
      </w:numPr>
      <w:spacing w:before="120" w:after="0"/>
      <w:ind w:left="431" w:hanging="431"/>
      <w:outlineLvl w:val="0"/>
    </w:pPr>
    <w:rPr>
      <w:rFonts w:eastAsiaTheme="majorEastAsia"/>
      <w:b/>
      <w:bCs/>
      <w:sz w:val="28"/>
      <w:szCs w:val="28"/>
    </w:rPr>
  </w:style>
  <w:style w:type="paragraph" w:styleId="Rubrik2">
    <w:name w:val="heading 2"/>
    <w:basedOn w:val="Normal"/>
    <w:next w:val="Normal"/>
    <w:link w:val="Rubrik2Char"/>
    <w:uiPriority w:val="9"/>
    <w:unhideWhenUsed/>
    <w:qFormat/>
    <w:rsid w:val="00E85FF1"/>
    <w:pPr>
      <w:keepNext/>
      <w:keepLines/>
      <w:numPr>
        <w:ilvl w:val="1"/>
        <w:numId w:val="1"/>
      </w:numPr>
      <w:spacing w:before="200" w:after="0"/>
      <w:outlineLvl w:val="1"/>
    </w:pPr>
    <w:rPr>
      <w:rFonts w:eastAsiaTheme="majorEastAsia"/>
      <w:b/>
      <w:bCs/>
      <w:sz w:val="26"/>
      <w:szCs w:val="26"/>
    </w:rPr>
  </w:style>
  <w:style w:type="paragraph" w:styleId="Rubrik3">
    <w:name w:val="heading 3"/>
    <w:basedOn w:val="Normal"/>
    <w:next w:val="Normal"/>
    <w:link w:val="Rubrik3Char"/>
    <w:uiPriority w:val="9"/>
    <w:unhideWhenUsed/>
    <w:qFormat/>
    <w:rsid w:val="00E85FF1"/>
    <w:pPr>
      <w:keepNext/>
      <w:keepLines/>
      <w:numPr>
        <w:ilvl w:val="2"/>
        <w:numId w:val="1"/>
      </w:numPr>
      <w:spacing w:before="200" w:after="0"/>
      <w:outlineLvl w:val="2"/>
    </w:pPr>
    <w:rPr>
      <w:rFonts w:eastAsiaTheme="majorEastAsia"/>
      <w:b/>
      <w:bCs/>
    </w:rPr>
  </w:style>
  <w:style w:type="paragraph" w:styleId="Rubrik4">
    <w:name w:val="heading 4"/>
    <w:basedOn w:val="Normal"/>
    <w:next w:val="Normal"/>
    <w:link w:val="Rubrik4Char"/>
    <w:uiPriority w:val="9"/>
    <w:semiHidden/>
    <w:unhideWhenUsed/>
    <w:qFormat/>
    <w:rsid w:val="007243E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7243E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uiPriority w:val="9"/>
    <w:semiHidden/>
    <w:unhideWhenUsed/>
    <w:qFormat/>
    <w:rsid w:val="007243E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qFormat/>
    <w:rsid w:val="007243E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7243E9"/>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Rubrik9">
    <w:name w:val="heading 9"/>
    <w:basedOn w:val="Normal"/>
    <w:next w:val="Normal"/>
    <w:link w:val="Rubrik9Char"/>
    <w:uiPriority w:val="9"/>
    <w:semiHidden/>
    <w:unhideWhenUsed/>
    <w:qFormat/>
    <w:rsid w:val="007243E9"/>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7243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7243E9"/>
    <w:rPr>
      <w:rFonts w:asciiTheme="majorHAnsi" w:eastAsiaTheme="majorEastAsia" w:hAnsiTheme="majorHAnsi" w:cstheme="majorBidi"/>
      <w:color w:val="17365D" w:themeColor="text2" w:themeShade="BF"/>
      <w:spacing w:val="5"/>
      <w:kern w:val="28"/>
      <w:sz w:val="52"/>
      <w:szCs w:val="52"/>
    </w:rPr>
  </w:style>
  <w:style w:type="table" w:styleId="Tabellrutnt">
    <w:name w:val="Table Grid"/>
    <w:basedOn w:val="Normaltabell"/>
    <w:uiPriority w:val="59"/>
    <w:rsid w:val="00724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1Char">
    <w:name w:val="Rubrik 1 Char"/>
    <w:basedOn w:val="Standardstycketeckensnitt"/>
    <w:link w:val="Rubrik1"/>
    <w:uiPriority w:val="9"/>
    <w:rsid w:val="00E85FF1"/>
    <w:rPr>
      <w:rFonts w:ascii="Arial" w:eastAsiaTheme="majorEastAsia" w:hAnsi="Arial" w:cs="Arial"/>
      <w:b/>
      <w:bCs/>
      <w:sz w:val="28"/>
      <w:szCs w:val="28"/>
      <w:lang w:val="en-GB"/>
    </w:rPr>
  </w:style>
  <w:style w:type="character" w:customStyle="1" w:styleId="Rubrik2Char">
    <w:name w:val="Rubrik 2 Char"/>
    <w:basedOn w:val="Standardstycketeckensnitt"/>
    <w:link w:val="Rubrik2"/>
    <w:uiPriority w:val="9"/>
    <w:rsid w:val="00E85FF1"/>
    <w:rPr>
      <w:rFonts w:ascii="Arial" w:eastAsiaTheme="majorEastAsia" w:hAnsi="Arial" w:cs="Arial"/>
      <w:b/>
      <w:bCs/>
      <w:sz w:val="26"/>
      <w:szCs w:val="26"/>
      <w:lang w:val="en-GB"/>
    </w:rPr>
  </w:style>
  <w:style w:type="character" w:customStyle="1" w:styleId="Rubrik3Char">
    <w:name w:val="Rubrik 3 Char"/>
    <w:basedOn w:val="Standardstycketeckensnitt"/>
    <w:link w:val="Rubrik3"/>
    <w:uiPriority w:val="9"/>
    <w:rsid w:val="00E85FF1"/>
    <w:rPr>
      <w:rFonts w:ascii="Arial" w:eastAsiaTheme="majorEastAsia" w:hAnsi="Arial" w:cs="Arial"/>
      <w:b/>
      <w:bCs/>
      <w:sz w:val="20"/>
      <w:szCs w:val="20"/>
      <w:lang w:val="en-GB"/>
    </w:rPr>
  </w:style>
  <w:style w:type="character" w:customStyle="1" w:styleId="Rubrik4Char">
    <w:name w:val="Rubrik 4 Char"/>
    <w:basedOn w:val="Standardstycketeckensnitt"/>
    <w:link w:val="Rubrik4"/>
    <w:uiPriority w:val="9"/>
    <w:semiHidden/>
    <w:rsid w:val="007243E9"/>
    <w:rPr>
      <w:rFonts w:asciiTheme="majorHAnsi" w:eastAsiaTheme="majorEastAsia" w:hAnsiTheme="majorHAnsi" w:cstheme="majorBidi"/>
      <w:b/>
      <w:bCs/>
      <w:i/>
      <w:iCs/>
      <w:color w:val="4F81BD" w:themeColor="accent1"/>
    </w:rPr>
  </w:style>
  <w:style w:type="character" w:customStyle="1" w:styleId="Rubrik5Char">
    <w:name w:val="Rubrik 5 Char"/>
    <w:basedOn w:val="Standardstycketeckensnitt"/>
    <w:link w:val="Rubrik5"/>
    <w:uiPriority w:val="9"/>
    <w:semiHidden/>
    <w:rsid w:val="007243E9"/>
    <w:rPr>
      <w:rFonts w:asciiTheme="majorHAnsi" w:eastAsiaTheme="majorEastAsia" w:hAnsiTheme="majorHAnsi" w:cstheme="majorBidi"/>
      <w:color w:val="243F60" w:themeColor="accent1" w:themeShade="7F"/>
    </w:rPr>
  </w:style>
  <w:style w:type="character" w:customStyle="1" w:styleId="Rubrik6Char">
    <w:name w:val="Rubrik 6 Char"/>
    <w:basedOn w:val="Standardstycketeckensnitt"/>
    <w:link w:val="Rubrik6"/>
    <w:uiPriority w:val="9"/>
    <w:semiHidden/>
    <w:rsid w:val="007243E9"/>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eckensnitt"/>
    <w:link w:val="Rubrik7"/>
    <w:uiPriority w:val="9"/>
    <w:semiHidden/>
    <w:rsid w:val="007243E9"/>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semiHidden/>
    <w:rsid w:val="007243E9"/>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semiHidden/>
    <w:rsid w:val="007243E9"/>
    <w:rPr>
      <w:rFonts w:asciiTheme="majorHAnsi" w:eastAsiaTheme="majorEastAsia" w:hAnsiTheme="majorHAnsi" w:cstheme="majorBidi"/>
      <w:i/>
      <w:iCs/>
      <w:color w:val="404040" w:themeColor="text1" w:themeTint="BF"/>
      <w:sz w:val="20"/>
      <w:szCs w:val="20"/>
    </w:rPr>
  </w:style>
  <w:style w:type="table" w:styleId="Mellanmrkskuggning2-dekorfrg1">
    <w:name w:val="Medium Shading 2 Accent 1"/>
    <w:basedOn w:val="Normaltabell"/>
    <w:uiPriority w:val="64"/>
    <w:rsid w:val="007243E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llanmrkskuggning1-dekorfrg1">
    <w:name w:val="Medium Shading 1 Accent 1"/>
    <w:basedOn w:val="Normaltabell"/>
    <w:uiPriority w:val="63"/>
    <w:rsid w:val="007243E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stycke">
    <w:name w:val="List Paragraph"/>
    <w:basedOn w:val="Normal"/>
    <w:uiPriority w:val="34"/>
    <w:qFormat/>
    <w:rsid w:val="0030075C"/>
    <w:pPr>
      <w:ind w:left="720"/>
      <w:contextualSpacing/>
    </w:pPr>
  </w:style>
  <w:style w:type="paragraph" w:styleId="Ballongtext">
    <w:name w:val="Balloon Text"/>
    <w:basedOn w:val="Normal"/>
    <w:link w:val="BallongtextChar"/>
    <w:uiPriority w:val="99"/>
    <w:semiHidden/>
    <w:unhideWhenUsed/>
    <w:rsid w:val="007876CD"/>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7876CD"/>
    <w:rPr>
      <w:rFonts w:ascii="Tahoma" w:hAnsi="Tahoma" w:cs="Tahoma"/>
      <w:sz w:val="16"/>
      <w:szCs w:val="16"/>
      <w:lang w:val="en-GB"/>
    </w:rPr>
  </w:style>
  <w:style w:type="paragraph" w:styleId="Sidhuvud">
    <w:name w:val="header"/>
    <w:basedOn w:val="Normal"/>
    <w:link w:val="SidhuvudChar"/>
    <w:uiPriority w:val="99"/>
    <w:unhideWhenUsed/>
    <w:rsid w:val="00D3540F"/>
    <w:pPr>
      <w:tabs>
        <w:tab w:val="center" w:pos="4536"/>
        <w:tab w:val="right" w:pos="9072"/>
      </w:tabs>
      <w:spacing w:after="0" w:line="240" w:lineRule="auto"/>
    </w:pPr>
  </w:style>
  <w:style w:type="character" w:customStyle="1" w:styleId="Codeinline">
    <w:name w:val="Code inline"/>
    <w:basedOn w:val="Standardstycketeckensnitt"/>
    <w:uiPriority w:val="1"/>
    <w:qFormat/>
    <w:rsid w:val="007F4DF2"/>
    <w:rPr>
      <w:rFonts w:ascii="Courier New" w:hAnsi="Courier New"/>
      <w:sz w:val="22"/>
      <w:bdr w:val="none" w:sz="0" w:space="0" w:color="auto"/>
      <w:shd w:val="clear" w:color="auto" w:fill="D9D9D9" w:themeFill="background1" w:themeFillShade="D9"/>
    </w:rPr>
  </w:style>
  <w:style w:type="paragraph" w:styleId="Beskrivning">
    <w:name w:val="caption"/>
    <w:basedOn w:val="Normal"/>
    <w:next w:val="Normal"/>
    <w:uiPriority w:val="35"/>
    <w:unhideWhenUsed/>
    <w:qFormat/>
    <w:rsid w:val="007A119B"/>
    <w:pPr>
      <w:spacing w:line="240" w:lineRule="auto"/>
    </w:pPr>
    <w:rPr>
      <w:b/>
      <w:bCs/>
      <w:color w:val="4F81BD" w:themeColor="accent1"/>
      <w:sz w:val="18"/>
      <w:szCs w:val="18"/>
    </w:rPr>
  </w:style>
  <w:style w:type="character" w:styleId="Hyperlnk">
    <w:name w:val="Hyperlink"/>
    <w:basedOn w:val="Standardstycketeckensnitt"/>
    <w:uiPriority w:val="99"/>
    <w:unhideWhenUsed/>
    <w:rsid w:val="007A119B"/>
    <w:rPr>
      <w:color w:val="0000FF" w:themeColor="hyperlink"/>
      <w:u w:val="single"/>
    </w:rPr>
  </w:style>
  <w:style w:type="paragraph" w:customStyle="1" w:styleId="Code">
    <w:name w:val="Code"/>
    <w:basedOn w:val="Normal"/>
    <w:qFormat/>
    <w:rsid w:val="00B06C5F"/>
    <w:pPr>
      <w:shd w:val="clear" w:color="auto" w:fill="D9D9D9" w:themeFill="background1" w:themeFillShade="D9"/>
      <w:autoSpaceDE w:val="0"/>
      <w:autoSpaceDN w:val="0"/>
      <w:adjustRightInd w:val="0"/>
      <w:spacing w:before="120" w:after="120" w:line="240" w:lineRule="auto"/>
      <w:contextualSpacing/>
    </w:pPr>
    <w:rPr>
      <w:rFonts w:ascii="Courier New" w:hAnsi="Courier New" w:cs="Calibri"/>
      <w:noProof/>
      <w:color w:val="000000"/>
      <w:lang w:val="en-US"/>
    </w:rPr>
  </w:style>
  <w:style w:type="character" w:customStyle="1" w:styleId="SidhuvudChar">
    <w:name w:val="Sidhuvud Char"/>
    <w:basedOn w:val="Standardstycketeckensnitt"/>
    <w:link w:val="Sidhuvud"/>
    <w:uiPriority w:val="99"/>
    <w:rsid w:val="00D3540F"/>
    <w:rPr>
      <w:lang w:val="en-GB"/>
    </w:rPr>
  </w:style>
  <w:style w:type="paragraph" w:styleId="Sidfot">
    <w:name w:val="footer"/>
    <w:basedOn w:val="Normal"/>
    <w:link w:val="SidfotChar"/>
    <w:uiPriority w:val="99"/>
    <w:unhideWhenUsed/>
    <w:rsid w:val="00D3540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3540F"/>
    <w:rPr>
      <w:lang w:val="en-GB"/>
    </w:rPr>
  </w:style>
  <w:style w:type="paragraph" w:styleId="Underrubrik">
    <w:name w:val="Subtitle"/>
    <w:basedOn w:val="Normal"/>
    <w:next w:val="Normal"/>
    <w:link w:val="UnderrubrikChar"/>
    <w:uiPriority w:val="11"/>
    <w:qFormat/>
    <w:rsid w:val="005879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eckensnitt"/>
    <w:link w:val="Underrubrik"/>
    <w:uiPriority w:val="11"/>
    <w:rsid w:val="00587938"/>
    <w:rPr>
      <w:rFonts w:asciiTheme="majorHAnsi" w:eastAsiaTheme="majorEastAsia" w:hAnsiTheme="majorHAnsi" w:cstheme="majorBidi"/>
      <w:i/>
      <w:iCs/>
      <w:color w:val="4F81BD" w:themeColor="accent1"/>
      <w:spacing w:val="15"/>
      <w:sz w:val="24"/>
      <w:szCs w:val="24"/>
      <w:lang w:val="en-GB"/>
    </w:rPr>
  </w:style>
  <w:style w:type="character" w:customStyle="1" w:styleId="fontstyle01">
    <w:name w:val="fontstyle01"/>
    <w:basedOn w:val="Standardstycketeckensnitt"/>
    <w:rsid w:val="005F7B7E"/>
    <w:rPr>
      <w:rFonts w:ascii="Cambria" w:hAnsi="Cambria" w:hint="default"/>
      <w:b w:val="0"/>
      <w:bCs w:val="0"/>
      <w:i w:val="0"/>
      <w:iCs w:val="0"/>
      <w:color w:val="000000"/>
      <w:sz w:val="22"/>
      <w:szCs w:val="22"/>
    </w:rPr>
  </w:style>
  <w:style w:type="paragraph" w:styleId="Normalwebb">
    <w:name w:val="Normal (Web)"/>
    <w:basedOn w:val="Normal"/>
    <w:uiPriority w:val="99"/>
    <w:semiHidden/>
    <w:unhideWhenUsed/>
    <w:rsid w:val="00304513"/>
    <w:pPr>
      <w:spacing w:before="100" w:beforeAutospacing="1" w:after="100" w:afterAutospacing="1" w:line="240" w:lineRule="auto"/>
    </w:pPr>
    <w:rPr>
      <w:rFonts w:ascii="Times New Roman" w:eastAsia="Times New Roman" w:hAnsi="Times New Roman" w:cs="Times New Roman"/>
      <w:sz w:val="24"/>
      <w:szCs w:val="24"/>
      <w:lang w:val="sv-SE" w:eastAsia="zh-CN"/>
    </w:rPr>
  </w:style>
  <w:style w:type="character" w:styleId="Stark">
    <w:name w:val="Strong"/>
    <w:basedOn w:val="Standardstycketeckensnitt"/>
    <w:uiPriority w:val="22"/>
    <w:qFormat/>
    <w:rsid w:val="00304513"/>
    <w:rPr>
      <w:b/>
      <w:bCs/>
    </w:rPr>
  </w:style>
  <w:style w:type="character" w:styleId="Olstomnmnande">
    <w:name w:val="Unresolved Mention"/>
    <w:basedOn w:val="Standardstycketeckensnitt"/>
    <w:uiPriority w:val="99"/>
    <w:semiHidden/>
    <w:unhideWhenUsed/>
    <w:rsid w:val="00931902"/>
    <w:rPr>
      <w:color w:val="605E5C"/>
      <w:shd w:val="clear" w:color="auto" w:fill="E1DFDD"/>
    </w:rPr>
  </w:style>
  <w:style w:type="paragraph" w:styleId="Innehllsfrteckningsrubrik">
    <w:name w:val="TOC Heading"/>
    <w:basedOn w:val="Rubrik1"/>
    <w:next w:val="Normal"/>
    <w:uiPriority w:val="39"/>
    <w:unhideWhenUsed/>
    <w:qFormat/>
    <w:rsid w:val="00931902"/>
    <w:pPr>
      <w:numPr>
        <w:numId w:val="0"/>
      </w:numPr>
      <w:spacing w:before="240" w:line="259" w:lineRule="auto"/>
      <w:outlineLvl w:val="9"/>
    </w:pPr>
    <w:rPr>
      <w:rFonts w:asciiTheme="majorHAnsi" w:hAnsiTheme="majorHAnsi" w:cstheme="majorBidi"/>
      <w:b w:val="0"/>
      <w:bCs w:val="0"/>
      <w:color w:val="365F91" w:themeColor="accent1" w:themeShade="BF"/>
      <w:sz w:val="32"/>
      <w:szCs w:val="32"/>
      <w:lang w:val="en-US"/>
    </w:rPr>
  </w:style>
  <w:style w:type="paragraph" w:styleId="Innehll1">
    <w:name w:val="toc 1"/>
    <w:basedOn w:val="Normal"/>
    <w:next w:val="Normal"/>
    <w:autoRedefine/>
    <w:uiPriority w:val="39"/>
    <w:unhideWhenUsed/>
    <w:rsid w:val="00931902"/>
    <w:pPr>
      <w:spacing w:before="120" w:after="120"/>
    </w:pPr>
    <w:rPr>
      <w:rFonts w:asciiTheme="minorHAnsi" w:hAnsiTheme="minorHAnsi" w:cstheme="minorHAnsi"/>
      <w:b/>
      <w:bCs/>
      <w:caps/>
    </w:rPr>
  </w:style>
  <w:style w:type="paragraph" w:styleId="Innehll2">
    <w:name w:val="toc 2"/>
    <w:basedOn w:val="Normal"/>
    <w:next w:val="Normal"/>
    <w:autoRedefine/>
    <w:uiPriority w:val="39"/>
    <w:unhideWhenUsed/>
    <w:rsid w:val="00931902"/>
    <w:pPr>
      <w:spacing w:after="0"/>
      <w:ind w:left="200"/>
    </w:pPr>
    <w:rPr>
      <w:rFonts w:asciiTheme="minorHAnsi" w:hAnsiTheme="minorHAnsi" w:cstheme="minorHAnsi"/>
      <w:smallCaps/>
    </w:rPr>
  </w:style>
  <w:style w:type="paragraph" w:styleId="Innehll3">
    <w:name w:val="toc 3"/>
    <w:basedOn w:val="Normal"/>
    <w:next w:val="Normal"/>
    <w:autoRedefine/>
    <w:uiPriority w:val="39"/>
    <w:unhideWhenUsed/>
    <w:rsid w:val="00931902"/>
    <w:pPr>
      <w:spacing w:after="0"/>
      <w:ind w:left="400"/>
    </w:pPr>
    <w:rPr>
      <w:rFonts w:asciiTheme="minorHAnsi" w:hAnsiTheme="minorHAnsi" w:cstheme="minorHAnsi"/>
      <w:i/>
      <w:iCs/>
    </w:rPr>
  </w:style>
  <w:style w:type="paragraph" w:styleId="Innehll4">
    <w:name w:val="toc 4"/>
    <w:basedOn w:val="Normal"/>
    <w:next w:val="Normal"/>
    <w:autoRedefine/>
    <w:uiPriority w:val="39"/>
    <w:unhideWhenUsed/>
    <w:rsid w:val="005A53C2"/>
    <w:pPr>
      <w:spacing w:after="0"/>
      <w:ind w:left="600"/>
    </w:pPr>
    <w:rPr>
      <w:rFonts w:asciiTheme="minorHAnsi" w:hAnsiTheme="minorHAnsi" w:cstheme="minorHAnsi"/>
      <w:sz w:val="18"/>
      <w:szCs w:val="18"/>
    </w:rPr>
  </w:style>
  <w:style w:type="paragraph" w:styleId="Innehll5">
    <w:name w:val="toc 5"/>
    <w:basedOn w:val="Normal"/>
    <w:next w:val="Normal"/>
    <w:autoRedefine/>
    <w:uiPriority w:val="39"/>
    <w:unhideWhenUsed/>
    <w:rsid w:val="005A53C2"/>
    <w:pPr>
      <w:spacing w:after="0"/>
      <w:ind w:left="800"/>
    </w:pPr>
    <w:rPr>
      <w:rFonts w:asciiTheme="minorHAnsi" w:hAnsiTheme="minorHAnsi" w:cstheme="minorHAnsi"/>
      <w:sz w:val="18"/>
      <w:szCs w:val="18"/>
    </w:rPr>
  </w:style>
  <w:style w:type="paragraph" w:styleId="Innehll6">
    <w:name w:val="toc 6"/>
    <w:basedOn w:val="Normal"/>
    <w:next w:val="Normal"/>
    <w:autoRedefine/>
    <w:uiPriority w:val="39"/>
    <w:unhideWhenUsed/>
    <w:rsid w:val="005A53C2"/>
    <w:pPr>
      <w:spacing w:after="0"/>
      <w:ind w:left="1000"/>
    </w:pPr>
    <w:rPr>
      <w:rFonts w:asciiTheme="minorHAnsi" w:hAnsiTheme="minorHAnsi" w:cstheme="minorHAnsi"/>
      <w:sz w:val="18"/>
      <w:szCs w:val="18"/>
    </w:rPr>
  </w:style>
  <w:style w:type="paragraph" w:styleId="Innehll7">
    <w:name w:val="toc 7"/>
    <w:basedOn w:val="Normal"/>
    <w:next w:val="Normal"/>
    <w:autoRedefine/>
    <w:uiPriority w:val="39"/>
    <w:unhideWhenUsed/>
    <w:rsid w:val="005A53C2"/>
    <w:pPr>
      <w:spacing w:after="0"/>
      <w:ind w:left="1200"/>
    </w:pPr>
    <w:rPr>
      <w:rFonts w:asciiTheme="minorHAnsi" w:hAnsiTheme="minorHAnsi" w:cstheme="minorHAnsi"/>
      <w:sz w:val="18"/>
      <w:szCs w:val="18"/>
    </w:rPr>
  </w:style>
  <w:style w:type="paragraph" w:styleId="Innehll8">
    <w:name w:val="toc 8"/>
    <w:basedOn w:val="Normal"/>
    <w:next w:val="Normal"/>
    <w:autoRedefine/>
    <w:uiPriority w:val="39"/>
    <w:unhideWhenUsed/>
    <w:rsid w:val="005A53C2"/>
    <w:pPr>
      <w:spacing w:after="0"/>
      <w:ind w:left="1400"/>
    </w:pPr>
    <w:rPr>
      <w:rFonts w:asciiTheme="minorHAnsi" w:hAnsiTheme="minorHAnsi" w:cstheme="minorHAnsi"/>
      <w:sz w:val="18"/>
      <w:szCs w:val="18"/>
    </w:rPr>
  </w:style>
  <w:style w:type="paragraph" w:styleId="Innehll9">
    <w:name w:val="toc 9"/>
    <w:basedOn w:val="Normal"/>
    <w:next w:val="Normal"/>
    <w:autoRedefine/>
    <w:uiPriority w:val="39"/>
    <w:unhideWhenUsed/>
    <w:rsid w:val="005A53C2"/>
    <w:pPr>
      <w:spacing w:after="0"/>
      <w:ind w:left="1600"/>
    </w:pPr>
    <w:rPr>
      <w:rFonts w:asciiTheme="minorHAnsi" w:hAnsiTheme="minorHAnsi" w:cstheme="minorHAnsi"/>
      <w:sz w:val="18"/>
      <w:szCs w:val="18"/>
    </w:rPr>
  </w:style>
  <w:style w:type="character" w:styleId="Kommentarsreferens">
    <w:name w:val="annotation reference"/>
    <w:basedOn w:val="Standardstycketeckensnitt"/>
    <w:uiPriority w:val="99"/>
    <w:semiHidden/>
    <w:unhideWhenUsed/>
    <w:rsid w:val="00592699"/>
    <w:rPr>
      <w:sz w:val="16"/>
      <w:szCs w:val="16"/>
    </w:rPr>
  </w:style>
  <w:style w:type="paragraph" w:styleId="Kommentarer">
    <w:name w:val="annotation text"/>
    <w:basedOn w:val="Normal"/>
    <w:link w:val="KommentarerChar"/>
    <w:uiPriority w:val="99"/>
    <w:semiHidden/>
    <w:unhideWhenUsed/>
    <w:rsid w:val="00592699"/>
    <w:pPr>
      <w:spacing w:line="240" w:lineRule="auto"/>
    </w:pPr>
  </w:style>
  <w:style w:type="character" w:customStyle="1" w:styleId="KommentarerChar">
    <w:name w:val="Kommentarer Char"/>
    <w:basedOn w:val="Standardstycketeckensnitt"/>
    <w:link w:val="Kommentarer"/>
    <w:uiPriority w:val="99"/>
    <w:semiHidden/>
    <w:rsid w:val="00592699"/>
    <w:rPr>
      <w:rFonts w:ascii="Arial" w:hAnsi="Arial" w:cs="Arial"/>
      <w:sz w:val="20"/>
      <w:szCs w:val="20"/>
      <w:lang w:val="en-GB"/>
    </w:rPr>
  </w:style>
  <w:style w:type="paragraph" w:styleId="Kommentarsmne">
    <w:name w:val="annotation subject"/>
    <w:basedOn w:val="Kommentarer"/>
    <w:next w:val="Kommentarer"/>
    <w:link w:val="KommentarsmneChar"/>
    <w:uiPriority w:val="99"/>
    <w:semiHidden/>
    <w:unhideWhenUsed/>
    <w:rsid w:val="00592699"/>
    <w:rPr>
      <w:b/>
      <w:bCs/>
    </w:rPr>
  </w:style>
  <w:style w:type="character" w:customStyle="1" w:styleId="KommentarsmneChar">
    <w:name w:val="Kommentarsämne Char"/>
    <w:basedOn w:val="KommentarerChar"/>
    <w:link w:val="Kommentarsmne"/>
    <w:uiPriority w:val="99"/>
    <w:semiHidden/>
    <w:rsid w:val="00592699"/>
    <w:rPr>
      <w:rFonts w:ascii="Arial" w:hAnsi="Arial" w:cs="Arial"/>
      <w:b/>
      <w:bCs/>
      <w:sz w:val="20"/>
      <w:szCs w:val="20"/>
      <w:lang w:val="en-GB"/>
    </w:rPr>
  </w:style>
  <w:style w:type="paragraph" w:styleId="Revision">
    <w:name w:val="Revision"/>
    <w:hidden/>
    <w:uiPriority w:val="99"/>
    <w:semiHidden/>
    <w:rsid w:val="00523256"/>
    <w:pPr>
      <w:spacing w:after="0" w:line="240" w:lineRule="auto"/>
    </w:pPr>
    <w:rPr>
      <w:rFonts w:ascii="Arial" w:hAnsi="Arial" w:cs="Arial"/>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48211">
      <w:bodyDiv w:val="1"/>
      <w:marLeft w:val="0"/>
      <w:marRight w:val="0"/>
      <w:marTop w:val="0"/>
      <w:marBottom w:val="0"/>
      <w:divBdr>
        <w:top w:val="none" w:sz="0" w:space="0" w:color="auto"/>
        <w:left w:val="none" w:sz="0" w:space="0" w:color="auto"/>
        <w:bottom w:val="none" w:sz="0" w:space="0" w:color="auto"/>
        <w:right w:val="none" w:sz="0" w:space="0" w:color="auto"/>
      </w:divBdr>
    </w:div>
    <w:div w:id="58483440">
      <w:bodyDiv w:val="1"/>
      <w:marLeft w:val="0"/>
      <w:marRight w:val="0"/>
      <w:marTop w:val="0"/>
      <w:marBottom w:val="0"/>
      <w:divBdr>
        <w:top w:val="none" w:sz="0" w:space="0" w:color="auto"/>
        <w:left w:val="none" w:sz="0" w:space="0" w:color="auto"/>
        <w:bottom w:val="none" w:sz="0" w:space="0" w:color="auto"/>
        <w:right w:val="none" w:sz="0" w:space="0" w:color="auto"/>
      </w:divBdr>
    </w:div>
    <w:div w:id="61366621">
      <w:bodyDiv w:val="1"/>
      <w:marLeft w:val="0"/>
      <w:marRight w:val="0"/>
      <w:marTop w:val="0"/>
      <w:marBottom w:val="0"/>
      <w:divBdr>
        <w:top w:val="none" w:sz="0" w:space="0" w:color="auto"/>
        <w:left w:val="none" w:sz="0" w:space="0" w:color="auto"/>
        <w:bottom w:val="none" w:sz="0" w:space="0" w:color="auto"/>
        <w:right w:val="none" w:sz="0" w:space="0" w:color="auto"/>
      </w:divBdr>
    </w:div>
    <w:div w:id="107359345">
      <w:bodyDiv w:val="1"/>
      <w:marLeft w:val="0"/>
      <w:marRight w:val="0"/>
      <w:marTop w:val="0"/>
      <w:marBottom w:val="0"/>
      <w:divBdr>
        <w:top w:val="none" w:sz="0" w:space="0" w:color="auto"/>
        <w:left w:val="none" w:sz="0" w:space="0" w:color="auto"/>
        <w:bottom w:val="none" w:sz="0" w:space="0" w:color="auto"/>
        <w:right w:val="none" w:sz="0" w:space="0" w:color="auto"/>
      </w:divBdr>
    </w:div>
    <w:div w:id="177816741">
      <w:bodyDiv w:val="1"/>
      <w:marLeft w:val="0"/>
      <w:marRight w:val="0"/>
      <w:marTop w:val="0"/>
      <w:marBottom w:val="0"/>
      <w:divBdr>
        <w:top w:val="none" w:sz="0" w:space="0" w:color="auto"/>
        <w:left w:val="none" w:sz="0" w:space="0" w:color="auto"/>
        <w:bottom w:val="none" w:sz="0" w:space="0" w:color="auto"/>
        <w:right w:val="none" w:sz="0" w:space="0" w:color="auto"/>
      </w:divBdr>
    </w:div>
    <w:div w:id="226694093">
      <w:bodyDiv w:val="1"/>
      <w:marLeft w:val="0"/>
      <w:marRight w:val="0"/>
      <w:marTop w:val="0"/>
      <w:marBottom w:val="0"/>
      <w:divBdr>
        <w:top w:val="none" w:sz="0" w:space="0" w:color="auto"/>
        <w:left w:val="none" w:sz="0" w:space="0" w:color="auto"/>
        <w:bottom w:val="none" w:sz="0" w:space="0" w:color="auto"/>
        <w:right w:val="none" w:sz="0" w:space="0" w:color="auto"/>
      </w:divBdr>
    </w:div>
    <w:div w:id="545677099">
      <w:bodyDiv w:val="1"/>
      <w:marLeft w:val="0"/>
      <w:marRight w:val="0"/>
      <w:marTop w:val="0"/>
      <w:marBottom w:val="0"/>
      <w:divBdr>
        <w:top w:val="none" w:sz="0" w:space="0" w:color="auto"/>
        <w:left w:val="none" w:sz="0" w:space="0" w:color="auto"/>
        <w:bottom w:val="none" w:sz="0" w:space="0" w:color="auto"/>
        <w:right w:val="none" w:sz="0" w:space="0" w:color="auto"/>
      </w:divBdr>
    </w:div>
    <w:div w:id="598296452">
      <w:bodyDiv w:val="1"/>
      <w:marLeft w:val="0"/>
      <w:marRight w:val="0"/>
      <w:marTop w:val="0"/>
      <w:marBottom w:val="0"/>
      <w:divBdr>
        <w:top w:val="none" w:sz="0" w:space="0" w:color="auto"/>
        <w:left w:val="none" w:sz="0" w:space="0" w:color="auto"/>
        <w:bottom w:val="none" w:sz="0" w:space="0" w:color="auto"/>
        <w:right w:val="none" w:sz="0" w:space="0" w:color="auto"/>
      </w:divBdr>
    </w:div>
    <w:div w:id="670179832">
      <w:bodyDiv w:val="1"/>
      <w:marLeft w:val="0"/>
      <w:marRight w:val="0"/>
      <w:marTop w:val="0"/>
      <w:marBottom w:val="0"/>
      <w:divBdr>
        <w:top w:val="none" w:sz="0" w:space="0" w:color="auto"/>
        <w:left w:val="none" w:sz="0" w:space="0" w:color="auto"/>
        <w:bottom w:val="none" w:sz="0" w:space="0" w:color="auto"/>
        <w:right w:val="none" w:sz="0" w:space="0" w:color="auto"/>
      </w:divBdr>
    </w:div>
    <w:div w:id="849563910">
      <w:bodyDiv w:val="1"/>
      <w:marLeft w:val="0"/>
      <w:marRight w:val="0"/>
      <w:marTop w:val="0"/>
      <w:marBottom w:val="0"/>
      <w:divBdr>
        <w:top w:val="none" w:sz="0" w:space="0" w:color="auto"/>
        <w:left w:val="none" w:sz="0" w:space="0" w:color="auto"/>
        <w:bottom w:val="none" w:sz="0" w:space="0" w:color="auto"/>
        <w:right w:val="none" w:sz="0" w:space="0" w:color="auto"/>
      </w:divBdr>
    </w:div>
    <w:div w:id="859394935">
      <w:bodyDiv w:val="1"/>
      <w:marLeft w:val="0"/>
      <w:marRight w:val="0"/>
      <w:marTop w:val="0"/>
      <w:marBottom w:val="0"/>
      <w:divBdr>
        <w:top w:val="none" w:sz="0" w:space="0" w:color="auto"/>
        <w:left w:val="none" w:sz="0" w:space="0" w:color="auto"/>
        <w:bottom w:val="none" w:sz="0" w:space="0" w:color="auto"/>
        <w:right w:val="none" w:sz="0" w:space="0" w:color="auto"/>
      </w:divBdr>
    </w:div>
    <w:div w:id="1080373990">
      <w:bodyDiv w:val="1"/>
      <w:marLeft w:val="0"/>
      <w:marRight w:val="0"/>
      <w:marTop w:val="0"/>
      <w:marBottom w:val="0"/>
      <w:divBdr>
        <w:top w:val="none" w:sz="0" w:space="0" w:color="auto"/>
        <w:left w:val="none" w:sz="0" w:space="0" w:color="auto"/>
        <w:bottom w:val="none" w:sz="0" w:space="0" w:color="auto"/>
        <w:right w:val="none" w:sz="0" w:space="0" w:color="auto"/>
      </w:divBdr>
    </w:div>
    <w:div w:id="1151747146">
      <w:bodyDiv w:val="1"/>
      <w:marLeft w:val="0"/>
      <w:marRight w:val="0"/>
      <w:marTop w:val="0"/>
      <w:marBottom w:val="0"/>
      <w:divBdr>
        <w:top w:val="none" w:sz="0" w:space="0" w:color="auto"/>
        <w:left w:val="none" w:sz="0" w:space="0" w:color="auto"/>
        <w:bottom w:val="none" w:sz="0" w:space="0" w:color="auto"/>
        <w:right w:val="none" w:sz="0" w:space="0" w:color="auto"/>
      </w:divBdr>
    </w:div>
    <w:div w:id="1309943855">
      <w:bodyDiv w:val="1"/>
      <w:marLeft w:val="0"/>
      <w:marRight w:val="0"/>
      <w:marTop w:val="0"/>
      <w:marBottom w:val="0"/>
      <w:divBdr>
        <w:top w:val="none" w:sz="0" w:space="0" w:color="auto"/>
        <w:left w:val="none" w:sz="0" w:space="0" w:color="auto"/>
        <w:bottom w:val="none" w:sz="0" w:space="0" w:color="auto"/>
        <w:right w:val="none" w:sz="0" w:space="0" w:color="auto"/>
      </w:divBdr>
    </w:div>
    <w:div w:id="1659572424">
      <w:bodyDiv w:val="1"/>
      <w:marLeft w:val="0"/>
      <w:marRight w:val="0"/>
      <w:marTop w:val="0"/>
      <w:marBottom w:val="0"/>
      <w:divBdr>
        <w:top w:val="none" w:sz="0" w:space="0" w:color="auto"/>
        <w:left w:val="none" w:sz="0" w:space="0" w:color="auto"/>
        <w:bottom w:val="none" w:sz="0" w:space="0" w:color="auto"/>
        <w:right w:val="none" w:sz="0" w:space="0" w:color="auto"/>
      </w:divBdr>
    </w:div>
    <w:div w:id="1771047784">
      <w:bodyDiv w:val="1"/>
      <w:marLeft w:val="0"/>
      <w:marRight w:val="0"/>
      <w:marTop w:val="0"/>
      <w:marBottom w:val="0"/>
      <w:divBdr>
        <w:top w:val="none" w:sz="0" w:space="0" w:color="auto"/>
        <w:left w:val="none" w:sz="0" w:space="0" w:color="auto"/>
        <w:bottom w:val="none" w:sz="0" w:space="0" w:color="auto"/>
        <w:right w:val="none" w:sz="0" w:space="0" w:color="auto"/>
      </w:divBdr>
    </w:div>
    <w:div w:id="1805004965">
      <w:bodyDiv w:val="1"/>
      <w:marLeft w:val="0"/>
      <w:marRight w:val="0"/>
      <w:marTop w:val="0"/>
      <w:marBottom w:val="0"/>
      <w:divBdr>
        <w:top w:val="none" w:sz="0" w:space="0" w:color="auto"/>
        <w:left w:val="none" w:sz="0" w:space="0" w:color="auto"/>
        <w:bottom w:val="none" w:sz="0" w:space="0" w:color="auto"/>
        <w:right w:val="none" w:sz="0" w:space="0" w:color="auto"/>
      </w:divBdr>
    </w:div>
    <w:div w:id="1901163645">
      <w:bodyDiv w:val="1"/>
      <w:marLeft w:val="0"/>
      <w:marRight w:val="0"/>
      <w:marTop w:val="0"/>
      <w:marBottom w:val="0"/>
      <w:divBdr>
        <w:top w:val="none" w:sz="0" w:space="0" w:color="auto"/>
        <w:left w:val="none" w:sz="0" w:space="0" w:color="auto"/>
        <w:bottom w:val="none" w:sz="0" w:space="0" w:color="auto"/>
        <w:right w:val="none" w:sz="0" w:space="0" w:color="auto"/>
      </w:divBdr>
    </w:div>
    <w:div w:id="1998799146">
      <w:bodyDiv w:val="1"/>
      <w:marLeft w:val="0"/>
      <w:marRight w:val="0"/>
      <w:marTop w:val="0"/>
      <w:marBottom w:val="0"/>
      <w:divBdr>
        <w:top w:val="none" w:sz="0" w:space="0" w:color="auto"/>
        <w:left w:val="none" w:sz="0" w:space="0" w:color="auto"/>
        <w:bottom w:val="none" w:sz="0" w:space="0" w:color="auto"/>
        <w:right w:val="none" w:sz="0" w:space="0" w:color="auto"/>
      </w:divBdr>
    </w:div>
    <w:div w:id="209643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peppol.eu/poacc/billing/3.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SG-PEPPOL/SG-PEPPOL-Specifications/tree/master/SG%20PEPPOL%20BIS%20Billing%203" TargetMode="External"/><Relationship Id="rId4" Type="http://schemas.openxmlformats.org/officeDocument/2006/relationships/settings" Target="settings.xml"/><Relationship Id="rId9" Type="http://schemas.openxmlformats.org/officeDocument/2006/relationships/hyperlink" Target="https://peppol.eu/?rel=undefined"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D2A5A-067B-4AF4-ABCF-17CE06E06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4604</Words>
  <Characters>24404</Characters>
  <Application>Microsoft Office Word</Application>
  <DocSecurity>0</DocSecurity>
  <Lines>203</Lines>
  <Paragraphs>57</Paragraphs>
  <ScaleCrop>false</ScaleCrop>
  <HeadingPairs>
    <vt:vector size="6" baseType="variant">
      <vt:variant>
        <vt:lpstr>Rubrik</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BRZ GmbH</Company>
  <LinksUpToDate>false</LinksUpToDate>
  <CharactersWithSpaces>28951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Helger</dc:creator>
  <cp:lastModifiedBy>Martin Forsberg</cp:lastModifiedBy>
  <cp:revision>6</cp:revision>
  <cp:lastPrinted>2020-03-30T09:31:00Z</cp:lastPrinted>
  <dcterms:created xsi:type="dcterms:W3CDTF">2020-02-10T10:31:00Z</dcterms:created>
  <dcterms:modified xsi:type="dcterms:W3CDTF">2020-03-30T09:31:00Z</dcterms:modified>
</cp:coreProperties>
</file>