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1F5" w:rsidRPr="004311F5" w:rsidRDefault="004311F5" w:rsidP="004311F5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/>
          <w:b w:val="0"/>
          <w:bCs w:val="0"/>
          <w:color w:val="222222"/>
          <w:sz w:val="39"/>
          <w:szCs w:val="39"/>
        </w:rPr>
      </w:pPr>
      <w:r>
        <w:t xml:space="preserve"> </w:t>
      </w:r>
      <w:r w:rsidRPr="004311F5">
        <w:rPr>
          <w:rFonts w:ascii="Open Sans" w:hAnsi="Open Sans"/>
          <w:b w:val="0"/>
          <w:bCs w:val="0"/>
          <w:color w:val="222222"/>
          <w:sz w:val="39"/>
          <w:szCs w:val="39"/>
        </w:rPr>
        <w:t>CE08: Number of comorbidity for patients with condition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4311F5" w:rsidRPr="004311F5" w:rsidTr="004311F5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311F5" w:rsidRPr="004311F5" w:rsidRDefault="004311F5" w:rsidP="0043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1F5">
              <w:rPr>
                <w:rFonts w:ascii="Times New Roman" w:eastAsia="Times New Roman" w:hAnsi="Times New Roman" w:cs="Times New Roman"/>
                <w:sz w:val="24"/>
                <w:szCs w:val="24"/>
              </w:rPr>
              <w:t>Meaningful text</w:t>
            </w:r>
          </w:p>
          <w:p w:rsidR="004311F5" w:rsidRPr="004311F5" w:rsidRDefault="004311F5" w:rsidP="0043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1F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  <w:gridCol w:w="2043"/>
              <w:gridCol w:w="1443"/>
              <w:gridCol w:w="3483"/>
            </w:tblGrid>
            <w:tr w:rsidR="004311F5" w:rsidRPr="004311F5" w:rsidTr="004311F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11F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11F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11F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11F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4311F5" w:rsidRPr="004311F5" w:rsidTr="004311F5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311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condition_era_end_date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11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11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4311F5" w:rsidRPr="004311F5" w:rsidRDefault="004311F5" w:rsidP="0043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311F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4311F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4311F5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WITH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SNOMed_diabetes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(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SELECT DISTINCT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snomed_diabetes_id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source_to_concept_map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map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ancestor_concept_id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target_concept_id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WHERE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source_vocabulary_id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2 /* icd9 */ AND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target_vocabulary_id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1 /*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*/ AND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source_code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LIKE '</w:t>
            </w:r>
            <w:proofErr w:type="gram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250.%</w:t>
            </w:r>
            <w:proofErr w:type="gram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' AND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valid_start_date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valid_end_date</w:t>
            </w:r>
            <w:proofErr w:type="spellEnd"/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),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(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SELECT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diabetic.person</w:t>
            </w:r>
            <w:proofErr w:type="gram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gram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 distinct</w:t>
            </w:r>
            <w:proofErr w:type="gram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comorbidities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/* people with diabetes/onset date */ (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SELECT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gram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MIN(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</w:t>
            </w:r>
            <w:proofErr w:type="gram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_era_start_date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onset_date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FROM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JOIN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SNOMed_diabetes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snomed_diabetes_id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GROUP BY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) diabetic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/* condition after onset date, that are not diabetes */ (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SELECT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FROM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WHERE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NOT </w:t>
            </w:r>
            <w:proofErr w:type="gram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IN( SELECT</w:t>
            </w:r>
            <w:proofErr w:type="gram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snomed_diabetes_id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SNOMed_diabetes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)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comorb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comorb.person</w:t>
            </w:r>
            <w:proofErr w:type="gram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diabetic.person_id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comorb.condition</w:t>
            </w:r>
            <w:proofErr w:type="gram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_era_start_date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&gt;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diabetic.onset_date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concept ON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comorb.condition</w:t>
            </w:r>
            <w:proofErr w:type="gram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GROUP BY </w:t>
            </w:r>
            <w:proofErr w:type="spellStart"/>
            <w:proofErr w:type="gram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diabetic.person</w:t>
            </w:r>
            <w:proofErr w:type="gram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gram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MIN( comorbidities</w:t>
            </w:r>
            <w:proofErr w:type="gram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min ,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gram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max( comorbidities</w:t>
            </w:r>
            <w:proofErr w:type="gram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max,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comorbidities</w:t>
            </w:r>
            <w:proofErr w:type="gram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average ,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 xml:space="preserve">  (select distinct PERCENTILE_</w:t>
            </w:r>
            <w:proofErr w:type="gram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0.25) WITHIN GROUP (ORDER BY comorbidities) over() from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percentile_25 ,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(select distinct PERCENTILE_</w:t>
            </w:r>
            <w:proofErr w:type="gram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0.5) WITHIN GROUP (ORDER BY comorbidities) over() from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median , 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(select distinct PERCENTILE_</w:t>
            </w:r>
            <w:proofErr w:type="gram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0.75) WITHIN GROUP (ORDER BY comorbidities) over() from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percential_75 </w:t>
            </w:r>
          </w:p>
          <w:p w:rsid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  <w:proofErr w:type="spellStart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</w:t>
            </w:r>
            <w:proofErr w:type="spellEnd"/>
            <w:r w:rsidRPr="004311F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4311F5" w:rsidRPr="004311F5" w:rsidRDefault="004311F5" w:rsidP="00431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4311F5" w:rsidRPr="004311F5" w:rsidRDefault="004311F5" w:rsidP="0043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4311F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4311F5" w:rsidRPr="004311F5" w:rsidTr="004311F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11F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11F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4311F5" w:rsidRPr="004311F5" w:rsidTr="004311F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11F5" w:rsidRPr="004311F5" w:rsidTr="004311F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11F5" w:rsidRPr="004311F5" w:rsidTr="004311F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11F5" w:rsidRPr="004311F5" w:rsidTr="004311F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11F5" w:rsidRPr="004311F5" w:rsidTr="004311F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11F5" w:rsidRPr="004311F5" w:rsidTr="004311F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percential_75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311F5" w:rsidRPr="004311F5" w:rsidRDefault="004311F5" w:rsidP="0043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1F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4311F5" w:rsidRPr="004311F5" w:rsidTr="004311F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11F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11F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4311F5" w:rsidRPr="004311F5" w:rsidTr="004311F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11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311F5" w:rsidRPr="004311F5" w:rsidTr="004311F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11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311F5" w:rsidRPr="004311F5" w:rsidTr="004311F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11F5" w:rsidRPr="004311F5" w:rsidTr="004311F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11F5" w:rsidRPr="004311F5" w:rsidTr="004311F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11F5" w:rsidRPr="004311F5" w:rsidTr="004311F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percential_75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11F5" w:rsidRPr="004311F5" w:rsidRDefault="004311F5" w:rsidP="004311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11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4311F5" w:rsidRPr="004311F5" w:rsidRDefault="004311F5" w:rsidP="0043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>
      <w:bookmarkStart w:id="0" w:name="_GoBack"/>
      <w:bookmarkEnd w:id="0"/>
    </w:p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F5"/>
    <w:rsid w:val="004311F5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1874"/>
  <w15:chartTrackingRefBased/>
  <w15:docId w15:val="{EEEB0FAF-4C05-4E07-ADA7-E49AF540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1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11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1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2018-03-13T16:29:00Z</dcterms:created>
  <dcterms:modified xsi:type="dcterms:W3CDTF">2018-03-13T16:31:00Z</dcterms:modified>
</cp:coreProperties>
</file>