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DC" w:rsidRPr="005D6CDC" w:rsidRDefault="005D6CDC" w:rsidP="005D6CDC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5D6CDC">
        <w:rPr>
          <w:rFonts w:ascii="Times New Roman" w:eastAsia="Times New Roman" w:hAnsi="Times New Roman" w:cs="Times New Roman"/>
          <w:color w:val="222222"/>
          <w:sz w:val="39"/>
          <w:szCs w:val="39"/>
        </w:rPr>
        <w:t>DEX19: How many people are taking a drug for a given indication?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5D6CDC" w:rsidRPr="005D6CDC" w:rsidTr="005D6CD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C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D6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5D6CDC" w:rsidRPr="005D6CDC" w:rsidTr="005D6CD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5D6CDC" w:rsidRPr="005D6CDC" w:rsidTr="005D6CD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Acute Tuberculosis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D6C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D6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5D6C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5D6CD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/* indication and associated drug ids */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(select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drug.concept_id</w:t>
            </w:r>
            <w:proofErr w:type="spellEnd"/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concept indication 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vocabulary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indication_vocab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</w:t>
            </w:r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indication.vocabulary_id</w:t>
            </w:r>
            <w:proofErr w:type="spellEnd"/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drug ON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vocabulary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drug_vocab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drug.vocabulary_id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drug.valid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drug.valid_end_date</w:t>
            </w:r>
            <w:proofErr w:type="spellEnd"/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5D6CD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</w:t>
            </w:r>
            <w:proofErr w:type="spellStart"/>
            <w:r w:rsidRPr="005D6CD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RxNorm</w:t>
            </w:r>
            <w:proofErr w:type="spellEnd"/>
            <w:r w:rsidRPr="005D6CD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_class_id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'Indication'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</w:t>
            </w:r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'Indications and Contraindications (FDB)'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5D6CD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'Active Tuberculosis'</w:t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/*This filter can be changed or omitted if count need for all indication*/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drug.standard</w:t>
            </w:r>
            <w:proofErr w:type="gram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</w:t>
            </w: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5D6CD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5D6CDC" w:rsidRPr="005D6CDC" w:rsidRDefault="005D6CDC" w:rsidP="005D6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5D6C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reason the medication was stopped, where available. Reasons include regimen completed, changed, removed, etc.</w:t>
                  </w:r>
                </w:p>
              </w:tc>
            </w:tr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C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D6CDC" w:rsidRPr="005D6CDC" w:rsidTr="005D6CD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D6CDC" w:rsidRPr="005D6CDC" w:rsidRDefault="005D6CDC" w:rsidP="005D6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C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D6CDC" w:rsidRPr="005D6CDC" w:rsidRDefault="005D6CDC" w:rsidP="005D6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C"/>
    <w:rsid w:val="005D6CDC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A61E"/>
  <w15:chartTrackingRefBased/>
  <w15:docId w15:val="{5446347E-0ECA-47AB-B9A0-27DEDED4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C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C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2018-03-09T15:52:00Z</dcterms:created>
  <dcterms:modified xsi:type="dcterms:W3CDTF">2018-03-09T15:55:00Z</dcterms:modified>
</cp:coreProperties>
</file>