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C5" w:rsidRPr="00701CC5" w:rsidRDefault="00846B7D" w:rsidP="00701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4433C7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bookmarkStart w:id="0" w:name="_GoBack"/>
      <w:bookmarkEnd w:id="0"/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701CC5" w:rsidRPr="00701CC5">
        <w:rPr>
          <w:rFonts w:ascii="Times New Roman" w:hAnsi="Times New Roman" w:cs="Times New Roman"/>
          <w:sz w:val="24"/>
          <w:szCs w:val="24"/>
        </w:rPr>
        <w:t>Find indications as condition concepts for a drug</w:t>
      </w:r>
    </w:p>
    <w:p w:rsidR="00133456" w:rsidRPr="00701CC5" w:rsidRDefault="00701CC5" w:rsidP="001C4775">
      <w:pPr>
        <w:rPr>
          <w:rFonts w:ascii="Times New Roman" w:hAnsi="Times New Roman" w:cs="Times New Roman"/>
          <w:sz w:val="24"/>
          <w:szCs w:val="24"/>
        </w:rPr>
      </w:pPr>
      <w:r w:rsidRPr="00701CC5">
        <w:rPr>
          <w:rFonts w:ascii="Times New Roman" w:hAnsi="Times New Roman" w:cs="Times New Roman"/>
          <w:sz w:val="24"/>
          <w:szCs w:val="24"/>
        </w:rPr>
        <w:t>This query accepts a mapped drug code instead of a standard drug concept ID as the input. The result set from the returns detailed of indications associated with the drug.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rn.relationship_name as type_of_indication,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c.concept_id as indication_concept_id,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c.concept_name as indication_concept_name,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c.vocabulary_id as indication_vocabulary_id,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vn.vocabulary_name as indication_vocabulary_name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c,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vocabulary vn,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relationship rn,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-- collect all indications from the drugs, ingredients and pharmaceutical preps and the type of relationship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DISTINCT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r.relationship_id rid,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r.concept_id_2 cid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concept c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INNER JOIN ( -- collect onesie clinical and branded drug if query is ingredient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onesie.cid 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(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SELECT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a.descendant_concept_id cid,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count(*) cnt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FROM concept_ancestor a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INNER JOIN (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SELECT c.concept_id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FROM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concept c,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concept_ancestor a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WHERE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a.ancestor_concept_id=19005968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a.descendant_concept_id=c.concept_id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c.vocabulary_id=8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) cd on cd.concept_id=a.descendant_concept_id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INNER JOIN concept c on c.concept_id=a.ancestor_concept_id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WHERE c.concept_level=2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GROUP BY a.descendant_concept_id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) onesie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onesie.cnt=1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ingredient if query is clinical and branded drug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c.concept_id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 c,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concept_ancestor a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a.descendant_concept_id=19005968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a.ancestor_concept_id=c.concept_id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c.vocabulary_id=8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pharmaceutical preparation equivalent to which NDFRT has reltionship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c.concept_id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 c,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concept_ancestor a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a.descendant_concept_id=19005968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a.ancestor_concept_id=c.concept_id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lower(c.concept_class)='pharmaceutical preparations'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itself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19005968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drug ON drug.concept_id=c.concept_id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INNER JOIN concept_relationship r on c.concept_id=r.concept_id_1 -- allow only indication relationships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r.relationship_id IN (21,23,155,156,126,127,240,241)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ind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INNER JOIN concept_relationship r ON r.concept_id_1=ind.cid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r.concept_id_2=c.concept_id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r.relationship_id in (247, 248)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ind.rid=rn.relationship_id AND </w:t>
      </w:r>
    </w:p>
    <w:p w:rsidR="001C7AE7" w:rsidRPr="001C7AE7" w:rsidRDefault="001C7AE7" w:rsidP="001C7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vn.vocabulary_id=c.vocabulary_id AND </w:t>
      </w:r>
    </w:p>
    <w:p w:rsidR="00FD3758" w:rsidRPr="00D0727F" w:rsidRDefault="001C7AE7" w:rsidP="00D072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C7AE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sysdate BETWEEN c.valid_start_date AND c.valid_end_date;</w:t>
      </w:r>
    </w:p>
    <w:p w:rsidR="00D0727F" w:rsidRDefault="00D0727F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FD3758" w:rsidRPr="00FD3758" w:rsidTr="00FD375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FD3758" w:rsidRPr="00FD3758" w:rsidTr="00FD375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 Drug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 19005968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Drugs concepts from RxNorm with a concept class of ‘Branded Drug’</w:t>
            </w:r>
          </w:p>
        </w:tc>
      </w:tr>
      <w:tr w:rsidR="00FD3758" w:rsidRPr="00FD3758" w:rsidTr="00FD3758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FD3758" w:rsidRPr="00FD3758" w:rsidTr="00FD375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FD3758" w:rsidRPr="00FD3758" w:rsidTr="00D0727F">
        <w:trPr>
          <w:trHeight w:val="1536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Type_of_Indication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A63ED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indication, indicating one of the following:</w:t>
            </w:r>
          </w:p>
          <w:p w:rsidR="00FD3758" w:rsidRPr="00FD3758" w:rsidRDefault="00FD3758" w:rsidP="00A63EDF">
            <w:pPr>
              <w:numPr>
                <w:ilvl w:val="0"/>
                <w:numId w:val="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FDA approved/off-label indication</w:t>
            </w:r>
          </w:p>
          <w:p w:rsidR="00FD3758" w:rsidRPr="00FD3758" w:rsidRDefault="00FD3758" w:rsidP="00A63EDF">
            <w:pPr>
              <w:numPr>
                <w:ilvl w:val="0"/>
                <w:numId w:val="1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Treatment/prevention indication</w:t>
            </w:r>
          </w:p>
        </w:tc>
      </w:tr>
      <w:tr w:rsidR="00FD3758" w:rsidRPr="00FD3758" w:rsidTr="00FD375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therapeutic class</w:t>
            </w:r>
          </w:p>
        </w:tc>
      </w:tr>
      <w:tr w:rsidR="00FD3758" w:rsidRPr="00FD3758" w:rsidTr="00FD375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Indication concept</w:t>
            </w:r>
          </w:p>
        </w:tc>
      </w:tr>
      <w:tr w:rsidR="00FD3758" w:rsidRPr="00FD3758" w:rsidTr="00FD37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indication is derived from, expressed as vocabulary ID</w:t>
            </w:r>
          </w:p>
        </w:tc>
      </w:tr>
      <w:tr w:rsidR="00FD3758" w:rsidRPr="00FD3758" w:rsidTr="00FD37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D3758" w:rsidRPr="00FD3758" w:rsidRDefault="00FD3758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758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indication is derived from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3F2A3E" w:rsidRPr="003F2A3E" w:rsidTr="003F2A3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3F2A3E" w:rsidRPr="003F2A3E" w:rsidTr="003F2A3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Type_of_Indication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Has FDA-approved drug indication (FDB)</w:t>
            </w:r>
          </w:p>
        </w:tc>
      </w:tr>
      <w:tr w:rsidR="003F2A3E" w:rsidRPr="003F2A3E" w:rsidTr="003F2A3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27674</w:t>
            </w:r>
          </w:p>
        </w:tc>
      </w:tr>
      <w:tr w:rsidR="003F2A3E" w:rsidRPr="003F2A3E" w:rsidTr="003F2A3E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N&amp;V - Nausea and vomiting</w:t>
            </w:r>
          </w:p>
        </w:tc>
      </w:tr>
      <w:tr w:rsidR="003F2A3E" w:rsidRPr="003F2A3E" w:rsidTr="003F2A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3F2A3E" w:rsidRPr="003F2A3E" w:rsidTr="003F2A3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F2A3E" w:rsidRPr="003F2A3E" w:rsidRDefault="003F2A3E" w:rsidP="002C598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A3E">
              <w:rPr>
                <w:rFonts w:ascii="Times New Roman" w:eastAsia="Times New Roman" w:hAnsi="Times New Roman" w:cs="Times New Roman"/>
                <w:sz w:val="24"/>
                <w:szCs w:val="24"/>
              </w:rPr>
              <w:t> SNOMED-CT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1D78"/>
    <w:multiLevelType w:val="multilevel"/>
    <w:tmpl w:val="94F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C7AE7"/>
    <w:rsid w:val="001D40EF"/>
    <w:rsid w:val="001E29B0"/>
    <w:rsid w:val="002716AC"/>
    <w:rsid w:val="002858FB"/>
    <w:rsid w:val="002C5989"/>
    <w:rsid w:val="003B3A6D"/>
    <w:rsid w:val="003D69B8"/>
    <w:rsid w:val="003F2A3E"/>
    <w:rsid w:val="00420475"/>
    <w:rsid w:val="004433C7"/>
    <w:rsid w:val="00495975"/>
    <w:rsid w:val="0057726C"/>
    <w:rsid w:val="005A63E2"/>
    <w:rsid w:val="006042D3"/>
    <w:rsid w:val="006C2F72"/>
    <w:rsid w:val="006C7B81"/>
    <w:rsid w:val="00701CC5"/>
    <w:rsid w:val="00736645"/>
    <w:rsid w:val="008106EB"/>
    <w:rsid w:val="00846B7D"/>
    <w:rsid w:val="00912237"/>
    <w:rsid w:val="00924000"/>
    <w:rsid w:val="009A4AF6"/>
    <w:rsid w:val="009E0F94"/>
    <w:rsid w:val="00A63EDF"/>
    <w:rsid w:val="00B14EC7"/>
    <w:rsid w:val="00B972C9"/>
    <w:rsid w:val="00C539D5"/>
    <w:rsid w:val="00CA24CD"/>
    <w:rsid w:val="00CB25B0"/>
    <w:rsid w:val="00D02AFA"/>
    <w:rsid w:val="00D0727F"/>
    <w:rsid w:val="00D51137"/>
    <w:rsid w:val="00D6067F"/>
    <w:rsid w:val="00E62B75"/>
    <w:rsid w:val="00EB3469"/>
    <w:rsid w:val="00F412C9"/>
    <w:rsid w:val="00FA6D6F"/>
    <w:rsid w:val="00FC4210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296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1CC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45</cp:revision>
  <dcterms:created xsi:type="dcterms:W3CDTF">2018-02-27T20:02:00Z</dcterms:created>
  <dcterms:modified xsi:type="dcterms:W3CDTF">2018-03-12T19:25:00Z</dcterms:modified>
</cp:coreProperties>
</file>