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6F" w:rsidRDefault="00FA535A" w:rsidP="00C367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OP17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C3676F" w:rsidRPr="00C3676F">
        <w:rPr>
          <w:rFonts w:ascii="Times New Roman" w:eastAsia="Times New Roman" w:hAnsi="Times New Roman" w:cs="Times New Roman"/>
          <w:sz w:val="24"/>
          <w:szCs w:val="24"/>
        </w:rPr>
        <w:t>Counts of observation period records stratified by observation end date month</w:t>
      </w:r>
      <w:r w:rsidR="00371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ED0" w:rsidRDefault="00371ED0" w:rsidP="00C367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2C9" w:rsidRPr="00C3676F" w:rsidRDefault="00C3676F" w:rsidP="00C367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6F">
        <w:rPr>
          <w:rFonts w:ascii="Times New Roman" w:eastAsia="Times New Roman" w:hAnsi="Times New Roman" w:cs="Times New Roman"/>
          <w:sz w:val="24"/>
          <w:szCs w:val="24"/>
        </w:rPr>
        <w:t>This query is used to count the observation period records stratified by observation month and person end. person end is an indicator whether a person has completed the last observation period in a given observation month. All possible values are summarized. 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826BF8" w:rsidRPr="00826BF8" w:rsidRDefault="00826BF8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6BF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EXTRACT( month </w:t>
      </w:r>
    </w:p>
    <w:p w:rsidR="00826BF8" w:rsidRPr="00826BF8" w:rsidRDefault="00826BF8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6BF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observation_period_end_date ) observation_month , count(*) AS num_observations </w:t>
      </w:r>
    </w:p>
    <w:p w:rsidR="00826BF8" w:rsidRPr="00826BF8" w:rsidRDefault="00826BF8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6BF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observation_period </w:t>
      </w:r>
    </w:p>
    <w:p w:rsidR="00826BF8" w:rsidRPr="00826BF8" w:rsidRDefault="00826BF8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6BF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observation_month </w:t>
      </w:r>
    </w:p>
    <w:p w:rsidR="00D02AFA" w:rsidRDefault="00826BF8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26BF8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8039D0" w:rsidRPr="00D51137" w:rsidRDefault="008039D0" w:rsidP="0082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6E18EF" w:rsidP="006E18E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18EF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3672C3" w:rsidRPr="006E18EF" w:rsidRDefault="003672C3" w:rsidP="006E18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6E18EF" w:rsidRPr="006E18EF" w:rsidTr="00A01D4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E18EF" w:rsidRPr="006E18EF" w:rsidTr="00A01D4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observation_month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sz w:val="24"/>
                <w:szCs w:val="24"/>
              </w:rPr>
              <w:t>Month of observation</w:t>
            </w:r>
          </w:p>
        </w:tc>
      </w:tr>
      <w:tr w:rsidR="006E18EF" w:rsidRPr="006E18EF" w:rsidTr="00A01D4C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sz w:val="24"/>
                <w:szCs w:val="24"/>
              </w:rPr>
              <w:t>num_observations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E18EF" w:rsidRPr="006E18EF" w:rsidRDefault="006E18EF" w:rsidP="00A01D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E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 within end of observation period month</w:t>
            </w:r>
          </w:p>
        </w:tc>
      </w:tr>
    </w:tbl>
    <w:p w:rsidR="0024247E" w:rsidRPr="00EB7D30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4247E" w:rsidRPr="0024247E" w:rsidTr="0024247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4247E" w:rsidRPr="0024247E" w:rsidTr="0024247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observation_month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1</w:t>
            </w:r>
          </w:p>
        </w:tc>
      </w:tr>
      <w:tr w:rsidR="0024247E" w:rsidRPr="0024247E" w:rsidTr="0024247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num_observations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47E" w:rsidRPr="0024247E" w:rsidRDefault="0024247E" w:rsidP="006E266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2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62183</w:t>
            </w:r>
          </w:p>
        </w:tc>
      </w:tr>
    </w:tbl>
    <w:p w:rsidR="0024247E" w:rsidRPr="0024247E" w:rsidRDefault="0024247E" w:rsidP="005772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4247E" w:rsidRPr="0024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4247E"/>
    <w:rsid w:val="002716AC"/>
    <w:rsid w:val="002858FB"/>
    <w:rsid w:val="003672C3"/>
    <w:rsid w:val="00371ED0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6E18EF"/>
    <w:rsid w:val="006E266A"/>
    <w:rsid w:val="00727291"/>
    <w:rsid w:val="00736645"/>
    <w:rsid w:val="008039D0"/>
    <w:rsid w:val="008106EB"/>
    <w:rsid w:val="00826BF8"/>
    <w:rsid w:val="00912237"/>
    <w:rsid w:val="00924000"/>
    <w:rsid w:val="009A4AF6"/>
    <w:rsid w:val="009E0F94"/>
    <w:rsid w:val="00B14EC7"/>
    <w:rsid w:val="00B972C9"/>
    <w:rsid w:val="00C3676F"/>
    <w:rsid w:val="00C539D5"/>
    <w:rsid w:val="00CA24CD"/>
    <w:rsid w:val="00CB25B0"/>
    <w:rsid w:val="00D02AFA"/>
    <w:rsid w:val="00D51137"/>
    <w:rsid w:val="00D6067F"/>
    <w:rsid w:val="00E62B75"/>
    <w:rsid w:val="00EB3469"/>
    <w:rsid w:val="00EB7D30"/>
    <w:rsid w:val="00F412C9"/>
    <w:rsid w:val="00F55CBB"/>
    <w:rsid w:val="00FA535A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DBEE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67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2018-03-05T18:30:00Z</dcterms:modified>
</cp:coreProperties>
</file>