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aquaculture_formulas</w:t>
      </w:r>
    </w:p>
    <w:p>
      <w:pPr>
        <w:pStyle w:val="Author"/>
      </w:pPr>
      <w:r>
        <w:t xml:space="preserve">Marina</w:t>
      </w:r>
    </w:p>
    <w:p>
      <w:pPr>
        <w:pStyle w:val="Date"/>
      </w:pPr>
      <w:r>
        <w:t xml:space="preserve">3/11/2020</w:t>
      </w:r>
    </w:p>
    <w:p>
      <w:pPr>
        <w:pStyle w:val="FirstParagraph"/>
      </w:pPr>
      <w:r>
        <w:rPr>
          <w:b/>
        </w:rPr>
        <w:t xml:space="preserve">Annual production</w:t>
      </w:r>
    </w:p>
    <w:p>
      <w:pPr>
        <w:pStyle w:val="BodyText"/>
      </w:pPr>
      <w:r>
        <w:t xml:space="preserve">We calculated total annual aquaculture production per municipality, as follows: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o</m:t>
          </m:r>
          <m:r>
            <m:t>t</m:t>
          </m:r>
          <m:r>
            <m:t>.</m:t>
          </m:r>
          <m:r>
            <m:t>p</m:t>
          </m:r>
          <m:r>
            <m:t>r</m:t>
          </m:r>
          <m:r>
            <m:t>o</m:t>
          </m:r>
          <m:r>
            <m:t>d</m:t>
          </m:r>
          <m:r>
            <m:t>=</m:t>
          </m:r>
          <m:r>
            <m:t>△</m:t>
          </m:r>
          <m:r>
            <m:t>B</m:t>
          </m:r>
          <m:r>
            <m:t>i</m:t>
          </m:r>
          <m:r>
            <m:t>o</m:t>
          </m:r>
          <m:r>
            <m:t>m</m:t>
          </m:r>
          <m:r>
            <m:t>a</m:t>
          </m:r>
          <m:r>
            <m:t>s</m:t>
          </m:r>
          <m:r>
            <m:t>s</m:t>
          </m:r>
          <m:r>
            <m:t>+</m:t>
          </m:r>
          <m:r>
            <m:t>H</m:t>
          </m:r>
          <m:r>
            <m:t>a</m:t>
          </m:r>
          <m:r>
            <m:t>r</m:t>
          </m:r>
          <m:r>
            <m:t>v</m:t>
          </m:r>
          <m:r>
            <m:t>e</m:t>
          </m:r>
          <m:r>
            <m:t>s</m:t>
          </m:r>
          <m:r>
            <m:t>t</m:t>
          </m:r>
          <m:r>
            <m:t>−</m:t>
          </m:r>
          <m:r>
            <m:t>D</m:t>
          </m:r>
          <m:r>
            <m:t>i</m:t>
          </m:r>
          <m:r>
            <m:t>s</m:t>
          </m:r>
          <m:r>
            <m:t>c</m:t>
          </m:r>
          <m:r>
            <m:t>a</m:t>
          </m:r>
          <m:r>
            <m:t>r</m:t>
          </m:r>
          <m:r>
            <m:t>d</m:t>
          </m:r>
          <m:r>
            <m:t>−</m:t>
          </m:r>
          <m:r>
            <m:t>S</m:t>
          </m:r>
          <m:r>
            <m:t>e</m:t>
          </m:r>
          <m:r>
            <m:t>e</m:t>
          </m:r>
          <m:r>
            <m:t>d</m:t>
          </m:r>
          <m:r>
            <m:t>e</m:t>
          </m:r>
          <m:r>
            <m:t>d</m:t>
          </m:r>
          <m:r>
            <m:t> </m:t>
          </m:r>
          <m:r>
            <m:t>s</m:t>
          </m:r>
          <m:r>
            <m:t>m</m:t>
          </m:r>
          <m:r>
            <m:t>o</m:t>
          </m:r>
          <m:r>
            <m:t>l</m:t>
          </m:r>
          <m:r>
            <m:t>t</m:t>
          </m:r>
          <m:r>
            <m:t>s</m:t>
          </m:r>
        </m:oMath>
      </m:oMathPara>
    </w:p>
    <w:p>
      <w:pPr>
        <w:pStyle w:val="FirstParagraph"/>
      </w:pPr>
      <w:r>
        <w:rPr>
          <w:b/>
        </w:rPr>
        <w:t xml:space="preserve">Economic feed conversion ratio (eFCR)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F</m:t>
          </m:r>
          <m:r>
            <m:t>C</m:t>
          </m:r>
          <m:r>
            <m:t>R</m:t>
          </m:r>
          <m:r>
            <m:t>=</m:t>
          </m:r>
          <m:f>
            <m:fPr>
              <m:type m:val="bar"/>
            </m:fPr>
            <m:num>
              <m:r>
                <m:t>F</m:t>
              </m:r>
              <m:r>
                <m:t>e</m:t>
              </m:r>
              <m:r>
                <m:t>e</m:t>
              </m:r>
              <m:r>
                <m:t>d</m:t>
              </m:r>
              <m:r>
                <m:t> </m:t>
              </m:r>
              <m:r>
                <m:t>u</m:t>
              </m:r>
              <m:r>
                <m:t>s</m:t>
              </m:r>
              <m:r>
                <m:t>e</m:t>
              </m:r>
              <m:r>
                <m:t>d</m:t>
              </m:r>
              <m:r>
                <m:t>,</m:t>
              </m:r>
              <m:r>
                <m:t> </m:t>
              </m:r>
              <m:r>
                <m:t>k</m:t>
              </m:r>
              <m:r>
                <m:t>g</m:t>
              </m:r>
            </m:num>
            <m:den>
              <m:r>
                <m:t>B</m:t>
              </m:r>
              <m:r>
                <m:t>i</m:t>
              </m:r>
              <m:r>
                <m:t>o</m:t>
              </m:r>
              <m:r>
                <m:t>m</m:t>
              </m:r>
              <m:r>
                <m:t>a</m:t>
              </m:r>
              <m:r>
                <m:t>s</m:t>
              </m:r>
              <m:r>
                <m:t>s</m:t>
              </m:r>
              <m:r>
                <m:t> </m:t>
              </m:r>
              <m:r>
                <m:t>p</m:t>
              </m:r>
              <m:r>
                <m:t>r</m:t>
              </m:r>
              <m:r>
                <m:t>o</m:t>
              </m:r>
              <m:r>
                <m:t>d</m:t>
              </m:r>
              <m:r>
                <m:t>u</m:t>
              </m:r>
              <m:r>
                <m:t>c</m:t>
              </m:r>
              <m:r>
                <m:t>e</m:t>
              </m:r>
              <m:r>
                <m:t>d</m:t>
              </m:r>
              <m:r>
                <m:t>,</m:t>
              </m:r>
              <m:r>
                <m:t> </m:t>
              </m:r>
              <m:r>
                <m:t>k</m:t>
              </m:r>
              <m:r>
                <m:t>g</m:t>
              </m:r>
            </m:den>
          </m:f>
        </m:oMath>
      </m:oMathPara>
    </w:p>
    <w:p>
      <w:pPr>
        <w:pStyle w:val="FirstParagraph"/>
      </w:pPr>
      <w:r>
        <w:rPr>
          <w:b/>
        </w:rPr>
        <w:t xml:space="preserve">Lice prevalence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i</m:t>
          </m:r>
          <m:r>
            <m:t>c</m:t>
          </m:r>
          <m:r>
            <m:t>e</m:t>
          </m:r>
          <m:r>
            <m:t> </m:t>
          </m:r>
          <m:r>
            <m:t>i</m:t>
          </m:r>
          <m:r>
            <m:t>n</m:t>
          </m:r>
          <m:r>
            <m:t>d</m:t>
          </m:r>
          <m:r>
            <m:t>e</m:t>
          </m:r>
          <m:r>
            <m:t>x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  <m:r>
                <m:t> </m:t>
              </m:r>
              <m:r>
                <m:t>o</m:t>
              </m:r>
              <m:r>
                <m:t>f</m:t>
              </m:r>
              <m:r>
                <m:t> </m:t>
              </m:r>
              <m:r>
                <m:t>s</m:t>
              </m:r>
              <m:r>
                <m:t>i</m:t>
              </m:r>
              <m:r>
                <m:t>t</m:t>
              </m:r>
              <m:r>
                <m:t>e</m:t>
              </m:r>
              <m:r>
                <m:t>s</m:t>
              </m:r>
            </m:sup>
            <m:e>
              <m:r>
                <m:t>[</m:t>
              </m:r>
            </m:e>
          </m:nary>
          <m:f>
            <m:fPr>
              <m:type m:val="bar"/>
            </m:fPr>
            <m:num>
              <m:r>
                <m:t>n</m:t>
              </m:r>
              <m:r>
                <m:t> </m:t>
              </m:r>
              <m:r>
                <m:t>w</m:t>
              </m:r>
              <m:r>
                <m:t>e</m:t>
              </m:r>
              <m:r>
                <m:t>e</m:t>
              </m:r>
              <m:r>
                <m:t>k</m:t>
              </m:r>
              <m:r>
                <m:t>s</m:t>
              </m:r>
              <m:r>
                <m:t> </m:t>
              </m:r>
              <m:r>
                <m:t>b</m:t>
              </m:r>
              <m:r>
                <m:t>e</m:t>
              </m:r>
              <m:r>
                <m:t>l</m:t>
              </m:r>
              <m:r>
                <m:t>o</m:t>
              </m:r>
              <m:r>
                <m:t>w</m:t>
              </m:r>
              <m:r>
                <m:t> </m:t>
              </m:r>
              <m:r>
                <m:t>t</m:t>
              </m:r>
              <m:r>
                <m:t>h</m:t>
              </m:r>
              <m:r>
                <m:t>r</m:t>
              </m:r>
              <m:r>
                <m:t>e</m:t>
              </m:r>
              <m:r>
                <m:t>s</m:t>
              </m:r>
              <m:r>
                <m:t>h</m:t>
              </m:r>
              <m:r>
                <m:t>o</m:t>
              </m:r>
              <m:r>
                <m:t>l</m:t>
              </m:r>
              <m:r>
                <m:t>d</m:t>
              </m:r>
            </m:num>
            <m:den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  <m:r>
                <m:t> </m:t>
              </m:r>
              <m:r>
                <m:t>w</m:t>
              </m:r>
              <m:r>
                <m:t>e</m:t>
              </m:r>
              <m:r>
                <m:t>e</m:t>
              </m:r>
              <m:r>
                <m:t>k</m:t>
              </m:r>
              <m:r>
                <m:t>s</m:t>
              </m:r>
            </m:den>
          </m:f>
          <m:r>
            <m:t>]</m:t>
          </m:r>
        </m:oMath>
      </m:oMathPara>
    </w:p>
    <w:p>
      <w:pPr>
        <w:pStyle w:val="FirstParagraph"/>
      </w:pPr>
      <w:r>
        <w:rPr>
          <w:b/>
        </w:rPr>
        <w:t xml:space="preserve">Environmentlal monitoring - MOM B scores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O</m:t>
          </m:r>
          <m:r>
            <m:t>M</m:t>
          </m:r>
          <m:r>
            <m:t>B</m:t>
          </m:r>
          <m:r>
            <m:t> </m:t>
          </m:r>
          <m:r>
            <m:t>i</m:t>
          </m:r>
          <m:r>
            <m:t>n</m:t>
          </m:r>
          <m:r>
            <m:t>d</m:t>
          </m:r>
          <m:r>
            <m:t>e</m:t>
          </m:r>
          <m:r>
            <m:t>x</m:t>
          </m:r>
          <m:r>
            <m:t>=</m:t>
          </m:r>
          <m:r>
            <m:t>1</m:t>
          </m:r>
          <m:r>
            <m:t>−</m:t>
          </m:r>
          <m:r>
            <m:t>(</m:t>
          </m:r>
          <m:f>
            <m:fPr>
              <m:type m:val="bar"/>
            </m:fPr>
            <m:num>
              <m:r>
                <m:t>M</m:t>
              </m:r>
              <m:r>
                <m:t>T</m:t>
              </m:r>
              <m:sSub>
                <m:e>
                  <m:r>
                    <m:t>B</m:t>
                  </m:r>
                </m:e>
                <m:sub>
                  <m:r>
                    <m:t>f</m:t>
                  </m:r>
                  <m:r>
                    <m:t>a</m:t>
                  </m:r>
                  <m:r>
                    <m:t>r</m:t>
                  </m:r>
                  <m:r>
                    <m:t>m</m:t>
                  </m:r>
                  <m:r>
                    <m:t>s</m:t>
                  </m:r>
                  <m:r>
                    <m:t> </m:t>
                  </m:r>
                  <m:r>
                    <m:t>s</m:t>
                  </m:r>
                  <m:r>
                    <m:t>c</m:t>
                  </m:r>
                  <m:r>
                    <m:t>o</m:t>
                  </m:r>
                  <m:r>
                    <m:t>r</m:t>
                  </m:r>
                  <m:r>
                    <m:t>e</m:t>
                  </m:r>
                  <m:r>
                    <m:t>d</m:t>
                  </m:r>
                  <m:r>
                    <m:t> </m:t>
                  </m:r>
                  <m:r>
                    <m:t>3</m:t>
                  </m:r>
                  <m:r>
                    <m:t> </m:t>
                  </m:r>
                  <m:r>
                    <m:t>a</m:t>
                  </m:r>
                  <m:r>
                    <m:t>n</m:t>
                  </m:r>
                  <m:r>
                    <m:t>d</m:t>
                  </m:r>
                  <m:r>
                    <m:t> </m:t>
                  </m:r>
                  <m:r>
                    <m:t>4</m:t>
                  </m:r>
                </m:sub>
              </m:sSub>
            </m:num>
            <m:den>
              <m:r>
                <m:t>M</m:t>
              </m:r>
              <m:r>
                <m:t>T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  <m:r>
                    <m:t>u</m:t>
                  </m:r>
                  <m:r>
                    <m:t>n</m:t>
                  </m:r>
                  <m:r>
                    <m:t>i</m:t>
                  </m:r>
                  <m:r>
                    <m:t>c</m:t>
                  </m:r>
                  <m:r>
                    <m:t>i</m:t>
                  </m:r>
                  <m:r>
                    <m:t>p</m:t>
                  </m:r>
                  <m:r>
                    <m:t>a</m:t>
                  </m:r>
                  <m:r>
                    <m:t>l</m:t>
                  </m:r>
                  <m:r>
                    <m:t>i</m:t>
                  </m:r>
                  <m:r>
                    <m:t>t</m:t>
                  </m:r>
                  <m:r>
                    <m:t>y</m:t>
                  </m:r>
                  <m:r>
                    <m:t> </m:t>
                  </m:r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  <m:r>
            <m:t>)</m:t>
          </m:r>
        </m:oMath>
      </m:oMathPara>
    </w:p>
    <w:p>
      <w:pPr>
        <w:pStyle w:val="FirstParagraph"/>
      </w:pPr>
      <w:r>
        <w:rPr>
          <w:b/>
        </w:rPr>
        <w:t xml:space="preserve">Escapees index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s</m:t>
          </m:r>
          <m:r>
            <m:t>c</m:t>
          </m:r>
          <m:r>
            <m:t>a</m:t>
          </m:r>
          <m:r>
            <m:t>p</m:t>
          </m:r>
          <m:r>
            <m:t>e</m:t>
          </m:r>
          <m:r>
            <m:t>e</m:t>
          </m:r>
          <m:r>
            <m:t>s</m:t>
          </m:r>
          <m:r>
            <m:t> </m:t>
          </m:r>
          <m:r>
            <m:t>i</m:t>
          </m:r>
          <m:r>
            <m:t>n</m:t>
          </m:r>
          <m:r>
            <m:t>d</m:t>
          </m:r>
          <m:r>
            <m:t>e</m:t>
          </m:r>
          <m:r>
            <m:t>x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[</m:t>
                  </m:r>
                </m:e>
              </m:nary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r>
                        <m:t>(</m:t>
                      </m:r>
                    </m:e>
                  </m:nary>
                  <m:r>
                    <m:t>i</m:t>
                  </m:r>
                  <m:r>
                    <m:t>n</m:t>
                  </m:r>
                  <m:r>
                    <m:t>c</m:t>
                  </m:r>
                  <m:r>
                    <m:t>i</m:t>
                  </m:r>
                  <m:r>
                    <m:t>d</m:t>
                  </m:r>
                  <m:r>
                    <m:t>e</m:t>
                  </m:r>
                  <m:r>
                    <m:t>n</m:t>
                  </m:r>
                  <m:r>
                    <m:t>c</m:t>
                  </m:r>
                  <m:r>
                    <m:t>e</m:t>
                  </m:r>
                  <m:r>
                    <m:t> </m:t>
                  </m:r>
                  <m:r>
                    <m:t>s</m:t>
                  </m:r>
                  <m:r>
                    <m:t>c</m:t>
                  </m:r>
                  <m:r>
                    <m:t>o</m:t>
                  </m:r>
                  <m:r>
                    <m:t>r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)</m:t>
                  </m:r>
                </m:num>
                <m:den>
                  <m:r>
                    <m:t>n</m:t>
                  </m:r>
                </m:den>
              </m:f>
              <m:r>
                <m:t>]</m:t>
              </m:r>
            </m:num>
            <m:den>
              <m:r>
                <m:t>N</m:t>
              </m:r>
            </m:den>
          </m:f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aquaculture_formulas</dc:title>
  <dc:creator>Marina</dc:creator>
  <cp:keywords/>
  <dcterms:created xsi:type="dcterms:W3CDTF">2020-07-28T12:26:29Z</dcterms:created>
  <dcterms:modified xsi:type="dcterms:W3CDTF">2020-07-28T12:26:29Z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3/11/2020</vt:lpwstr>
  </property>
  <property fmtid="{D5CDD505-2E9C-101B-9397-08002B2CF9AE}" pid="3" name="output">
    <vt:lpwstr>word_document</vt:lpwstr>
  </property>
</Properties>
</file>