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B097AF"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Thank you for submitting your manuscript to PLOS ONE. After careful consideration, we feel that it has merit but does not fully meet PLOS ONE’s publication criteria as it currently stands. Therefore, we invite you to submit a revised version of the manuscript that addresses the points raised during the review process.</w:t>
      </w:r>
    </w:p>
    <w:p w14:paraId="03B7D0F8"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Although I was only able to procure one review, it is a very thorough one and I am willing, based on the quality of that review, to render a decision.  I agree wholeheartedly with the concerns raised by the reviewer and ask the authors to provide a point by point rebuttal to those comments.  I also appreciate this useful contribution and look forward to a revision. </w:t>
      </w:r>
    </w:p>
    <w:p w14:paraId="3DD87D01"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We would appreciate receiving your revised manuscript by Jan 30 2017 11:59PM. When you are ready to submit your revision, log on to </w:t>
      </w:r>
      <w:r w:rsidRPr="00497E2D">
        <w:rPr>
          <w:rFonts w:ascii="Times" w:eastAsia="Times New Roman" w:hAnsi="Times" w:cs="Times New Roman"/>
          <w:sz w:val="20"/>
          <w:szCs w:val="20"/>
        </w:rPr>
        <w:fldChar w:fldCharType="begin"/>
      </w:r>
      <w:r w:rsidRPr="00497E2D">
        <w:rPr>
          <w:rFonts w:ascii="Times" w:eastAsia="Times New Roman" w:hAnsi="Times" w:cs="Times New Roman"/>
          <w:sz w:val="20"/>
          <w:szCs w:val="20"/>
        </w:rPr>
        <w:instrText xml:space="preserve"> HYPERLINK "http://pone.edmgr.com/" \t "_blank" </w:instrText>
      </w:r>
      <w:r w:rsidRPr="00497E2D">
        <w:rPr>
          <w:rFonts w:ascii="Times" w:eastAsia="Times New Roman" w:hAnsi="Times" w:cs="Times New Roman"/>
          <w:sz w:val="20"/>
          <w:szCs w:val="20"/>
        </w:rPr>
        <w:fldChar w:fldCharType="separate"/>
      </w:r>
      <w:r w:rsidRPr="00497E2D">
        <w:rPr>
          <w:rFonts w:ascii="Arial" w:eastAsia="Times New Roman" w:hAnsi="Arial" w:cs="Times New Roman"/>
          <w:color w:val="1155CC"/>
          <w:sz w:val="19"/>
          <w:szCs w:val="19"/>
          <w:u w:val="single"/>
          <w:shd w:val="clear" w:color="auto" w:fill="FFFFFF"/>
        </w:rPr>
        <w:t>http://pone.edmgr.com/</w:t>
      </w:r>
      <w:r w:rsidRPr="00497E2D">
        <w:rPr>
          <w:rFonts w:ascii="Times" w:eastAsia="Times New Roman" w:hAnsi="Times" w:cs="Times New Roman"/>
          <w:sz w:val="20"/>
          <w:szCs w:val="20"/>
        </w:rPr>
        <w:fldChar w:fldCharType="end"/>
      </w:r>
      <w:r w:rsidRPr="00497E2D">
        <w:rPr>
          <w:rFonts w:ascii="Arial" w:eastAsia="Times New Roman" w:hAnsi="Arial" w:cs="Times New Roman"/>
          <w:color w:val="222222"/>
          <w:sz w:val="19"/>
          <w:szCs w:val="19"/>
          <w:shd w:val="clear" w:color="auto" w:fill="FFFFFF"/>
        </w:rPr>
        <w:t> and select the 'Submissions Needing Revision' folder to locate your manuscript file.</w:t>
      </w:r>
    </w:p>
    <w:p w14:paraId="35407112"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If you would like to make changes to your financial disclosure, please include your updated statement in your cover letter.</w:t>
      </w:r>
    </w:p>
    <w:p w14:paraId="043E93FD" w14:textId="77777777" w:rsidR="00497E2D" w:rsidRPr="00497E2D" w:rsidRDefault="00497E2D" w:rsidP="00B45039">
      <w:pPr>
        <w:spacing w:after="120"/>
        <w:rPr>
          <w:rFonts w:ascii="Times" w:eastAsia="Times New Roman" w:hAnsi="Times" w:cs="Times New Roman"/>
          <w:sz w:val="20"/>
          <w:szCs w:val="20"/>
        </w:rPr>
      </w:pPr>
      <w:r w:rsidRPr="00497E2D">
        <w:rPr>
          <w:rFonts w:ascii="Arial" w:eastAsia="Times New Roman" w:hAnsi="Arial" w:cs="Times New Roman"/>
          <w:color w:val="222222"/>
          <w:sz w:val="19"/>
          <w:szCs w:val="19"/>
          <w:shd w:val="clear" w:color="auto" w:fill="FFFFFF"/>
        </w:rPr>
        <w:t>Please include the following items when submitting your revised manuscript:</w:t>
      </w:r>
    </w:p>
    <w:p w14:paraId="6FBFF938" w14:textId="77777777" w:rsidR="00497E2D" w:rsidRPr="00497E2D" w:rsidRDefault="00497E2D" w:rsidP="00B45039">
      <w:pPr>
        <w:numPr>
          <w:ilvl w:val="0"/>
          <w:numId w:val="1"/>
        </w:numPr>
        <w:shd w:val="clear" w:color="auto" w:fill="FFFFFF"/>
        <w:spacing w:before="100" w:beforeAutospacing="1" w:after="120"/>
        <w:ind w:left="945"/>
        <w:rPr>
          <w:rFonts w:ascii="Arial" w:eastAsia="Times New Roman" w:hAnsi="Arial" w:cs="Times New Roman"/>
          <w:color w:val="222222"/>
          <w:sz w:val="19"/>
          <w:szCs w:val="19"/>
        </w:rPr>
      </w:pPr>
      <w:r w:rsidRPr="00497E2D">
        <w:rPr>
          <w:rFonts w:ascii="Arial" w:eastAsia="Times New Roman" w:hAnsi="Arial" w:cs="Times New Roman"/>
          <w:color w:val="222222"/>
          <w:sz w:val="19"/>
          <w:szCs w:val="19"/>
        </w:rPr>
        <w:t>A rebuttal letter that responds to each point raised by the academic editor and reviewer(s). This letter should be uploaded as separate file and labeled 'Response to Reviewers'.</w:t>
      </w:r>
    </w:p>
    <w:p w14:paraId="32C8CEE8" w14:textId="77777777" w:rsidR="00497E2D" w:rsidRPr="00497E2D" w:rsidRDefault="00497E2D" w:rsidP="00B45039">
      <w:pPr>
        <w:numPr>
          <w:ilvl w:val="0"/>
          <w:numId w:val="1"/>
        </w:numPr>
        <w:shd w:val="clear" w:color="auto" w:fill="FFFFFF"/>
        <w:spacing w:before="100" w:beforeAutospacing="1" w:after="120"/>
        <w:ind w:left="945"/>
        <w:rPr>
          <w:rFonts w:ascii="Arial" w:eastAsia="Times New Roman" w:hAnsi="Arial" w:cs="Times New Roman"/>
          <w:color w:val="222222"/>
          <w:sz w:val="19"/>
          <w:szCs w:val="19"/>
        </w:rPr>
      </w:pPr>
      <w:r w:rsidRPr="00497E2D">
        <w:rPr>
          <w:rFonts w:ascii="Arial" w:eastAsia="Times New Roman" w:hAnsi="Arial" w:cs="Times New Roman"/>
          <w:color w:val="222222"/>
          <w:sz w:val="19"/>
          <w:szCs w:val="19"/>
        </w:rPr>
        <w:t>A marked-up copy of your manuscript that highlights changes made to the original version. This file should be uploaded as separate file and labeled 'Revised Manuscript with Track Changes'.</w:t>
      </w:r>
    </w:p>
    <w:p w14:paraId="5CB673F8" w14:textId="77777777" w:rsidR="00497E2D" w:rsidRPr="00497E2D" w:rsidRDefault="00497E2D" w:rsidP="00B45039">
      <w:pPr>
        <w:numPr>
          <w:ilvl w:val="0"/>
          <w:numId w:val="1"/>
        </w:numPr>
        <w:shd w:val="clear" w:color="auto" w:fill="FFFFFF"/>
        <w:spacing w:before="100" w:beforeAutospacing="1" w:after="120"/>
        <w:ind w:left="945"/>
        <w:rPr>
          <w:rFonts w:ascii="Arial" w:eastAsia="Times New Roman" w:hAnsi="Arial" w:cs="Times New Roman"/>
          <w:color w:val="222222"/>
          <w:sz w:val="19"/>
          <w:szCs w:val="19"/>
        </w:rPr>
      </w:pPr>
      <w:r w:rsidRPr="00497E2D">
        <w:rPr>
          <w:rFonts w:ascii="Arial" w:eastAsia="Times New Roman" w:hAnsi="Arial" w:cs="Times New Roman"/>
          <w:color w:val="222222"/>
          <w:sz w:val="19"/>
          <w:szCs w:val="19"/>
        </w:rPr>
        <w:t>An unmarked version of your revised paper without tracked changes. This file should be uploaded as separate file and labeled 'Manuscript'.</w:t>
      </w:r>
    </w:p>
    <w:p w14:paraId="5E8BDB31"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We look forward to receiving your revised manuscript.</w:t>
      </w:r>
    </w:p>
    <w:p w14:paraId="3664C86F"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Kind regards,</w:t>
      </w:r>
    </w:p>
    <w:p w14:paraId="536A17CD"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Robert Guralnick</w:t>
      </w:r>
    </w:p>
    <w:p w14:paraId="281FE645"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Academic Editor</w:t>
      </w:r>
    </w:p>
    <w:p w14:paraId="6AD1B3E4"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PLOS ONE</w:t>
      </w:r>
    </w:p>
    <w:p w14:paraId="09EF0EF8" w14:textId="77777777" w:rsidR="00B45039" w:rsidRDefault="00B45039" w:rsidP="00B45039">
      <w:pPr>
        <w:spacing w:after="120"/>
        <w:rPr>
          <w:rFonts w:ascii="Arial" w:eastAsia="Times New Roman" w:hAnsi="Arial" w:cs="Times New Roman"/>
          <w:color w:val="222222"/>
          <w:sz w:val="19"/>
          <w:szCs w:val="19"/>
        </w:rPr>
      </w:pPr>
    </w:p>
    <w:p w14:paraId="331DEB2E" w14:textId="77777777" w:rsidR="00B45039" w:rsidRPr="00B45039" w:rsidRDefault="00497E2D" w:rsidP="00B45039">
      <w:pPr>
        <w:spacing w:after="120"/>
        <w:rPr>
          <w:rFonts w:ascii="Arial" w:eastAsia="Times New Roman" w:hAnsi="Arial" w:cs="Times New Roman"/>
          <w:b/>
          <w:color w:val="222222"/>
          <w:sz w:val="19"/>
          <w:szCs w:val="19"/>
        </w:rPr>
      </w:pPr>
      <w:r w:rsidRPr="00B45039">
        <w:rPr>
          <w:rFonts w:ascii="Arial" w:eastAsia="Times New Roman" w:hAnsi="Arial" w:cs="Times New Roman"/>
          <w:b/>
          <w:color w:val="222222"/>
          <w:sz w:val="19"/>
          <w:szCs w:val="19"/>
          <w:shd w:val="clear" w:color="auto" w:fill="FFFFFF"/>
        </w:rPr>
        <w:t>Journal Requirements:</w:t>
      </w:r>
    </w:p>
    <w:p w14:paraId="1DD40833"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When submitting your revision, we need you to address these additional requirements.</w:t>
      </w:r>
    </w:p>
    <w:p w14:paraId="6A4B40C0"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Please ensure that your manuscript meets PLOS ONE's style requirements, including those for file naming. The PLOS ONE style templates can be found at</w:t>
      </w:r>
    </w:p>
    <w:p w14:paraId="63FFF6BD" w14:textId="77777777" w:rsidR="00B45039" w:rsidRDefault="00497E2D" w:rsidP="00B45039">
      <w:pPr>
        <w:spacing w:after="120"/>
        <w:rPr>
          <w:rFonts w:ascii="Times" w:eastAsia="Times New Roman" w:hAnsi="Times" w:cs="Times New Roman"/>
          <w:sz w:val="20"/>
          <w:szCs w:val="20"/>
        </w:rPr>
      </w:pPr>
      <w:r w:rsidRPr="00497E2D">
        <w:rPr>
          <w:rFonts w:ascii="Times" w:eastAsia="Times New Roman" w:hAnsi="Times" w:cs="Times New Roman"/>
          <w:sz w:val="20"/>
          <w:szCs w:val="20"/>
        </w:rPr>
        <w:fldChar w:fldCharType="begin"/>
      </w:r>
      <w:r w:rsidRPr="00497E2D">
        <w:rPr>
          <w:rFonts w:ascii="Times" w:eastAsia="Times New Roman" w:hAnsi="Times" w:cs="Times New Roman"/>
          <w:sz w:val="20"/>
          <w:szCs w:val="20"/>
        </w:rPr>
        <w:instrText xml:space="preserve"> HYPERLINK "http://www.journals.plos.org/plosone/s/file?id=wjVg/PLOSOne_formatting_sample_main_body.pdf" \t "_blank" </w:instrText>
      </w:r>
      <w:r w:rsidRPr="00497E2D">
        <w:rPr>
          <w:rFonts w:ascii="Times" w:eastAsia="Times New Roman" w:hAnsi="Times" w:cs="Times New Roman"/>
          <w:sz w:val="20"/>
          <w:szCs w:val="20"/>
        </w:rPr>
        <w:fldChar w:fldCharType="separate"/>
      </w:r>
      <w:r w:rsidRPr="00497E2D">
        <w:rPr>
          <w:rFonts w:ascii="Arial" w:eastAsia="Times New Roman" w:hAnsi="Arial" w:cs="Times New Roman"/>
          <w:color w:val="1155CC"/>
          <w:sz w:val="19"/>
          <w:szCs w:val="19"/>
          <w:u w:val="single"/>
          <w:shd w:val="clear" w:color="auto" w:fill="FFFFFF"/>
        </w:rPr>
        <w:t>http://www.journals.plos.org/plosone/s/file?id=wjVg/PLOSOne_formatting_sample_main_body.pdf</w:t>
      </w:r>
      <w:r w:rsidRPr="00497E2D">
        <w:rPr>
          <w:rFonts w:ascii="Times" w:eastAsia="Times New Roman" w:hAnsi="Times" w:cs="Times New Roman"/>
          <w:sz w:val="20"/>
          <w:szCs w:val="20"/>
        </w:rPr>
        <w:fldChar w:fldCharType="end"/>
      </w:r>
      <w:r w:rsidRPr="00497E2D">
        <w:rPr>
          <w:rFonts w:ascii="Arial" w:eastAsia="Times New Roman" w:hAnsi="Arial" w:cs="Times New Roman"/>
          <w:color w:val="222222"/>
          <w:sz w:val="19"/>
          <w:szCs w:val="19"/>
          <w:shd w:val="clear" w:color="auto" w:fill="FFFFFF"/>
        </w:rPr>
        <w:t> and </w:t>
      </w:r>
      <w:r w:rsidRPr="00497E2D">
        <w:rPr>
          <w:rFonts w:ascii="Times" w:eastAsia="Times New Roman" w:hAnsi="Times" w:cs="Times New Roman"/>
          <w:sz w:val="20"/>
          <w:szCs w:val="20"/>
        </w:rPr>
        <w:fldChar w:fldCharType="begin"/>
      </w:r>
      <w:r w:rsidRPr="00497E2D">
        <w:rPr>
          <w:rFonts w:ascii="Times" w:eastAsia="Times New Roman" w:hAnsi="Times" w:cs="Times New Roman"/>
          <w:sz w:val="20"/>
          <w:szCs w:val="20"/>
        </w:rPr>
        <w:instrText xml:space="preserve"> HYPERLINK "http://www.journals.plos.org/plosone/s/file?id=ba62/PLOSOne_formatting_sample_title_authors_affiliations.pdf" \t "_blank" </w:instrText>
      </w:r>
      <w:r w:rsidRPr="00497E2D">
        <w:rPr>
          <w:rFonts w:ascii="Times" w:eastAsia="Times New Roman" w:hAnsi="Times" w:cs="Times New Roman"/>
          <w:sz w:val="20"/>
          <w:szCs w:val="20"/>
        </w:rPr>
        <w:fldChar w:fldCharType="separate"/>
      </w:r>
      <w:r w:rsidRPr="00497E2D">
        <w:rPr>
          <w:rFonts w:ascii="Arial" w:eastAsia="Times New Roman" w:hAnsi="Arial" w:cs="Times New Roman"/>
          <w:color w:val="1155CC"/>
          <w:sz w:val="19"/>
          <w:szCs w:val="19"/>
          <w:u w:val="single"/>
          <w:shd w:val="clear" w:color="auto" w:fill="FFFFFF"/>
        </w:rPr>
        <w:t>http://www.journals.plos.org/plosone/s/file?id=ba62/PLOSOne_formatting_sample_title_authors_affiliations.pdf</w:t>
      </w:r>
      <w:r w:rsidRPr="00497E2D">
        <w:rPr>
          <w:rFonts w:ascii="Times" w:eastAsia="Times New Roman" w:hAnsi="Times" w:cs="Times New Roman"/>
          <w:sz w:val="20"/>
          <w:szCs w:val="20"/>
        </w:rPr>
        <w:fldChar w:fldCharType="end"/>
      </w:r>
    </w:p>
    <w:p w14:paraId="6DA9AD90" w14:textId="77777777" w:rsidR="00B45039" w:rsidRDefault="00B45039" w:rsidP="00B45039">
      <w:pPr>
        <w:spacing w:after="120"/>
        <w:rPr>
          <w:rFonts w:ascii="Arial" w:eastAsia="Times New Roman" w:hAnsi="Arial" w:cs="Times New Roman"/>
          <w:color w:val="222222"/>
          <w:sz w:val="19"/>
          <w:szCs w:val="19"/>
        </w:rPr>
      </w:pPr>
    </w:p>
    <w:p w14:paraId="217465A6" w14:textId="77777777" w:rsidR="00B45039" w:rsidRPr="00B45039" w:rsidRDefault="00497E2D" w:rsidP="00B45039">
      <w:pPr>
        <w:spacing w:after="120"/>
        <w:rPr>
          <w:rFonts w:ascii="Arial" w:eastAsia="Times New Roman" w:hAnsi="Arial" w:cs="Times New Roman"/>
          <w:color w:val="222222"/>
          <w:sz w:val="19"/>
          <w:szCs w:val="19"/>
        </w:rPr>
      </w:pPr>
      <w:r w:rsidRPr="00B45039">
        <w:rPr>
          <w:rFonts w:ascii="Arial" w:eastAsia="Times New Roman" w:hAnsi="Arial" w:cs="Times New Roman"/>
          <w:color w:val="222222"/>
          <w:sz w:val="19"/>
          <w:szCs w:val="19"/>
          <w:shd w:val="clear" w:color="auto" w:fill="FFFFFF"/>
        </w:rPr>
        <w:t>We note that you stated “data are available upon request” at submission. Could you please upload the minimal data set underlying the findings in your study in the manuscript, supplemental files, or in a stable public repository? If this is not the case, and your data are available upon request because of an ethical or legal restriction, or because you obtained data from a third party, please include the following in your revised cover letter:</w:t>
      </w:r>
    </w:p>
    <w:p w14:paraId="096C605C" w14:textId="77777777" w:rsidR="00B45039" w:rsidRPr="00B45039" w:rsidRDefault="00497E2D" w:rsidP="00B45039">
      <w:pPr>
        <w:spacing w:after="120"/>
        <w:ind w:left="720"/>
        <w:rPr>
          <w:rFonts w:ascii="Arial" w:eastAsia="Times New Roman" w:hAnsi="Arial" w:cs="Times New Roman"/>
          <w:color w:val="222222"/>
          <w:sz w:val="19"/>
          <w:szCs w:val="19"/>
        </w:rPr>
      </w:pPr>
      <w:r w:rsidRPr="00B45039">
        <w:rPr>
          <w:rFonts w:ascii="Arial" w:eastAsia="Times New Roman" w:hAnsi="Arial" w:cs="Times New Roman"/>
          <w:color w:val="222222"/>
          <w:sz w:val="19"/>
          <w:szCs w:val="19"/>
          <w:shd w:val="clear" w:color="auto" w:fill="FFFFFF"/>
        </w:rPr>
        <w:t>1. The restrictions prohibiting the authors from making the minimal data set publicly available</w:t>
      </w:r>
    </w:p>
    <w:p w14:paraId="1DB94EBD" w14:textId="77777777" w:rsidR="00B45039" w:rsidRPr="00B45039" w:rsidRDefault="00497E2D" w:rsidP="00B45039">
      <w:pPr>
        <w:spacing w:after="120"/>
        <w:ind w:left="720"/>
        <w:rPr>
          <w:rFonts w:ascii="Arial" w:eastAsia="Times New Roman" w:hAnsi="Arial" w:cs="Times New Roman"/>
          <w:color w:val="222222"/>
          <w:sz w:val="19"/>
          <w:szCs w:val="19"/>
        </w:rPr>
      </w:pPr>
      <w:r w:rsidRPr="00B45039">
        <w:rPr>
          <w:rFonts w:ascii="Arial" w:eastAsia="Times New Roman" w:hAnsi="Arial" w:cs="Times New Roman"/>
          <w:color w:val="222222"/>
          <w:sz w:val="19"/>
          <w:szCs w:val="19"/>
          <w:shd w:val="clear" w:color="auto" w:fill="FFFFFF"/>
        </w:rPr>
        <w:t>2. The name(s) of the individual(s) that readers may contact to request the data, and a confirmation that data will be available upon request to all interested researchers.</w:t>
      </w:r>
    </w:p>
    <w:p w14:paraId="690E6DAB" w14:textId="77777777" w:rsidR="00B45039" w:rsidRPr="00B45039" w:rsidRDefault="00497E2D" w:rsidP="00B45039">
      <w:pPr>
        <w:spacing w:after="120"/>
        <w:rPr>
          <w:rFonts w:ascii="Arial" w:eastAsia="Times New Roman" w:hAnsi="Arial" w:cs="Times New Roman"/>
          <w:color w:val="222222"/>
          <w:sz w:val="19"/>
          <w:szCs w:val="19"/>
        </w:rPr>
      </w:pPr>
      <w:r w:rsidRPr="00B45039">
        <w:rPr>
          <w:rFonts w:ascii="Arial" w:eastAsia="Times New Roman" w:hAnsi="Arial" w:cs="Times New Roman"/>
          <w:color w:val="222222"/>
          <w:sz w:val="19"/>
          <w:szCs w:val="19"/>
          <w:shd w:val="clear" w:color="auto" w:fill="FFFFFF"/>
        </w:rPr>
        <w:t>We will make changes to your data availability statement on your behalf, based on the information you provide. For more information about our data policy and acceptable reasons for not making your data fully available, please refer to: </w:t>
      </w:r>
      <w:r w:rsidRPr="00B45039">
        <w:rPr>
          <w:rFonts w:ascii="Times" w:eastAsia="Times New Roman" w:hAnsi="Times" w:cs="Times New Roman"/>
          <w:sz w:val="20"/>
          <w:szCs w:val="20"/>
        </w:rPr>
        <w:fldChar w:fldCharType="begin"/>
      </w:r>
      <w:r w:rsidRPr="00B45039">
        <w:rPr>
          <w:rFonts w:ascii="Times" w:eastAsia="Times New Roman" w:hAnsi="Times" w:cs="Times New Roman"/>
          <w:sz w:val="20"/>
          <w:szCs w:val="20"/>
        </w:rPr>
        <w:instrText xml:space="preserve"> HYPERLINK "http://journals.plos.org/plosone/s/data-availability" \t "_blank" </w:instrText>
      </w:r>
      <w:r w:rsidRPr="00B45039">
        <w:rPr>
          <w:rFonts w:ascii="Times" w:eastAsia="Times New Roman" w:hAnsi="Times" w:cs="Times New Roman"/>
          <w:sz w:val="20"/>
          <w:szCs w:val="20"/>
        </w:rPr>
        <w:fldChar w:fldCharType="separate"/>
      </w:r>
      <w:r w:rsidRPr="00B45039">
        <w:rPr>
          <w:rFonts w:ascii="Arial" w:eastAsia="Times New Roman" w:hAnsi="Arial" w:cs="Times New Roman"/>
          <w:color w:val="1155CC"/>
          <w:sz w:val="19"/>
          <w:szCs w:val="19"/>
          <w:u w:val="single"/>
          <w:shd w:val="clear" w:color="auto" w:fill="FFFFFF"/>
        </w:rPr>
        <w:t>http://journals.plos.org/plosone/s/data-availability</w:t>
      </w:r>
      <w:r w:rsidRPr="00B45039">
        <w:rPr>
          <w:rFonts w:ascii="Times" w:eastAsia="Times New Roman" w:hAnsi="Times" w:cs="Times New Roman"/>
          <w:sz w:val="20"/>
          <w:szCs w:val="20"/>
        </w:rPr>
        <w:fldChar w:fldCharType="end"/>
      </w:r>
      <w:r w:rsidRPr="00B45039">
        <w:rPr>
          <w:rFonts w:ascii="Arial" w:eastAsia="Times New Roman" w:hAnsi="Arial" w:cs="Times New Roman"/>
          <w:color w:val="222222"/>
          <w:sz w:val="19"/>
          <w:szCs w:val="19"/>
          <w:shd w:val="clear" w:color="auto" w:fill="FFFFFF"/>
        </w:rPr>
        <w:t>.</w:t>
      </w:r>
    </w:p>
    <w:p w14:paraId="69921E1F" w14:textId="77777777" w:rsidR="00B45039" w:rsidRDefault="00B45039" w:rsidP="00B45039">
      <w:pPr>
        <w:spacing w:after="120"/>
        <w:rPr>
          <w:rFonts w:ascii="Arial" w:eastAsia="Times New Roman" w:hAnsi="Arial" w:cs="Times New Roman"/>
          <w:color w:val="222222"/>
          <w:sz w:val="19"/>
          <w:szCs w:val="19"/>
        </w:rPr>
      </w:pPr>
    </w:p>
    <w:p w14:paraId="259A85C5" w14:textId="77777777" w:rsidR="00B45039" w:rsidRPr="00B45039" w:rsidRDefault="00497E2D" w:rsidP="00B45039">
      <w:pPr>
        <w:spacing w:after="120"/>
        <w:rPr>
          <w:rFonts w:ascii="Arial" w:eastAsia="Times New Roman" w:hAnsi="Arial" w:cs="Times New Roman"/>
          <w:color w:val="222222"/>
          <w:sz w:val="19"/>
          <w:szCs w:val="19"/>
          <w:shd w:val="clear" w:color="auto" w:fill="FFFFFF"/>
        </w:rPr>
      </w:pPr>
      <w:r w:rsidRPr="00B45039">
        <w:rPr>
          <w:rFonts w:ascii="Arial" w:eastAsia="Times New Roman" w:hAnsi="Arial" w:cs="Times New Roman"/>
          <w:color w:val="222222"/>
          <w:sz w:val="19"/>
          <w:szCs w:val="19"/>
          <w:shd w:val="clear" w:color="auto" w:fill="FFFFFF"/>
        </w:rPr>
        <w:t>It was noted by our internal staff that Figure(s)  in your manuscript have been previously copyrighted</w:t>
      </w:r>
    </w:p>
    <w:p w14:paraId="340AAFBB" w14:textId="77777777" w:rsidR="00B45039" w:rsidRPr="00B45039" w:rsidRDefault="00497E2D" w:rsidP="00B45039">
      <w:pPr>
        <w:spacing w:after="120"/>
        <w:rPr>
          <w:rFonts w:ascii="Times" w:eastAsia="Times New Roman" w:hAnsi="Times" w:cs="Times New Roman"/>
          <w:sz w:val="20"/>
          <w:szCs w:val="20"/>
        </w:rPr>
      </w:pPr>
      <w:r w:rsidRPr="00B45039">
        <w:rPr>
          <w:rFonts w:ascii="Arial" w:eastAsia="Times New Roman" w:hAnsi="Arial" w:cs="Times New Roman"/>
          <w:color w:val="222222"/>
          <w:sz w:val="19"/>
          <w:szCs w:val="19"/>
          <w:shd w:val="clear" w:color="auto" w:fill="FFFFFF"/>
        </w:rPr>
        <w:t>Should your paper be accepted, all images will published under PLOS’ CC BY 4.0 license, which means that they will be freely available online, and any third party is permitted to access, download, copy, distribute, and use these materials in any way, even commercially, with proper attribution. For more information, see our Figure guidelines: </w:t>
      </w:r>
      <w:r w:rsidRPr="00B45039">
        <w:rPr>
          <w:rFonts w:ascii="Times" w:eastAsia="Times New Roman" w:hAnsi="Times" w:cs="Times New Roman"/>
          <w:sz w:val="20"/>
          <w:szCs w:val="20"/>
        </w:rPr>
        <w:fldChar w:fldCharType="begin"/>
      </w:r>
      <w:r w:rsidRPr="00B45039">
        <w:rPr>
          <w:rFonts w:ascii="Times" w:eastAsia="Times New Roman" w:hAnsi="Times" w:cs="Times New Roman"/>
          <w:sz w:val="20"/>
          <w:szCs w:val="20"/>
        </w:rPr>
        <w:instrText xml:space="preserve"> HYPERLINK "http://www.plosone.org/static/figureGuidelines" \l "policies" \t "_blank" </w:instrText>
      </w:r>
      <w:r w:rsidRPr="00B45039">
        <w:rPr>
          <w:rFonts w:ascii="Times" w:eastAsia="Times New Roman" w:hAnsi="Times" w:cs="Times New Roman"/>
          <w:sz w:val="20"/>
          <w:szCs w:val="20"/>
        </w:rPr>
        <w:fldChar w:fldCharType="separate"/>
      </w:r>
      <w:r w:rsidRPr="00B45039">
        <w:rPr>
          <w:rFonts w:ascii="Arial" w:eastAsia="Times New Roman" w:hAnsi="Arial" w:cs="Times New Roman"/>
          <w:color w:val="1155CC"/>
          <w:sz w:val="19"/>
          <w:szCs w:val="19"/>
          <w:u w:val="single"/>
          <w:shd w:val="clear" w:color="auto" w:fill="FFFFFF"/>
        </w:rPr>
        <w:t>http://www.plosone.org/static/figureGuidelines#policies</w:t>
      </w:r>
      <w:r w:rsidRPr="00B45039">
        <w:rPr>
          <w:rFonts w:ascii="Times" w:eastAsia="Times New Roman" w:hAnsi="Times" w:cs="Times New Roman"/>
          <w:sz w:val="20"/>
          <w:szCs w:val="20"/>
        </w:rPr>
        <w:fldChar w:fldCharType="end"/>
      </w:r>
    </w:p>
    <w:p w14:paraId="1904789F" w14:textId="77777777" w:rsidR="00B45039" w:rsidRPr="00B45039" w:rsidRDefault="00497E2D" w:rsidP="00B45039">
      <w:pPr>
        <w:spacing w:after="120"/>
        <w:rPr>
          <w:rFonts w:ascii="Times" w:eastAsia="Times New Roman" w:hAnsi="Times" w:cs="Times New Roman"/>
          <w:sz w:val="20"/>
          <w:szCs w:val="20"/>
        </w:rPr>
      </w:pPr>
      <w:r w:rsidRPr="00B45039">
        <w:rPr>
          <w:rFonts w:ascii="Arial" w:eastAsia="Times New Roman" w:hAnsi="Arial" w:cs="Times New Roman"/>
          <w:color w:val="222222"/>
          <w:sz w:val="19"/>
          <w:szCs w:val="19"/>
          <w:shd w:val="clear" w:color="auto" w:fill="FFFFFF"/>
        </w:rPr>
        <w:t>With regards to the previously copyrighted figures in your submission, we require you to either present written permission from the copyright holder to publish these figures, or remove the figures from your submission.</w:t>
      </w:r>
    </w:p>
    <w:p w14:paraId="5B941D83" w14:textId="77777777" w:rsidR="00B45039" w:rsidRPr="00B45039" w:rsidRDefault="00497E2D" w:rsidP="00B45039">
      <w:pPr>
        <w:spacing w:after="120"/>
        <w:ind w:left="720"/>
        <w:rPr>
          <w:rFonts w:ascii="Times" w:eastAsia="Times New Roman" w:hAnsi="Times" w:cs="Times New Roman"/>
          <w:sz w:val="20"/>
          <w:szCs w:val="20"/>
        </w:rPr>
      </w:pPr>
      <w:r w:rsidRPr="00B45039">
        <w:rPr>
          <w:rFonts w:ascii="Arial" w:eastAsia="Times New Roman" w:hAnsi="Arial" w:cs="Times New Roman"/>
          <w:color w:val="222222"/>
          <w:sz w:val="19"/>
          <w:szCs w:val="19"/>
          <w:shd w:val="clear" w:color="auto" w:fill="FFFFFF"/>
        </w:rPr>
        <w:t>1. To seek permission from the original copyright holder of Figure(s) [XXX] to publish it under the specific Creative Commons Attribution License (CCAL), CC BY 4.0, we recommend that you contact the original copyright holder with the following text:</w:t>
      </w:r>
    </w:p>
    <w:p w14:paraId="5C3D1BCE" w14:textId="77777777" w:rsidR="00B45039" w:rsidRPr="00B45039" w:rsidRDefault="00497E2D" w:rsidP="00B45039">
      <w:pPr>
        <w:spacing w:after="120"/>
        <w:ind w:left="1440"/>
        <w:rPr>
          <w:rFonts w:ascii="Times" w:eastAsia="Times New Roman" w:hAnsi="Times" w:cs="Times New Roman"/>
          <w:sz w:val="20"/>
          <w:szCs w:val="20"/>
        </w:rPr>
      </w:pPr>
      <w:r w:rsidRPr="00B45039">
        <w:rPr>
          <w:rFonts w:ascii="Arial" w:eastAsia="Times New Roman" w:hAnsi="Arial" w:cs="Times New Roman"/>
          <w:color w:val="222222"/>
          <w:sz w:val="19"/>
          <w:szCs w:val="19"/>
          <w:shd w:val="clear" w:color="auto" w:fill="FFFFFF"/>
        </w:rPr>
        <w:t>“I request permission for the open-access journal PLOS ONE to publish XXX under the Creative Commons Attribution License (CCAL) CC BY 4.0 (</w:t>
      </w:r>
      <w:r w:rsidRPr="00B45039">
        <w:rPr>
          <w:rFonts w:ascii="Times" w:eastAsia="Times New Roman" w:hAnsi="Times" w:cs="Times New Roman"/>
          <w:sz w:val="20"/>
          <w:szCs w:val="20"/>
        </w:rPr>
        <w:fldChar w:fldCharType="begin"/>
      </w:r>
      <w:r w:rsidRPr="00B45039">
        <w:rPr>
          <w:rFonts w:ascii="Times" w:eastAsia="Times New Roman" w:hAnsi="Times" w:cs="Times New Roman"/>
          <w:sz w:val="20"/>
          <w:szCs w:val="20"/>
        </w:rPr>
        <w:instrText xml:space="preserve"> HYPERLINK "http://creativecommons.org/licenses/by/4.0/" \t "_blank" </w:instrText>
      </w:r>
      <w:r w:rsidRPr="00B45039">
        <w:rPr>
          <w:rFonts w:ascii="Times" w:eastAsia="Times New Roman" w:hAnsi="Times" w:cs="Times New Roman"/>
          <w:sz w:val="20"/>
          <w:szCs w:val="20"/>
        </w:rPr>
        <w:fldChar w:fldCharType="separate"/>
      </w:r>
      <w:r w:rsidRPr="00B45039">
        <w:rPr>
          <w:rFonts w:ascii="Arial" w:eastAsia="Times New Roman" w:hAnsi="Arial" w:cs="Times New Roman"/>
          <w:color w:val="1155CC"/>
          <w:sz w:val="19"/>
          <w:szCs w:val="19"/>
          <w:u w:val="single"/>
          <w:shd w:val="clear" w:color="auto" w:fill="FFFFFF"/>
        </w:rPr>
        <w:t>http://creativecommons.org/licenses/by/4.0/</w:t>
      </w:r>
      <w:r w:rsidRPr="00B45039">
        <w:rPr>
          <w:rFonts w:ascii="Times" w:eastAsia="Times New Roman" w:hAnsi="Times" w:cs="Times New Roman"/>
          <w:sz w:val="20"/>
          <w:szCs w:val="20"/>
        </w:rPr>
        <w:fldChar w:fldCharType="end"/>
      </w:r>
      <w:r w:rsidRPr="00B45039">
        <w:rPr>
          <w:rFonts w:ascii="Arial" w:eastAsia="Times New Roman" w:hAnsi="Arial" w:cs="Times New Roman"/>
          <w:color w:val="222222"/>
          <w:sz w:val="19"/>
          <w:szCs w:val="19"/>
          <w:shd w:val="clear" w:color="auto" w:fill="FFFFFF"/>
        </w:rPr>
        <w:t>). Please be aware that this license allows unrestricted use and distribution, even commercially, by third parties. Please reply and provide explicit written permission to publish XXX under a CC BY license.”</w:t>
      </w:r>
    </w:p>
    <w:p w14:paraId="2F609949" w14:textId="77777777" w:rsidR="00B45039" w:rsidRPr="00B45039" w:rsidRDefault="00497E2D" w:rsidP="00B45039">
      <w:pPr>
        <w:spacing w:after="120"/>
        <w:ind w:left="1440"/>
        <w:rPr>
          <w:rFonts w:ascii="Times" w:eastAsia="Times New Roman" w:hAnsi="Times" w:cs="Times New Roman"/>
          <w:sz w:val="20"/>
          <w:szCs w:val="20"/>
        </w:rPr>
      </w:pPr>
      <w:r w:rsidRPr="00B45039">
        <w:rPr>
          <w:rFonts w:ascii="Arial" w:eastAsia="Times New Roman" w:hAnsi="Arial" w:cs="Times New Roman"/>
          <w:color w:val="222222"/>
          <w:sz w:val="19"/>
          <w:szCs w:val="19"/>
          <w:shd w:val="clear" w:color="auto" w:fill="FFFFFF"/>
        </w:rPr>
        <w:t>Please upload the granted permission to the manuscript as a supporting information file. In the figure caption of the copyrighted figure, please include the following text: “Reprinted from [ref] under a CC BY license, with permission from [name of publisher], original copyright [original copyright year].”</w:t>
      </w:r>
    </w:p>
    <w:p w14:paraId="27E54B21" w14:textId="77777777" w:rsidR="00B45039" w:rsidRPr="00B45039" w:rsidRDefault="00497E2D" w:rsidP="00B45039">
      <w:pPr>
        <w:spacing w:after="120"/>
        <w:ind w:left="720"/>
        <w:rPr>
          <w:rFonts w:ascii="Times" w:eastAsia="Times New Roman" w:hAnsi="Times" w:cs="Times New Roman"/>
          <w:sz w:val="20"/>
          <w:szCs w:val="20"/>
        </w:rPr>
      </w:pPr>
      <w:r w:rsidRPr="00B45039">
        <w:rPr>
          <w:rFonts w:ascii="Arial" w:eastAsia="Times New Roman" w:hAnsi="Arial" w:cs="Times New Roman"/>
          <w:color w:val="222222"/>
          <w:sz w:val="19"/>
          <w:szCs w:val="19"/>
          <w:shd w:val="clear" w:color="auto" w:fill="FFFFFF"/>
        </w:rPr>
        <w:t>2. If you are unable to obtain permission from the original copyright holder, please either i) remove the figure or ii) supply a replacement figure that complies with the CC BY 4.0 license, which can be for illustrative purposes only. Please check copyright information on all replacement figures and update the figure caption with source information. If applicable, please specify in the figure caption text when a figure is similar but not identical to the original image, and is therefore for illustrative purposes only.</w:t>
      </w:r>
    </w:p>
    <w:p w14:paraId="22800104" w14:textId="77777777" w:rsidR="00B45039" w:rsidRPr="00B45039" w:rsidRDefault="00497E2D" w:rsidP="00B45039">
      <w:pPr>
        <w:spacing w:after="120"/>
        <w:ind w:left="720"/>
        <w:rPr>
          <w:rFonts w:ascii="Times" w:eastAsia="Times New Roman" w:hAnsi="Times" w:cs="Times New Roman"/>
          <w:sz w:val="20"/>
          <w:szCs w:val="20"/>
        </w:rPr>
      </w:pPr>
      <w:r w:rsidRPr="00B45039">
        <w:rPr>
          <w:rFonts w:ascii="Arial" w:eastAsia="Times New Roman" w:hAnsi="Arial" w:cs="Times New Roman"/>
          <w:color w:val="222222"/>
          <w:sz w:val="19"/>
          <w:szCs w:val="19"/>
          <w:shd w:val="clear" w:color="auto" w:fill="FFFFFF"/>
        </w:rPr>
        <w:t>[**EO: PLEASE ADD THE BELOW IF THE FIGURE IS A MAP OR SATELLITE IMAGE**]</w:t>
      </w:r>
    </w:p>
    <w:p w14:paraId="23B3A9A2" w14:textId="77777777" w:rsidR="00B45039" w:rsidRPr="00B45039" w:rsidRDefault="00497E2D" w:rsidP="00B45039">
      <w:pPr>
        <w:spacing w:after="120"/>
        <w:ind w:left="720"/>
        <w:rPr>
          <w:rFonts w:ascii="Times" w:eastAsia="Times New Roman" w:hAnsi="Times" w:cs="Times New Roman"/>
          <w:sz w:val="20"/>
          <w:szCs w:val="20"/>
        </w:rPr>
      </w:pPr>
      <w:r w:rsidRPr="00B45039">
        <w:rPr>
          <w:rFonts w:ascii="Arial" w:eastAsia="Times New Roman" w:hAnsi="Arial" w:cs="Times New Roman"/>
          <w:color w:val="222222"/>
          <w:sz w:val="19"/>
          <w:szCs w:val="19"/>
          <w:shd w:val="clear" w:color="auto" w:fill="FFFFFF"/>
        </w:rPr>
        <w:t>3. It was noted that the figure(s) in question contains a map or satellite image. PLOS ONE is unable to publish previously copyrighted maps or satellite images, or images created using proprietary data. For these reasons, we cannot publish images generated by Google software (Google Maps, Street View, and Earth). If the content of the manuscript depends on the use of Google software, you may need to</w:t>
      </w:r>
      <w:r w:rsidR="00B45039">
        <w:rPr>
          <w:rFonts w:ascii="Times" w:eastAsia="Times New Roman" w:hAnsi="Times" w:cs="Times New Roman"/>
          <w:sz w:val="20"/>
          <w:szCs w:val="20"/>
        </w:rPr>
        <w:t xml:space="preserve"> </w:t>
      </w:r>
      <w:r w:rsidRPr="00B45039">
        <w:rPr>
          <w:rFonts w:ascii="Arial" w:eastAsia="Times New Roman" w:hAnsi="Arial" w:cs="Times New Roman"/>
          <w:color w:val="222222"/>
          <w:sz w:val="19"/>
          <w:szCs w:val="19"/>
          <w:shd w:val="clear" w:color="auto" w:fill="FFFFFF"/>
        </w:rPr>
        <w:t>provide replacement images that are representative of the Google-generated images. The following resources for replacing copyrighted map figures may be helpful:</w:t>
      </w:r>
    </w:p>
    <w:p w14:paraId="3E7F61A7" w14:textId="77777777" w:rsidR="00B45039" w:rsidRPr="00B45039" w:rsidRDefault="00497E2D" w:rsidP="00B45039">
      <w:pPr>
        <w:spacing w:after="120"/>
        <w:ind w:left="1440"/>
        <w:rPr>
          <w:rFonts w:ascii="Times" w:eastAsia="Times New Roman" w:hAnsi="Times" w:cs="Times New Roman"/>
          <w:sz w:val="20"/>
          <w:szCs w:val="20"/>
        </w:rPr>
      </w:pPr>
      <w:r w:rsidRPr="00B45039">
        <w:rPr>
          <w:rFonts w:ascii="Arial" w:eastAsia="Times New Roman" w:hAnsi="Arial" w:cs="Times New Roman"/>
          <w:color w:val="222222"/>
          <w:sz w:val="19"/>
          <w:szCs w:val="19"/>
          <w:shd w:val="clear" w:color="auto" w:fill="FFFFFF"/>
        </w:rPr>
        <w:t>USGS National Map Viewer (public domain): </w:t>
      </w:r>
      <w:r w:rsidRPr="00B45039">
        <w:rPr>
          <w:rFonts w:ascii="Times" w:eastAsia="Times New Roman" w:hAnsi="Times" w:cs="Times New Roman"/>
          <w:sz w:val="20"/>
          <w:szCs w:val="20"/>
        </w:rPr>
        <w:fldChar w:fldCharType="begin"/>
      </w:r>
      <w:r w:rsidRPr="00B45039">
        <w:rPr>
          <w:rFonts w:ascii="Times" w:eastAsia="Times New Roman" w:hAnsi="Times" w:cs="Times New Roman"/>
          <w:sz w:val="20"/>
          <w:szCs w:val="20"/>
        </w:rPr>
        <w:instrText xml:space="preserve"> HYPERLINK "http://viewer.nationalmap.gov/viewer/" \t "_blank" </w:instrText>
      </w:r>
      <w:r w:rsidRPr="00B45039">
        <w:rPr>
          <w:rFonts w:ascii="Times" w:eastAsia="Times New Roman" w:hAnsi="Times" w:cs="Times New Roman"/>
          <w:sz w:val="20"/>
          <w:szCs w:val="20"/>
        </w:rPr>
        <w:fldChar w:fldCharType="separate"/>
      </w:r>
      <w:r w:rsidRPr="00B45039">
        <w:rPr>
          <w:rFonts w:ascii="Arial" w:eastAsia="Times New Roman" w:hAnsi="Arial" w:cs="Times New Roman"/>
          <w:color w:val="1155CC"/>
          <w:sz w:val="19"/>
          <w:szCs w:val="19"/>
          <w:u w:val="single"/>
          <w:shd w:val="clear" w:color="auto" w:fill="FFFFFF"/>
        </w:rPr>
        <w:t>http://viewer.nationalmap.gov/viewer/</w:t>
      </w:r>
      <w:r w:rsidRPr="00B45039">
        <w:rPr>
          <w:rFonts w:ascii="Times" w:eastAsia="Times New Roman" w:hAnsi="Times" w:cs="Times New Roman"/>
          <w:sz w:val="20"/>
          <w:szCs w:val="20"/>
        </w:rPr>
        <w:fldChar w:fldCharType="end"/>
      </w:r>
    </w:p>
    <w:p w14:paraId="37D2072E" w14:textId="77777777" w:rsidR="00B45039" w:rsidRPr="00B45039" w:rsidRDefault="00497E2D" w:rsidP="00B45039">
      <w:pPr>
        <w:spacing w:after="120"/>
        <w:ind w:left="1440"/>
        <w:rPr>
          <w:rFonts w:ascii="Times" w:eastAsia="Times New Roman" w:hAnsi="Times" w:cs="Times New Roman"/>
          <w:sz w:val="20"/>
          <w:szCs w:val="20"/>
        </w:rPr>
      </w:pPr>
      <w:r w:rsidRPr="00B45039">
        <w:rPr>
          <w:rFonts w:ascii="Arial" w:eastAsia="Times New Roman" w:hAnsi="Arial" w:cs="Times New Roman"/>
          <w:color w:val="222222"/>
          <w:sz w:val="19"/>
          <w:szCs w:val="19"/>
          <w:shd w:val="clear" w:color="auto" w:fill="FFFFFF"/>
        </w:rPr>
        <w:t>The Gateway to Astronaut Photography of Earth (public domain): </w:t>
      </w:r>
      <w:r w:rsidRPr="00B45039">
        <w:rPr>
          <w:rFonts w:ascii="Times" w:eastAsia="Times New Roman" w:hAnsi="Times" w:cs="Times New Roman"/>
          <w:sz w:val="20"/>
          <w:szCs w:val="20"/>
        </w:rPr>
        <w:fldChar w:fldCharType="begin"/>
      </w:r>
      <w:r w:rsidRPr="00B45039">
        <w:rPr>
          <w:rFonts w:ascii="Times" w:eastAsia="Times New Roman" w:hAnsi="Times" w:cs="Times New Roman"/>
          <w:sz w:val="20"/>
          <w:szCs w:val="20"/>
        </w:rPr>
        <w:instrText xml:space="preserve"> HYPERLINK "http://eol.jsc.nasa.gov/sseop/clickmap/" \t "_blank" </w:instrText>
      </w:r>
      <w:r w:rsidRPr="00B45039">
        <w:rPr>
          <w:rFonts w:ascii="Times" w:eastAsia="Times New Roman" w:hAnsi="Times" w:cs="Times New Roman"/>
          <w:sz w:val="20"/>
          <w:szCs w:val="20"/>
        </w:rPr>
        <w:fldChar w:fldCharType="separate"/>
      </w:r>
      <w:r w:rsidRPr="00B45039">
        <w:rPr>
          <w:rFonts w:ascii="Arial" w:eastAsia="Times New Roman" w:hAnsi="Arial" w:cs="Times New Roman"/>
          <w:color w:val="1155CC"/>
          <w:sz w:val="19"/>
          <w:szCs w:val="19"/>
          <w:u w:val="single"/>
          <w:shd w:val="clear" w:color="auto" w:fill="FFFFFF"/>
        </w:rPr>
        <w:t>http://eol.jsc.nasa.gov/sseop/clickmap/</w:t>
      </w:r>
      <w:r w:rsidRPr="00B45039">
        <w:rPr>
          <w:rFonts w:ascii="Times" w:eastAsia="Times New Roman" w:hAnsi="Times" w:cs="Times New Roman"/>
          <w:sz w:val="20"/>
          <w:szCs w:val="20"/>
        </w:rPr>
        <w:fldChar w:fldCharType="end"/>
      </w:r>
    </w:p>
    <w:p w14:paraId="0F6A3C71" w14:textId="77777777" w:rsidR="00B45039" w:rsidRPr="00B45039" w:rsidRDefault="00497E2D" w:rsidP="00B45039">
      <w:pPr>
        <w:spacing w:after="120"/>
        <w:ind w:left="1440"/>
        <w:rPr>
          <w:rFonts w:ascii="Times" w:eastAsia="Times New Roman" w:hAnsi="Times" w:cs="Times New Roman"/>
          <w:sz w:val="20"/>
          <w:szCs w:val="20"/>
        </w:rPr>
      </w:pPr>
      <w:r w:rsidRPr="00B45039">
        <w:rPr>
          <w:rFonts w:ascii="Arial" w:eastAsia="Times New Roman" w:hAnsi="Arial" w:cs="Times New Roman"/>
          <w:color w:val="222222"/>
          <w:sz w:val="19"/>
          <w:szCs w:val="19"/>
          <w:shd w:val="clear" w:color="auto" w:fill="FFFFFF"/>
        </w:rPr>
        <w:t>Maps at the CIA (public domain): </w:t>
      </w:r>
      <w:r w:rsidRPr="00B45039">
        <w:rPr>
          <w:rFonts w:ascii="Times" w:eastAsia="Times New Roman" w:hAnsi="Times" w:cs="Times New Roman"/>
          <w:sz w:val="20"/>
          <w:szCs w:val="20"/>
        </w:rPr>
        <w:fldChar w:fldCharType="begin"/>
      </w:r>
      <w:r w:rsidRPr="00B45039">
        <w:rPr>
          <w:rFonts w:ascii="Times" w:eastAsia="Times New Roman" w:hAnsi="Times" w:cs="Times New Roman"/>
          <w:sz w:val="20"/>
          <w:szCs w:val="20"/>
        </w:rPr>
        <w:instrText xml:space="preserve"> HYPERLINK "https://www.cia.gov/library/publications/the-world-factbook/index.html" \t "_blank" </w:instrText>
      </w:r>
      <w:r w:rsidRPr="00B45039">
        <w:rPr>
          <w:rFonts w:ascii="Times" w:eastAsia="Times New Roman" w:hAnsi="Times" w:cs="Times New Roman"/>
          <w:sz w:val="20"/>
          <w:szCs w:val="20"/>
        </w:rPr>
        <w:fldChar w:fldCharType="separate"/>
      </w:r>
      <w:r w:rsidRPr="00B45039">
        <w:rPr>
          <w:rFonts w:ascii="Arial" w:eastAsia="Times New Roman" w:hAnsi="Arial" w:cs="Times New Roman"/>
          <w:color w:val="1155CC"/>
          <w:sz w:val="19"/>
          <w:szCs w:val="19"/>
          <w:u w:val="single"/>
          <w:shd w:val="clear" w:color="auto" w:fill="FFFFFF"/>
        </w:rPr>
        <w:t>https://www.cia.gov/library/publications/the-world-factbook/index.html</w:t>
      </w:r>
      <w:r w:rsidRPr="00B45039">
        <w:rPr>
          <w:rFonts w:ascii="Times" w:eastAsia="Times New Roman" w:hAnsi="Times" w:cs="Times New Roman"/>
          <w:sz w:val="20"/>
          <w:szCs w:val="20"/>
        </w:rPr>
        <w:fldChar w:fldCharType="end"/>
      </w:r>
      <w:r w:rsidRPr="00B45039">
        <w:rPr>
          <w:rFonts w:ascii="Arial" w:eastAsia="Times New Roman" w:hAnsi="Arial" w:cs="Times New Roman"/>
          <w:color w:val="222222"/>
          <w:sz w:val="19"/>
          <w:szCs w:val="19"/>
          <w:shd w:val="clear" w:color="auto" w:fill="FFFFFF"/>
        </w:rPr>
        <w:t> and </w:t>
      </w:r>
      <w:r w:rsidRPr="00B45039">
        <w:rPr>
          <w:rFonts w:ascii="Times" w:eastAsia="Times New Roman" w:hAnsi="Times" w:cs="Times New Roman"/>
          <w:sz w:val="20"/>
          <w:szCs w:val="20"/>
        </w:rPr>
        <w:fldChar w:fldCharType="begin"/>
      </w:r>
      <w:r w:rsidRPr="00B45039">
        <w:rPr>
          <w:rFonts w:ascii="Times" w:eastAsia="Times New Roman" w:hAnsi="Times" w:cs="Times New Roman"/>
          <w:sz w:val="20"/>
          <w:szCs w:val="20"/>
        </w:rPr>
        <w:instrText xml:space="preserve"> HYPERLINK "https://www.cia.gov/library/publications/cia-maps-publications/index.html" \t "_blank" </w:instrText>
      </w:r>
      <w:r w:rsidRPr="00B45039">
        <w:rPr>
          <w:rFonts w:ascii="Times" w:eastAsia="Times New Roman" w:hAnsi="Times" w:cs="Times New Roman"/>
          <w:sz w:val="20"/>
          <w:szCs w:val="20"/>
        </w:rPr>
        <w:fldChar w:fldCharType="separate"/>
      </w:r>
      <w:r w:rsidRPr="00B45039">
        <w:rPr>
          <w:rFonts w:ascii="Arial" w:eastAsia="Times New Roman" w:hAnsi="Arial" w:cs="Times New Roman"/>
          <w:color w:val="1155CC"/>
          <w:sz w:val="19"/>
          <w:szCs w:val="19"/>
          <w:u w:val="single"/>
          <w:shd w:val="clear" w:color="auto" w:fill="FFFFFF"/>
        </w:rPr>
        <w:t>https://www.cia.gov/library/publications/cia-maps-publications/index.html</w:t>
      </w:r>
      <w:r w:rsidRPr="00B45039">
        <w:rPr>
          <w:rFonts w:ascii="Times" w:eastAsia="Times New Roman" w:hAnsi="Times" w:cs="Times New Roman"/>
          <w:sz w:val="20"/>
          <w:szCs w:val="20"/>
        </w:rPr>
        <w:fldChar w:fldCharType="end"/>
      </w:r>
    </w:p>
    <w:p w14:paraId="799D6E86" w14:textId="77777777" w:rsidR="00B45039" w:rsidRPr="00B45039" w:rsidRDefault="00497E2D" w:rsidP="00B45039">
      <w:pPr>
        <w:spacing w:after="120"/>
        <w:ind w:left="1440"/>
        <w:rPr>
          <w:rFonts w:ascii="Times" w:eastAsia="Times New Roman" w:hAnsi="Times" w:cs="Times New Roman"/>
          <w:sz w:val="20"/>
          <w:szCs w:val="20"/>
        </w:rPr>
      </w:pPr>
      <w:r w:rsidRPr="00B45039">
        <w:rPr>
          <w:rFonts w:ascii="Arial" w:eastAsia="Times New Roman" w:hAnsi="Arial" w:cs="Times New Roman"/>
          <w:color w:val="222222"/>
          <w:sz w:val="19"/>
          <w:szCs w:val="19"/>
          <w:shd w:val="clear" w:color="auto" w:fill="FFFFFF"/>
        </w:rPr>
        <w:t>NASA Earth Observatory (public domain): </w:t>
      </w:r>
      <w:r w:rsidRPr="00B45039">
        <w:rPr>
          <w:rFonts w:ascii="Times" w:eastAsia="Times New Roman" w:hAnsi="Times" w:cs="Times New Roman"/>
          <w:sz w:val="20"/>
          <w:szCs w:val="20"/>
        </w:rPr>
        <w:fldChar w:fldCharType="begin"/>
      </w:r>
      <w:r w:rsidRPr="00B45039">
        <w:rPr>
          <w:rFonts w:ascii="Times" w:eastAsia="Times New Roman" w:hAnsi="Times" w:cs="Times New Roman"/>
          <w:sz w:val="20"/>
          <w:szCs w:val="20"/>
        </w:rPr>
        <w:instrText xml:space="preserve"> HYPERLINK "http://earthobservatory.nasa.gov/" \t "_blank" </w:instrText>
      </w:r>
      <w:r w:rsidRPr="00B45039">
        <w:rPr>
          <w:rFonts w:ascii="Times" w:eastAsia="Times New Roman" w:hAnsi="Times" w:cs="Times New Roman"/>
          <w:sz w:val="20"/>
          <w:szCs w:val="20"/>
        </w:rPr>
        <w:fldChar w:fldCharType="separate"/>
      </w:r>
      <w:r w:rsidRPr="00B45039">
        <w:rPr>
          <w:rFonts w:ascii="Arial" w:eastAsia="Times New Roman" w:hAnsi="Arial" w:cs="Times New Roman"/>
          <w:color w:val="1155CC"/>
          <w:sz w:val="19"/>
          <w:szCs w:val="19"/>
          <w:u w:val="single"/>
          <w:shd w:val="clear" w:color="auto" w:fill="FFFFFF"/>
        </w:rPr>
        <w:t>http://earthobservatory.nasa.gov/</w:t>
      </w:r>
      <w:r w:rsidRPr="00B45039">
        <w:rPr>
          <w:rFonts w:ascii="Times" w:eastAsia="Times New Roman" w:hAnsi="Times" w:cs="Times New Roman"/>
          <w:sz w:val="20"/>
          <w:szCs w:val="20"/>
        </w:rPr>
        <w:fldChar w:fldCharType="end"/>
      </w:r>
    </w:p>
    <w:p w14:paraId="27A602B7" w14:textId="77777777" w:rsidR="00B45039" w:rsidRPr="00B45039" w:rsidRDefault="00497E2D" w:rsidP="00B45039">
      <w:pPr>
        <w:spacing w:after="120"/>
        <w:ind w:left="1440"/>
        <w:rPr>
          <w:rFonts w:ascii="Times" w:eastAsia="Times New Roman" w:hAnsi="Times" w:cs="Times New Roman"/>
          <w:sz w:val="20"/>
          <w:szCs w:val="20"/>
        </w:rPr>
      </w:pPr>
      <w:r w:rsidRPr="00B45039">
        <w:rPr>
          <w:rFonts w:ascii="Arial" w:eastAsia="Times New Roman" w:hAnsi="Arial" w:cs="Times New Roman"/>
          <w:color w:val="222222"/>
          <w:sz w:val="19"/>
          <w:szCs w:val="19"/>
          <w:shd w:val="clear" w:color="auto" w:fill="FFFFFF"/>
        </w:rPr>
        <w:t>USGS EROS (Earth Resources Observatory and Science (EROS) Center) (public domain): </w:t>
      </w:r>
      <w:r w:rsidRPr="00B45039">
        <w:rPr>
          <w:rFonts w:ascii="Times" w:eastAsia="Times New Roman" w:hAnsi="Times" w:cs="Times New Roman"/>
          <w:sz w:val="20"/>
          <w:szCs w:val="20"/>
        </w:rPr>
        <w:fldChar w:fldCharType="begin"/>
      </w:r>
      <w:r w:rsidRPr="00B45039">
        <w:rPr>
          <w:rFonts w:ascii="Times" w:eastAsia="Times New Roman" w:hAnsi="Times" w:cs="Times New Roman"/>
          <w:sz w:val="20"/>
          <w:szCs w:val="20"/>
        </w:rPr>
        <w:instrText xml:space="preserve"> HYPERLINK "http://eros.usgs.gov/" \t "_blank" </w:instrText>
      </w:r>
      <w:r w:rsidRPr="00B45039">
        <w:rPr>
          <w:rFonts w:ascii="Times" w:eastAsia="Times New Roman" w:hAnsi="Times" w:cs="Times New Roman"/>
          <w:sz w:val="20"/>
          <w:szCs w:val="20"/>
        </w:rPr>
        <w:fldChar w:fldCharType="separate"/>
      </w:r>
      <w:r w:rsidRPr="00B45039">
        <w:rPr>
          <w:rFonts w:ascii="Arial" w:eastAsia="Times New Roman" w:hAnsi="Arial" w:cs="Times New Roman"/>
          <w:color w:val="1155CC"/>
          <w:sz w:val="19"/>
          <w:szCs w:val="19"/>
          <w:u w:val="single"/>
          <w:shd w:val="clear" w:color="auto" w:fill="FFFFFF"/>
        </w:rPr>
        <w:t>http://eros.usgs.gov/#</w:t>
      </w:r>
      <w:r w:rsidRPr="00B45039">
        <w:rPr>
          <w:rFonts w:ascii="Times" w:eastAsia="Times New Roman" w:hAnsi="Times" w:cs="Times New Roman"/>
          <w:sz w:val="20"/>
          <w:szCs w:val="20"/>
        </w:rPr>
        <w:fldChar w:fldCharType="end"/>
      </w:r>
    </w:p>
    <w:p w14:paraId="26C30006" w14:textId="77777777" w:rsidR="00B45039" w:rsidRPr="00B45039" w:rsidRDefault="00497E2D" w:rsidP="00B45039">
      <w:pPr>
        <w:spacing w:after="120"/>
        <w:ind w:left="1440"/>
        <w:rPr>
          <w:rFonts w:ascii="Times" w:eastAsia="Times New Roman" w:hAnsi="Times" w:cs="Times New Roman"/>
          <w:sz w:val="20"/>
          <w:szCs w:val="20"/>
        </w:rPr>
      </w:pPr>
      <w:r w:rsidRPr="00B45039">
        <w:rPr>
          <w:rFonts w:ascii="Arial" w:eastAsia="Times New Roman" w:hAnsi="Arial" w:cs="Times New Roman"/>
          <w:color w:val="222222"/>
          <w:sz w:val="19"/>
          <w:szCs w:val="19"/>
          <w:shd w:val="clear" w:color="auto" w:fill="FFFFFF"/>
        </w:rPr>
        <w:t>Natural Earth (public domain): </w:t>
      </w:r>
      <w:r w:rsidRPr="00B45039">
        <w:rPr>
          <w:rFonts w:ascii="Times" w:eastAsia="Times New Roman" w:hAnsi="Times" w:cs="Times New Roman"/>
          <w:sz w:val="20"/>
          <w:szCs w:val="20"/>
        </w:rPr>
        <w:fldChar w:fldCharType="begin"/>
      </w:r>
      <w:r w:rsidRPr="00B45039">
        <w:rPr>
          <w:rFonts w:ascii="Times" w:eastAsia="Times New Roman" w:hAnsi="Times" w:cs="Times New Roman"/>
          <w:sz w:val="20"/>
          <w:szCs w:val="20"/>
        </w:rPr>
        <w:instrText xml:space="preserve"> HYPERLINK "http://www.naturalearthdata.com/" \t "_blank" </w:instrText>
      </w:r>
      <w:r w:rsidRPr="00B45039">
        <w:rPr>
          <w:rFonts w:ascii="Times" w:eastAsia="Times New Roman" w:hAnsi="Times" w:cs="Times New Roman"/>
          <w:sz w:val="20"/>
          <w:szCs w:val="20"/>
        </w:rPr>
        <w:fldChar w:fldCharType="separate"/>
      </w:r>
      <w:r w:rsidRPr="00B45039">
        <w:rPr>
          <w:rFonts w:ascii="Arial" w:eastAsia="Times New Roman" w:hAnsi="Arial" w:cs="Times New Roman"/>
          <w:color w:val="1155CC"/>
          <w:sz w:val="19"/>
          <w:szCs w:val="19"/>
          <w:u w:val="single"/>
          <w:shd w:val="clear" w:color="auto" w:fill="FFFFFF"/>
        </w:rPr>
        <w:t>http://www.naturalearthdata.com/</w:t>
      </w:r>
      <w:r w:rsidRPr="00B45039">
        <w:rPr>
          <w:rFonts w:ascii="Times" w:eastAsia="Times New Roman" w:hAnsi="Times" w:cs="Times New Roman"/>
          <w:sz w:val="20"/>
          <w:szCs w:val="20"/>
        </w:rPr>
        <w:fldChar w:fldCharType="end"/>
      </w:r>
    </w:p>
    <w:p w14:paraId="21E49BFB" w14:textId="77777777" w:rsidR="00F244D2" w:rsidRDefault="00F244D2">
      <w:pPr>
        <w:rPr>
          <w:rFonts w:ascii="Arial" w:eastAsia="Times New Roman" w:hAnsi="Arial" w:cs="Times New Roman"/>
          <w:b/>
          <w:color w:val="222222"/>
          <w:sz w:val="19"/>
          <w:szCs w:val="19"/>
          <w:shd w:val="clear" w:color="auto" w:fill="FFFFFF"/>
        </w:rPr>
      </w:pPr>
      <w:r>
        <w:rPr>
          <w:rFonts w:ascii="Arial" w:eastAsia="Times New Roman" w:hAnsi="Arial" w:cs="Times New Roman"/>
          <w:b/>
          <w:color w:val="222222"/>
          <w:sz w:val="19"/>
          <w:szCs w:val="19"/>
          <w:shd w:val="clear" w:color="auto" w:fill="FFFFFF"/>
        </w:rPr>
        <w:br w:type="page"/>
      </w:r>
    </w:p>
    <w:p w14:paraId="5A40AFB1" w14:textId="77777777" w:rsidR="00B45039" w:rsidRPr="00F244D2" w:rsidRDefault="00497E2D" w:rsidP="00F244D2">
      <w:pPr>
        <w:spacing w:after="120"/>
        <w:rPr>
          <w:rFonts w:ascii="Times" w:eastAsia="Times New Roman" w:hAnsi="Times" w:cs="Times New Roman"/>
          <w:b/>
          <w:sz w:val="20"/>
          <w:szCs w:val="20"/>
        </w:rPr>
      </w:pPr>
      <w:r w:rsidRPr="00F244D2">
        <w:rPr>
          <w:rFonts w:ascii="Arial" w:eastAsia="Times New Roman" w:hAnsi="Arial" w:cs="Times New Roman"/>
          <w:b/>
          <w:color w:val="222222"/>
          <w:sz w:val="19"/>
          <w:szCs w:val="19"/>
          <w:shd w:val="clear" w:color="auto" w:fill="FFFFFF"/>
        </w:rPr>
        <w:t>Reviewers' comments:</w:t>
      </w:r>
    </w:p>
    <w:p w14:paraId="7EA10C63" w14:textId="77777777" w:rsidR="00B45039" w:rsidRPr="00B45039" w:rsidRDefault="00497E2D" w:rsidP="00F244D2">
      <w:pPr>
        <w:spacing w:after="120"/>
        <w:rPr>
          <w:rFonts w:ascii="Times" w:eastAsia="Times New Roman" w:hAnsi="Times" w:cs="Times New Roman"/>
          <w:sz w:val="20"/>
          <w:szCs w:val="20"/>
        </w:rPr>
      </w:pPr>
      <w:r w:rsidRPr="00B45039">
        <w:rPr>
          <w:rFonts w:ascii="Arial" w:eastAsia="Times New Roman" w:hAnsi="Arial" w:cs="Times New Roman"/>
          <w:color w:val="222222"/>
          <w:sz w:val="19"/>
          <w:szCs w:val="19"/>
          <w:shd w:val="clear" w:color="auto" w:fill="FFFFFF"/>
        </w:rPr>
        <w:t>Reviewer's Responses to Questions</w:t>
      </w:r>
    </w:p>
    <w:p w14:paraId="0365322C" w14:textId="77777777" w:rsidR="00B45039" w:rsidRPr="00B45039" w:rsidRDefault="00497E2D" w:rsidP="00F244D2">
      <w:pPr>
        <w:spacing w:after="120"/>
        <w:rPr>
          <w:rFonts w:ascii="Times" w:eastAsia="Times New Roman" w:hAnsi="Times" w:cs="Times New Roman"/>
          <w:sz w:val="20"/>
          <w:szCs w:val="20"/>
        </w:rPr>
      </w:pPr>
      <w:r w:rsidRPr="00B45039">
        <w:rPr>
          <w:rFonts w:ascii="Arial" w:eastAsia="Times New Roman" w:hAnsi="Arial" w:cs="Times New Roman"/>
          <w:b/>
          <w:bCs/>
          <w:color w:val="000000"/>
          <w:sz w:val="19"/>
          <w:szCs w:val="19"/>
          <w:shd w:val="clear" w:color="auto" w:fill="FFFFFF"/>
        </w:rPr>
        <w:t>Comments to the Author</w:t>
      </w:r>
    </w:p>
    <w:p w14:paraId="5C426D5E" w14:textId="77777777" w:rsidR="00B45039" w:rsidRPr="00B45039" w:rsidRDefault="00497E2D" w:rsidP="00F244D2">
      <w:pPr>
        <w:spacing w:after="120"/>
        <w:rPr>
          <w:rFonts w:ascii="Times" w:eastAsia="Times New Roman" w:hAnsi="Times" w:cs="Times New Roman"/>
          <w:sz w:val="20"/>
          <w:szCs w:val="20"/>
        </w:rPr>
      </w:pPr>
      <w:r w:rsidRPr="00B45039">
        <w:rPr>
          <w:rFonts w:ascii="Arial" w:eastAsia="Times New Roman" w:hAnsi="Arial" w:cs="Times New Roman"/>
          <w:color w:val="000000"/>
          <w:sz w:val="19"/>
          <w:szCs w:val="19"/>
          <w:shd w:val="clear" w:color="auto" w:fill="FFFFFF"/>
        </w:rPr>
        <w:t>1. Is the manuscript technically sound, and do the data support the conclusions?</w:t>
      </w:r>
    </w:p>
    <w:p w14:paraId="7B6A8F81" w14:textId="77777777" w:rsidR="00B45039" w:rsidRPr="00B45039" w:rsidRDefault="00497E2D" w:rsidP="00F244D2">
      <w:pPr>
        <w:spacing w:after="120"/>
        <w:rPr>
          <w:rFonts w:ascii="Times" w:eastAsia="Times New Roman" w:hAnsi="Times" w:cs="Times New Roman"/>
          <w:sz w:val="20"/>
          <w:szCs w:val="20"/>
        </w:rPr>
      </w:pPr>
      <w:r w:rsidRPr="00B45039">
        <w:rPr>
          <w:rFonts w:ascii="Arial" w:eastAsia="Times New Roman" w:hAnsi="Arial" w:cs="Times New Roman"/>
          <w:color w:val="000000"/>
          <w:sz w:val="19"/>
          <w:szCs w:val="19"/>
          <w:shd w:val="clear" w:color="auto" w:fill="FFFFFF"/>
        </w:rPr>
        <w:t>The manuscript must describe a technically sound piece of scientific research with data that supports the conclusions. Experiments must have been conducted rigorously, with appropriate controls, replication, and sample sizes. The conclusions must be drawn appropriately based on the data presented. </w:t>
      </w:r>
    </w:p>
    <w:p w14:paraId="42103855" w14:textId="77777777" w:rsidR="00B45039" w:rsidRPr="00B45039" w:rsidRDefault="00497E2D" w:rsidP="00F244D2">
      <w:pPr>
        <w:spacing w:after="120"/>
        <w:rPr>
          <w:rFonts w:ascii="Times" w:eastAsia="Times New Roman" w:hAnsi="Times" w:cs="Times New Roman"/>
          <w:sz w:val="20"/>
          <w:szCs w:val="20"/>
        </w:rPr>
      </w:pPr>
      <w:r w:rsidRPr="00B45039">
        <w:rPr>
          <w:rFonts w:ascii="Arial" w:eastAsia="Times New Roman" w:hAnsi="Arial" w:cs="Times New Roman"/>
          <w:color w:val="222222"/>
          <w:sz w:val="19"/>
          <w:szCs w:val="19"/>
          <w:shd w:val="clear" w:color="auto" w:fill="FFFFFF"/>
        </w:rPr>
        <w:t>Reviewer #1: Partly</w:t>
      </w:r>
    </w:p>
    <w:p w14:paraId="034DE116" w14:textId="77777777" w:rsidR="00497E2D" w:rsidRPr="00B45039" w:rsidRDefault="00F53290" w:rsidP="00F244D2">
      <w:pPr>
        <w:spacing w:after="120"/>
        <w:rPr>
          <w:rFonts w:ascii="Times" w:eastAsia="Times New Roman" w:hAnsi="Times" w:cs="Times New Roman"/>
          <w:sz w:val="20"/>
          <w:szCs w:val="20"/>
        </w:rPr>
      </w:pPr>
      <w:r>
        <w:pict w14:anchorId="43B7CB2A">
          <v:rect id="_x0000_i1025" style="width:0;height:1.5pt" o:hralign="center" o:hrstd="t" o:hrnoshade="t" o:hr="t" fillcolor="#222" stroked="f"/>
        </w:pict>
      </w:r>
    </w:p>
    <w:p w14:paraId="5DC0B20D"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000000"/>
          <w:sz w:val="19"/>
          <w:szCs w:val="19"/>
          <w:shd w:val="clear" w:color="auto" w:fill="FFFFFF"/>
        </w:rPr>
        <w:t>2. Has the statistical analysis been performed appropriately and rigorously? </w:t>
      </w:r>
    </w:p>
    <w:p w14:paraId="447B8B3F"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Reviewer #1: Yes</w:t>
      </w:r>
    </w:p>
    <w:p w14:paraId="5299B74B" w14:textId="77777777" w:rsidR="00497E2D" w:rsidRPr="00497E2D" w:rsidRDefault="00F53290" w:rsidP="00B45039">
      <w:pPr>
        <w:spacing w:after="120"/>
        <w:rPr>
          <w:rFonts w:ascii="Times" w:eastAsia="Times New Roman" w:hAnsi="Times" w:cs="Times New Roman"/>
          <w:sz w:val="20"/>
          <w:szCs w:val="20"/>
        </w:rPr>
      </w:pPr>
      <w:r>
        <w:rPr>
          <w:rFonts w:ascii="Times" w:eastAsia="Times New Roman" w:hAnsi="Times" w:cs="Times New Roman"/>
          <w:sz w:val="20"/>
          <w:szCs w:val="20"/>
        </w:rPr>
        <w:pict w14:anchorId="7CF9CFF0">
          <v:rect id="_x0000_i1026" style="width:0;height:1.5pt" o:hralign="center" o:hrstd="t" o:hrnoshade="t" o:hr="t" fillcolor="#222" stroked="f"/>
        </w:pict>
      </w:r>
    </w:p>
    <w:p w14:paraId="6E19960E" w14:textId="77777777" w:rsidR="00B45039" w:rsidRDefault="00497E2D" w:rsidP="00B45039">
      <w:pPr>
        <w:spacing w:after="120"/>
        <w:rPr>
          <w:rFonts w:ascii="Arial" w:eastAsia="Times New Roman" w:hAnsi="Arial" w:cs="Times New Roman"/>
          <w:color w:val="000000"/>
          <w:sz w:val="19"/>
          <w:szCs w:val="19"/>
          <w:shd w:val="clear" w:color="auto" w:fill="FFFFFF"/>
        </w:rPr>
      </w:pPr>
      <w:r w:rsidRPr="00497E2D">
        <w:rPr>
          <w:rFonts w:ascii="Arial" w:eastAsia="Times New Roman" w:hAnsi="Arial" w:cs="Times New Roman"/>
          <w:color w:val="000000"/>
          <w:sz w:val="19"/>
          <w:szCs w:val="19"/>
          <w:shd w:val="clear" w:color="auto" w:fill="FFFFFF"/>
        </w:rPr>
        <w:t>3. Have the authors made all data underlying the findings in their manuscript fully available?</w:t>
      </w:r>
    </w:p>
    <w:p w14:paraId="669E80CF"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000000"/>
          <w:sz w:val="19"/>
          <w:szCs w:val="19"/>
          <w:shd w:val="clear" w:color="auto" w:fill="FFFFFF"/>
        </w:rPr>
        <w:t>The </w:t>
      </w:r>
      <w:r w:rsidRPr="00497E2D">
        <w:rPr>
          <w:rFonts w:ascii="Arial" w:eastAsia="Times New Roman" w:hAnsi="Arial" w:cs="Times New Roman"/>
          <w:color w:val="000000"/>
          <w:sz w:val="19"/>
          <w:szCs w:val="19"/>
          <w:shd w:val="clear" w:color="auto" w:fill="FFFFFF"/>
        </w:rPr>
        <w:fldChar w:fldCharType="begin"/>
      </w:r>
      <w:r w:rsidRPr="00497E2D">
        <w:rPr>
          <w:rFonts w:ascii="Arial" w:eastAsia="Times New Roman" w:hAnsi="Arial" w:cs="Times New Roman"/>
          <w:color w:val="000000"/>
          <w:sz w:val="19"/>
          <w:szCs w:val="19"/>
          <w:shd w:val="clear" w:color="auto" w:fill="FFFFFF"/>
        </w:rPr>
        <w:instrText xml:space="preserve"> HYPERLINK "http://www.plosone.org/static/policies.action" \l "sharing" \t "_blank" </w:instrText>
      </w:r>
      <w:r w:rsidRPr="00497E2D">
        <w:rPr>
          <w:rFonts w:ascii="Arial" w:eastAsia="Times New Roman" w:hAnsi="Arial" w:cs="Times New Roman"/>
          <w:color w:val="000000"/>
          <w:sz w:val="19"/>
          <w:szCs w:val="19"/>
          <w:shd w:val="clear" w:color="auto" w:fill="FFFFFF"/>
        </w:rPr>
        <w:fldChar w:fldCharType="separate"/>
      </w:r>
      <w:r w:rsidRPr="00497E2D">
        <w:rPr>
          <w:rFonts w:ascii="Arial" w:eastAsia="Times New Roman" w:hAnsi="Arial" w:cs="Times New Roman"/>
          <w:color w:val="1155CC"/>
          <w:sz w:val="19"/>
          <w:szCs w:val="19"/>
          <w:u w:val="single"/>
          <w:shd w:val="clear" w:color="auto" w:fill="FFFFFF"/>
        </w:rPr>
        <w:t>PLOS Data policy</w:t>
      </w:r>
      <w:r w:rsidRPr="00497E2D">
        <w:rPr>
          <w:rFonts w:ascii="Arial" w:eastAsia="Times New Roman" w:hAnsi="Arial" w:cs="Times New Roman"/>
          <w:color w:val="000000"/>
          <w:sz w:val="19"/>
          <w:szCs w:val="19"/>
          <w:shd w:val="clear" w:color="auto" w:fill="FFFFFF"/>
        </w:rPr>
        <w:fldChar w:fldCharType="end"/>
      </w:r>
      <w:r w:rsidRPr="00497E2D">
        <w:rPr>
          <w:rFonts w:ascii="Arial" w:eastAsia="Times New Roman" w:hAnsi="Arial" w:cs="Times New Roman"/>
          <w:color w:val="000000"/>
          <w:sz w:val="19"/>
          <w:szCs w:val="19"/>
          <w:shd w:val="clear" w:color="auto" w:fill="FFFFFF"/>
        </w:rPr>
        <w:t> requires authors to make all data underlying the findings described in their manuscript fully available without restriction, with rare exception (please refer to the Data Availability Statement in the manuscript PDF file). The data should be provided as part of the manuscript or its supporting information, or deposited to a public repository. For example, in addition to summary statistics, the data points behind means, medians and variance measures should be available. If there are restrictions on publicly sharing data—e.g. participant privacy or use of data from a third party—those must be specified.</w:t>
      </w:r>
    </w:p>
    <w:p w14:paraId="69C06A6D"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Reviewer #1: Yes</w:t>
      </w:r>
    </w:p>
    <w:p w14:paraId="15BFC0A6" w14:textId="77777777" w:rsidR="00497E2D" w:rsidRPr="00497E2D" w:rsidRDefault="00F53290" w:rsidP="00B45039">
      <w:pPr>
        <w:spacing w:after="120"/>
        <w:rPr>
          <w:rFonts w:ascii="Times" w:eastAsia="Times New Roman" w:hAnsi="Times" w:cs="Times New Roman"/>
          <w:sz w:val="20"/>
          <w:szCs w:val="20"/>
        </w:rPr>
      </w:pPr>
      <w:r>
        <w:rPr>
          <w:rFonts w:ascii="Times" w:eastAsia="Times New Roman" w:hAnsi="Times" w:cs="Times New Roman"/>
          <w:sz w:val="20"/>
          <w:szCs w:val="20"/>
        </w:rPr>
        <w:pict w14:anchorId="16AB278C">
          <v:rect id="_x0000_i1027" style="width:0;height:1.5pt" o:hralign="center" o:hrstd="t" o:hrnoshade="t" o:hr="t" fillcolor="#222" stroked="f"/>
        </w:pict>
      </w:r>
    </w:p>
    <w:p w14:paraId="784E6D1A" w14:textId="77777777" w:rsidR="00B45039" w:rsidRDefault="00497E2D" w:rsidP="00B45039">
      <w:pPr>
        <w:spacing w:after="120"/>
        <w:rPr>
          <w:rFonts w:ascii="Arial" w:eastAsia="Times New Roman" w:hAnsi="Arial" w:cs="Times New Roman"/>
          <w:color w:val="000000"/>
          <w:sz w:val="19"/>
          <w:szCs w:val="19"/>
          <w:shd w:val="clear" w:color="auto" w:fill="FFFFFF"/>
        </w:rPr>
      </w:pPr>
      <w:r w:rsidRPr="00497E2D">
        <w:rPr>
          <w:rFonts w:ascii="Arial" w:eastAsia="Times New Roman" w:hAnsi="Arial" w:cs="Times New Roman"/>
          <w:color w:val="000000"/>
          <w:sz w:val="19"/>
          <w:szCs w:val="19"/>
          <w:shd w:val="clear" w:color="auto" w:fill="FFFFFF"/>
        </w:rPr>
        <w:t>4. Is the manuscript presented in an intelligible fashion and written in standard English?</w:t>
      </w:r>
    </w:p>
    <w:p w14:paraId="73BC859D"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000000"/>
          <w:sz w:val="19"/>
          <w:szCs w:val="19"/>
          <w:shd w:val="clear" w:color="auto" w:fill="FFFFFF"/>
        </w:rPr>
        <w:t>PLOS ONE does not copyedit accepted manuscripts, so the language in submitted articles must be clear, correct, and unambiguous. Any typographical or grammatical errors should be corrected at revision, so please note any specific errors here.</w:t>
      </w:r>
    </w:p>
    <w:p w14:paraId="225ECBF4"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Reviewer #1: Yes</w:t>
      </w:r>
    </w:p>
    <w:p w14:paraId="29C3031E" w14:textId="77777777" w:rsidR="00497E2D" w:rsidRPr="00497E2D" w:rsidRDefault="00F53290" w:rsidP="00B45039">
      <w:pPr>
        <w:spacing w:after="120"/>
        <w:rPr>
          <w:rFonts w:ascii="Times" w:eastAsia="Times New Roman" w:hAnsi="Times" w:cs="Times New Roman"/>
          <w:sz w:val="20"/>
          <w:szCs w:val="20"/>
        </w:rPr>
      </w:pPr>
      <w:r>
        <w:rPr>
          <w:rFonts w:ascii="Times" w:eastAsia="Times New Roman" w:hAnsi="Times" w:cs="Times New Roman"/>
          <w:sz w:val="20"/>
          <w:szCs w:val="20"/>
        </w:rPr>
        <w:pict w14:anchorId="3F18D4FD">
          <v:rect id="_x0000_i1028" style="width:0;height:1.5pt" o:hralign="center" o:hrstd="t" o:hrnoshade="t" o:hr="t" fillcolor="#222" stroked="f"/>
        </w:pict>
      </w:r>
    </w:p>
    <w:p w14:paraId="395B6792" w14:textId="77777777" w:rsidR="00B45039" w:rsidRDefault="00497E2D" w:rsidP="00B45039">
      <w:pPr>
        <w:spacing w:after="120"/>
        <w:rPr>
          <w:rFonts w:ascii="Arial" w:eastAsia="Times New Roman" w:hAnsi="Arial" w:cs="Times New Roman"/>
          <w:color w:val="000000"/>
          <w:sz w:val="19"/>
          <w:szCs w:val="19"/>
          <w:shd w:val="clear" w:color="auto" w:fill="FFFFFF"/>
        </w:rPr>
      </w:pPr>
      <w:r w:rsidRPr="00497E2D">
        <w:rPr>
          <w:rFonts w:ascii="Arial" w:eastAsia="Times New Roman" w:hAnsi="Arial" w:cs="Times New Roman"/>
          <w:color w:val="000000"/>
          <w:sz w:val="19"/>
          <w:szCs w:val="19"/>
          <w:shd w:val="clear" w:color="auto" w:fill="FFFFFF"/>
        </w:rPr>
        <w:t>5. Review Comments to the Author</w:t>
      </w:r>
    </w:p>
    <w:p w14:paraId="02A1256F"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000000"/>
          <w:sz w:val="19"/>
          <w:szCs w:val="19"/>
          <w:shd w:val="clear" w:color="auto" w:fill="FFFFFF"/>
        </w:rPr>
        <w:t>Please use the space provided to explain your answers to the questions above. You may also include additional comments for the author, including concerns about dual publication, research ethics, or publication ethics. (Please upload your review as an attachment if it exceeds 20,000 characters)</w:t>
      </w:r>
    </w:p>
    <w:p w14:paraId="7B25BB2F" w14:textId="77777777" w:rsidR="00B45039" w:rsidRDefault="00497E2D" w:rsidP="00B45039">
      <w:pPr>
        <w:spacing w:after="120"/>
        <w:rPr>
          <w:rFonts w:ascii="Arial" w:eastAsia="Times New Roman" w:hAnsi="Arial" w:cs="Times New Roman"/>
          <w:color w:val="222222"/>
          <w:sz w:val="19"/>
          <w:szCs w:val="19"/>
          <w:shd w:val="clear" w:color="auto" w:fill="FFFFFF"/>
        </w:rPr>
      </w:pPr>
      <w:r w:rsidRPr="00497E2D">
        <w:rPr>
          <w:rFonts w:ascii="Arial" w:eastAsia="Times New Roman" w:hAnsi="Arial" w:cs="Times New Roman"/>
          <w:color w:val="222222"/>
          <w:sz w:val="19"/>
          <w:szCs w:val="19"/>
          <w:shd w:val="clear" w:color="auto" w:fill="FFFFFF"/>
        </w:rPr>
        <w:t>Reviewer #1: This study represents a really interesting and thorough comparison of marine species distributions from two different source, AquaMaps and IUCN range maps and – as part of the AquaMaps team of developers – I consider the developed analytical assessments are very useful for providing diagnostic metrics and indices and the obtained results are very useful from our perspective. However, I have some concerns about the definition or underlying assumptions that the authors have made with respect to AquaMaps predictions, that I think would be important to clarify throughout the paper.</w:t>
      </w:r>
    </w:p>
    <w:p w14:paraId="718AEC31" w14:textId="77777777" w:rsidR="00B45039" w:rsidRDefault="00497E2D" w:rsidP="00B45039">
      <w:pPr>
        <w:spacing w:after="120"/>
        <w:rPr>
          <w:rFonts w:ascii="Arial" w:eastAsia="Times New Roman" w:hAnsi="Arial" w:cs="Times New Roman"/>
          <w:color w:val="222222"/>
          <w:sz w:val="19"/>
          <w:szCs w:val="19"/>
          <w:shd w:val="clear" w:color="auto" w:fill="FFFFFF"/>
        </w:rPr>
      </w:pPr>
      <w:r w:rsidRPr="00497E2D">
        <w:rPr>
          <w:rFonts w:ascii="Arial" w:eastAsia="Times New Roman" w:hAnsi="Arial" w:cs="Times New Roman"/>
          <w:color w:val="222222"/>
          <w:sz w:val="19"/>
          <w:szCs w:val="19"/>
          <w:shd w:val="clear" w:color="auto" w:fill="FFFFFF"/>
        </w:rPr>
        <w:t xml:space="preserve">First of all, AquaMaps predictions do not actually necessarily represent the area of occupancy of a given species. Instead, if used in a manner as done in this study (namely simply converting each cell with a predicted probability &gt; 0 into a presence cell) the </w:t>
      </w:r>
      <w:commentRangeStart w:id="0"/>
      <w:r w:rsidRPr="00497E2D">
        <w:rPr>
          <w:rFonts w:ascii="Arial" w:eastAsia="Times New Roman" w:hAnsi="Arial" w:cs="Times New Roman"/>
          <w:color w:val="222222"/>
          <w:sz w:val="19"/>
          <w:szCs w:val="19"/>
          <w:shd w:val="clear" w:color="auto" w:fill="FFFFFF"/>
        </w:rPr>
        <w:t xml:space="preserve">AquaMaps approach also delineates extent of occurrence from occurrence record with boundaries based environmental borders rather than a polygon drawn by an expert </w:t>
      </w:r>
      <w:commentRangeEnd w:id="0"/>
      <w:r w:rsidR="00D74B34">
        <w:rPr>
          <w:rStyle w:val="CommentReference"/>
        </w:rPr>
        <w:commentReference w:id="0"/>
      </w:r>
      <w:r w:rsidRPr="00497E2D">
        <w:rPr>
          <w:rFonts w:ascii="Arial" w:eastAsia="Times New Roman" w:hAnsi="Arial" w:cs="Times New Roman"/>
          <w:color w:val="222222"/>
          <w:sz w:val="19"/>
          <w:szCs w:val="19"/>
          <w:shd w:val="clear" w:color="auto" w:fill="FFFFFF"/>
        </w:rPr>
        <w:t xml:space="preserve">(that may or may not also take environmental factors into account). Based on validation analyses to date (Kaschner et al, 2006, Ready et al, 2010, Kaschner et al, 2011), area of occupancy is probably better represented for most species using a probability threshold &gt;0.6. As a consequence of this, I think, one of the assumptions made by the authors, namely that they would expect Aquamaps ranges to be smaller than IUCN ranges </w:t>
      </w:r>
      <w:commentRangeStart w:id="1"/>
      <w:r w:rsidRPr="00497E2D">
        <w:rPr>
          <w:rFonts w:ascii="Arial" w:eastAsia="Times New Roman" w:hAnsi="Arial" w:cs="Times New Roman"/>
          <w:color w:val="222222"/>
          <w:sz w:val="19"/>
          <w:szCs w:val="19"/>
          <w:shd w:val="clear" w:color="auto" w:fill="FFFFFF"/>
        </w:rPr>
        <w:t>leads to somewhat misleading conclusions to be drawn from the findings of this study</w:t>
      </w:r>
      <w:commentRangeEnd w:id="1"/>
      <w:r w:rsidR="00D74B34">
        <w:rPr>
          <w:rStyle w:val="CommentReference"/>
        </w:rPr>
        <w:commentReference w:id="1"/>
      </w:r>
      <w:r w:rsidRPr="00497E2D">
        <w:rPr>
          <w:rFonts w:ascii="Arial" w:eastAsia="Times New Roman" w:hAnsi="Arial" w:cs="Times New Roman"/>
          <w:color w:val="222222"/>
          <w:sz w:val="19"/>
          <w:szCs w:val="19"/>
          <w:shd w:val="clear" w:color="auto" w:fill="FFFFFF"/>
        </w:rPr>
        <w:t>.</w:t>
      </w:r>
    </w:p>
    <w:p w14:paraId="7993F6C7" w14:textId="77777777" w:rsidR="00B45039" w:rsidRDefault="00497E2D" w:rsidP="00B45039">
      <w:pPr>
        <w:spacing w:after="120"/>
        <w:rPr>
          <w:rFonts w:ascii="Arial" w:eastAsia="Times New Roman" w:hAnsi="Arial" w:cs="Times New Roman"/>
          <w:color w:val="222222"/>
          <w:sz w:val="19"/>
          <w:szCs w:val="19"/>
          <w:shd w:val="clear" w:color="auto" w:fill="FFFFFF"/>
        </w:rPr>
      </w:pPr>
      <w:r w:rsidRPr="00497E2D">
        <w:rPr>
          <w:rFonts w:ascii="Arial" w:eastAsia="Times New Roman" w:hAnsi="Arial" w:cs="Times New Roman"/>
          <w:color w:val="222222"/>
          <w:sz w:val="19"/>
          <w:szCs w:val="19"/>
          <w:shd w:val="clear" w:color="auto" w:fill="FFFFFF"/>
        </w:rPr>
        <w:t xml:space="preserve">Secondly, I think it would be </w:t>
      </w:r>
      <w:commentRangeStart w:id="2"/>
      <w:r w:rsidRPr="00497E2D">
        <w:rPr>
          <w:rFonts w:ascii="Arial" w:eastAsia="Times New Roman" w:hAnsi="Arial" w:cs="Times New Roman"/>
          <w:color w:val="222222"/>
          <w:sz w:val="19"/>
          <w:szCs w:val="19"/>
          <w:shd w:val="clear" w:color="auto" w:fill="FFFFFF"/>
        </w:rPr>
        <w:t xml:space="preserve">very important to distinguish between limitation of the AquaMaps approach/methodology itself (of which there are, of course, also plenty) and a limitation of input parameter settings. </w:t>
      </w:r>
      <w:commentRangeEnd w:id="2"/>
      <w:r w:rsidR="00D74B34">
        <w:rPr>
          <w:rStyle w:val="CommentReference"/>
        </w:rPr>
        <w:commentReference w:id="2"/>
      </w:r>
      <w:r w:rsidRPr="00497E2D">
        <w:rPr>
          <w:rFonts w:ascii="Arial" w:eastAsia="Times New Roman" w:hAnsi="Arial" w:cs="Times New Roman"/>
          <w:color w:val="222222"/>
          <w:sz w:val="19"/>
          <w:szCs w:val="19"/>
          <w:shd w:val="clear" w:color="auto" w:fill="FFFFFF"/>
        </w:rPr>
        <w:t xml:space="preserve">Like other models, AquaMaps is only as good as its input data – and this is in many cases more than suboptimal. Some general assumptions made for the default maps, like the FAO boundary settings, lead to artefacts as shown in this paper and it’s very useful for this to be highlighted and definitely represents a short-coming of our current data set. However, the analyses conducted in this study do not actually allow an assessment of the overall methodology – which strongly emphasizes the importance of expert-review of input parameter settings to deal with the short-comings of all input data (including the external lists of FAO area occurrences for different species that are used in part to define the so-called bounding boxes for each species). </w:t>
      </w:r>
      <w:commentRangeStart w:id="3"/>
      <w:r w:rsidRPr="00497E2D">
        <w:rPr>
          <w:rFonts w:ascii="Arial" w:eastAsia="Times New Roman" w:hAnsi="Arial" w:cs="Times New Roman"/>
          <w:color w:val="222222"/>
          <w:sz w:val="19"/>
          <w:szCs w:val="19"/>
          <w:shd w:val="clear" w:color="auto" w:fill="FFFFFF"/>
        </w:rPr>
        <w:t>So, to truly assess the match between expert-derived IUCN range maps and AquaMaps, it would have been informative e.g. to also compare the subset of AquaMaps expert-reviewed maps with IUCN ranges</w:t>
      </w:r>
      <w:commentRangeEnd w:id="3"/>
      <w:r w:rsidR="00D74B34">
        <w:rPr>
          <w:rStyle w:val="CommentReference"/>
        </w:rPr>
        <w:commentReference w:id="3"/>
      </w:r>
      <w:r w:rsidRPr="00497E2D">
        <w:rPr>
          <w:rFonts w:ascii="Arial" w:eastAsia="Times New Roman" w:hAnsi="Arial" w:cs="Times New Roman"/>
          <w:color w:val="222222"/>
          <w:sz w:val="19"/>
          <w:szCs w:val="19"/>
          <w:shd w:val="clear" w:color="auto" w:fill="FFFFFF"/>
        </w:rPr>
        <w:t>. The coral example shown in this study is a very good demonstration how the incorporation of known environmental preferences (here with respect to depth) in IUCN range maps actually results in a much closer alignment of both data sets. One of the conclusions drawn from this comparison by the authors is that IUCN range maps could be further improved by incorporating information about temperature and salinity boundaries – which is essentially what AquaMaps already attempts to do.</w:t>
      </w:r>
    </w:p>
    <w:p w14:paraId="3C6F2E8C" w14:textId="77777777" w:rsidR="00B45039" w:rsidRDefault="00497E2D" w:rsidP="00B45039">
      <w:pPr>
        <w:spacing w:after="120"/>
        <w:rPr>
          <w:rFonts w:ascii="Arial" w:eastAsia="Times New Roman" w:hAnsi="Arial" w:cs="Times New Roman"/>
          <w:color w:val="222222"/>
          <w:sz w:val="19"/>
          <w:szCs w:val="19"/>
          <w:shd w:val="clear" w:color="auto" w:fill="FFFFFF"/>
        </w:rPr>
      </w:pPr>
      <w:r w:rsidRPr="00497E2D">
        <w:rPr>
          <w:rFonts w:ascii="Arial" w:eastAsia="Times New Roman" w:hAnsi="Arial" w:cs="Times New Roman"/>
          <w:color w:val="222222"/>
          <w:sz w:val="19"/>
          <w:szCs w:val="19"/>
          <w:shd w:val="clear" w:color="auto" w:fill="FFFFFF"/>
        </w:rPr>
        <w:t xml:space="preserve">AquaMaps and IUCN range maps are essentially aiming to achieve the same thing, namely to somehow delineate species ranges (and in the case of AquaMaps - also gradients of relative occurrence) derived from similar sources of information – occurrence records combined with expert knowledge. While the focus of IUCN maps lies on the incorporation of expert knowledge in geographic space (with some – but not clearly defined </w:t>
      </w:r>
      <w:r w:rsidR="00D74B34">
        <w:rPr>
          <w:rFonts w:ascii="Arial" w:eastAsia="Times New Roman" w:hAnsi="Arial" w:cs="Times New Roman"/>
          <w:color w:val="222222"/>
          <w:sz w:val="19"/>
          <w:szCs w:val="19"/>
          <w:shd w:val="clear" w:color="auto" w:fill="FFFFFF"/>
        </w:rPr>
        <w:t>–</w:t>
      </w:r>
      <w:r w:rsidRPr="00497E2D">
        <w:rPr>
          <w:rFonts w:ascii="Arial" w:eastAsia="Times New Roman" w:hAnsi="Arial" w:cs="Times New Roman"/>
          <w:color w:val="222222"/>
          <w:sz w:val="19"/>
          <w:szCs w:val="19"/>
          <w:shd w:val="clear" w:color="auto" w:fill="FFFFFF"/>
        </w:rPr>
        <w:t xml:space="preserve"> consideration</w:t>
      </w:r>
      <w:r w:rsidR="00D74B34">
        <w:rPr>
          <w:rFonts w:ascii="Arial" w:eastAsia="Times New Roman" w:hAnsi="Arial" w:cs="Times New Roman"/>
          <w:color w:val="222222"/>
          <w:sz w:val="19"/>
          <w:szCs w:val="19"/>
          <w:shd w:val="clear" w:color="auto" w:fill="FFFFFF"/>
        </w:rPr>
        <w:t xml:space="preserve"> </w:t>
      </w:r>
      <w:r w:rsidRPr="00497E2D">
        <w:rPr>
          <w:rFonts w:ascii="Arial" w:eastAsia="Times New Roman" w:hAnsi="Arial" w:cs="Times New Roman"/>
          <w:color w:val="222222"/>
          <w:sz w:val="19"/>
          <w:szCs w:val="19"/>
          <w:shd w:val="clear" w:color="auto" w:fill="FFFFFF"/>
        </w:rPr>
        <w:t xml:space="preserve">of habitat usage), AquaMaps invites the incorporation of expert knowledge in environmental space. Obviously, as stated by the authors, neither approach represents the true distribution of a species, however, I </w:t>
      </w:r>
      <w:commentRangeStart w:id="5"/>
      <w:r w:rsidRPr="00497E2D">
        <w:rPr>
          <w:rFonts w:ascii="Arial" w:eastAsia="Times New Roman" w:hAnsi="Arial" w:cs="Times New Roman"/>
          <w:color w:val="222222"/>
          <w:sz w:val="19"/>
          <w:szCs w:val="19"/>
          <w:shd w:val="clear" w:color="auto" w:fill="FFFFFF"/>
        </w:rPr>
        <w:t>think that this analysis would be a great opportunity to actually encourage closer collaboration between AquaMaps and IUCN species experts to a.) increase the number of expert-reviewed maps and b.) to move towards a more transparent and reproducible approach for describing species maximum ranges based on expert input.</w:t>
      </w:r>
      <w:commentRangeEnd w:id="5"/>
      <w:r w:rsidR="00D74B34">
        <w:rPr>
          <w:rStyle w:val="CommentReference"/>
        </w:rPr>
        <w:commentReference w:id="5"/>
      </w:r>
    </w:p>
    <w:p w14:paraId="10598D40"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While the latter point is not something that the authors necessarily need to address (this would be more a wish list from our perspective), I think the first point about the confusion of Area of Occupancy and Extent of Occurrence may lead to some misleading conclusions to be drawn from this analysis that I think should be addressed before publication.</w:t>
      </w:r>
    </w:p>
    <w:p w14:paraId="568C824D" w14:textId="77777777" w:rsidR="00B45039" w:rsidRDefault="00B45039" w:rsidP="00B45039">
      <w:pPr>
        <w:spacing w:after="120"/>
        <w:rPr>
          <w:rFonts w:ascii="Arial" w:eastAsia="Times New Roman" w:hAnsi="Arial" w:cs="Times New Roman"/>
          <w:color w:val="222222"/>
          <w:sz w:val="19"/>
          <w:szCs w:val="19"/>
        </w:rPr>
      </w:pPr>
    </w:p>
    <w:p w14:paraId="676FAAB2"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More specific comments are included below</w:t>
      </w:r>
    </w:p>
    <w:p w14:paraId="41F46FFE"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28 ‘demonstrate that AquaMaps methodology can produce odd discontinuities at the extremes of a’</w:t>
      </w:r>
    </w:p>
    <w:p w14:paraId="59792A61"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Perhaps replace by ‘show’ and ‘default settings’ rather than ‘methodology’</w:t>
      </w:r>
    </w:p>
    <w:p w14:paraId="185BB38B"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53 – add ‘supplemented by expert knowledge’</w:t>
      </w:r>
    </w:p>
    <w:p w14:paraId="110388FB"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67- hundreds of studies might be an exaggeration?</w:t>
      </w:r>
    </w:p>
    <w:p w14:paraId="4FAAC279"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114 – as indicated above actually AQ maximum range extent, by definition, would generally correspond to Extent of occurrence. Based on validation analysis, area of occupancy would be better described using a probability threshold of 0.6</w:t>
      </w:r>
    </w:p>
    <w:p w14:paraId="64F38C1F"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260 – actually based on my knowledge, IUCN specifically extends species ranges of coastal species outwards (based on a distance to land metric) to allow visual representation of these ranges on global maps. What’s perhaps missing there is a disclaimer to make people using these maps aware of this.</w:t>
      </w:r>
    </w:p>
    <w:p w14:paraId="6E537E3D"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285 – this is what AquaMaps already does!!!!</w:t>
      </w:r>
    </w:p>
    <w:p w14:paraId="141EE977"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310 – interesting metric, however, extrapolation in environmental space maybe better metric</w:t>
      </w:r>
    </w:p>
    <w:p w14:paraId="00EF4517"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Case study MPA gap analysis – this is not really surprising, if you’re looking at the proportion of distribution protectedthe larger the base area (i.e. IUCN range extent or AQ = 0%) the smaller the proportional are protected.</w:t>
      </w:r>
    </w:p>
    <w:p w14:paraId="763A2213" w14:textId="77777777" w:rsidR="00B45039" w:rsidRDefault="00497E2D" w:rsidP="00B45039">
      <w:pPr>
        <w:spacing w:after="120"/>
        <w:rPr>
          <w:rFonts w:ascii="Arial" w:eastAsia="Times New Roman" w:hAnsi="Arial" w:cs="Times New Roman"/>
          <w:color w:val="222222"/>
          <w:sz w:val="19"/>
          <w:szCs w:val="19"/>
        </w:rPr>
      </w:pPr>
      <w:commentRangeStart w:id="6"/>
      <w:r w:rsidRPr="00497E2D">
        <w:rPr>
          <w:rFonts w:ascii="Arial" w:eastAsia="Times New Roman" w:hAnsi="Arial" w:cs="Times New Roman"/>
          <w:color w:val="222222"/>
          <w:sz w:val="19"/>
          <w:szCs w:val="19"/>
          <w:shd w:val="clear" w:color="auto" w:fill="FFFFFF"/>
        </w:rPr>
        <w:t>Fig 1 A – am not sure where you would be getting the number of 166 marine mammals. AQ does not yet cover all recognised marine mammals, partially because many of the new species are actually newly split subspecies that were formerly defined as one species (e.g. Sousa chinensis and S. plumbea). However, even the most up-to-date source of marine mammal taxonomy – The Society for Marine Mammalogy’s ad hoc Committee on Taxonomy, only lists 126 marine mammal species and 5 to 6 of those (depending on your definition) are considered to be freshwater only species</w:t>
      </w:r>
      <w:commentRangeEnd w:id="6"/>
      <w:r w:rsidR="0031407B">
        <w:rPr>
          <w:rStyle w:val="CommentReference"/>
        </w:rPr>
        <w:commentReference w:id="6"/>
      </w:r>
    </w:p>
    <w:p w14:paraId="2F3A1EE0" w14:textId="77777777" w:rsidR="00B45039" w:rsidRDefault="00497E2D" w:rsidP="00B45039">
      <w:pPr>
        <w:spacing w:after="120"/>
        <w:rPr>
          <w:rFonts w:ascii="Arial" w:eastAsia="Times New Roman" w:hAnsi="Arial" w:cs="Times New Roman"/>
          <w:color w:val="222222"/>
          <w:sz w:val="19"/>
          <w:szCs w:val="19"/>
        </w:rPr>
      </w:pPr>
      <w:commentRangeStart w:id="7"/>
      <w:r w:rsidRPr="00497E2D">
        <w:rPr>
          <w:rFonts w:ascii="Arial" w:eastAsia="Times New Roman" w:hAnsi="Arial" w:cs="Times New Roman"/>
          <w:color w:val="222222"/>
          <w:sz w:val="19"/>
          <w:szCs w:val="19"/>
          <w:shd w:val="clear" w:color="auto" w:fill="FFFFFF"/>
        </w:rPr>
        <w:t>Fig 2 B – which terrestrial mammals are you including here – to my knowledge AQ doesn’t include any terrestrial mammals (unless you’re counting the sea otters as terrestrial?)</w:t>
      </w:r>
      <w:commentRangeEnd w:id="7"/>
      <w:r w:rsidR="0031407B">
        <w:rPr>
          <w:rStyle w:val="CommentReference"/>
        </w:rPr>
        <w:commentReference w:id="7"/>
      </w:r>
    </w:p>
    <w:p w14:paraId="63BF5303" w14:textId="77777777" w:rsidR="00497E2D" w:rsidRPr="00497E2D" w:rsidRDefault="00F53290" w:rsidP="00B45039">
      <w:pPr>
        <w:spacing w:after="120"/>
        <w:rPr>
          <w:rFonts w:ascii="Times" w:eastAsia="Times New Roman" w:hAnsi="Times" w:cs="Times New Roman"/>
          <w:sz w:val="20"/>
          <w:szCs w:val="20"/>
        </w:rPr>
      </w:pPr>
      <w:r>
        <w:rPr>
          <w:rFonts w:ascii="Times" w:eastAsia="Times New Roman" w:hAnsi="Times" w:cs="Times New Roman"/>
          <w:sz w:val="20"/>
          <w:szCs w:val="20"/>
        </w:rPr>
        <w:pict w14:anchorId="36AFD16A">
          <v:rect id="_x0000_i1029" style="width:0;height:1.5pt" o:hralign="center" o:hrstd="t" o:hrnoshade="t" o:hr="t" fillcolor="#222" stroked="f"/>
        </w:pict>
      </w:r>
    </w:p>
    <w:p w14:paraId="3DE0798D" w14:textId="77777777" w:rsidR="00B45039" w:rsidRDefault="00497E2D" w:rsidP="00B45039">
      <w:pPr>
        <w:spacing w:after="120"/>
        <w:rPr>
          <w:rFonts w:ascii="Arial" w:eastAsia="Times New Roman" w:hAnsi="Arial" w:cs="Times New Roman"/>
          <w:color w:val="000000"/>
          <w:sz w:val="19"/>
          <w:szCs w:val="19"/>
          <w:shd w:val="clear" w:color="auto" w:fill="FFFFFF"/>
        </w:rPr>
      </w:pPr>
      <w:r w:rsidRPr="00497E2D">
        <w:rPr>
          <w:rFonts w:ascii="Arial" w:eastAsia="Times New Roman" w:hAnsi="Arial" w:cs="Times New Roman"/>
          <w:color w:val="000000"/>
          <w:sz w:val="19"/>
          <w:szCs w:val="19"/>
          <w:shd w:val="clear" w:color="auto" w:fill="FFFFFF"/>
        </w:rPr>
        <w:t>6. If you would like your identity to be revealed to the authors, please include your name here (optional).</w:t>
      </w:r>
    </w:p>
    <w:p w14:paraId="67A3D96E"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000000"/>
          <w:sz w:val="19"/>
          <w:szCs w:val="19"/>
          <w:shd w:val="clear" w:color="auto" w:fill="FFFFFF"/>
        </w:rPr>
        <w:t>Your name and review will not be published with the manuscript. </w:t>
      </w:r>
    </w:p>
    <w:p w14:paraId="13D94E8B"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Reviewer #1: Kristin Kaschner</w:t>
      </w:r>
    </w:p>
    <w:p w14:paraId="12A6EE76"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[NOTE: If reviewer comments were submitted as an attachment file, they will be attached to this email and accessible via the submission site. Please log into your account, locate the manuscript record, and check for the action link "View Attachments". If this link does not appear, there are no attachment files to be viewed.]</w:t>
      </w:r>
    </w:p>
    <w:p w14:paraId="2916CEAE"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Need assistance with your figure files?</w:t>
      </w:r>
    </w:p>
    <w:p w14:paraId="6B03AA52" w14:textId="77777777" w:rsidR="00497E2D" w:rsidRPr="00497E2D" w:rsidRDefault="00497E2D" w:rsidP="00B45039">
      <w:pPr>
        <w:spacing w:after="120"/>
        <w:rPr>
          <w:rFonts w:ascii="Times" w:eastAsia="Times New Roman" w:hAnsi="Times" w:cs="Times New Roman"/>
          <w:sz w:val="20"/>
          <w:szCs w:val="20"/>
        </w:rPr>
      </w:pPr>
      <w:r w:rsidRPr="00497E2D">
        <w:rPr>
          <w:rFonts w:ascii="Arial" w:eastAsia="Times New Roman" w:hAnsi="Arial" w:cs="Times New Roman"/>
          <w:color w:val="222222"/>
          <w:sz w:val="19"/>
          <w:szCs w:val="19"/>
          <w:shd w:val="clear" w:color="auto" w:fill="FFFFFF"/>
        </w:rPr>
        <w:t>While revising your submission, we encourage you to use PACE (the Preflight* Analysis and Conversion Engine, </w:t>
      </w:r>
      <w:r w:rsidRPr="00497E2D">
        <w:rPr>
          <w:rFonts w:ascii="Times" w:eastAsia="Times New Roman" w:hAnsi="Times" w:cs="Times New Roman"/>
          <w:sz w:val="20"/>
          <w:szCs w:val="20"/>
        </w:rPr>
        <w:fldChar w:fldCharType="begin"/>
      </w:r>
      <w:r w:rsidRPr="00497E2D">
        <w:rPr>
          <w:rFonts w:ascii="Times" w:eastAsia="Times New Roman" w:hAnsi="Times" w:cs="Times New Roman"/>
          <w:sz w:val="20"/>
          <w:szCs w:val="20"/>
        </w:rPr>
        <w:instrText xml:space="preserve"> HYPERLINK "http://pace.apexcovantage.com/" \t "_blank" </w:instrText>
      </w:r>
      <w:r w:rsidRPr="00497E2D">
        <w:rPr>
          <w:rFonts w:ascii="Times" w:eastAsia="Times New Roman" w:hAnsi="Times" w:cs="Times New Roman"/>
          <w:sz w:val="20"/>
          <w:szCs w:val="20"/>
        </w:rPr>
        <w:fldChar w:fldCharType="separate"/>
      </w:r>
      <w:r w:rsidRPr="00497E2D">
        <w:rPr>
          <w:rFonts w:ascii="Arial" w:eastAsia="Times New Roman" w:hAnsi="Arial" w:cs="Times New Roman"/>
          <w:color w:val="1155CC"/>
          <w:sz w:val="19"/>
          <w:szCs w:val="19"/>
          <w:u w:val="single"/>
          <w:shd w:val="clear" w:color="auto" w:fill="FFFFFF"/>
        </w:rPr>
        <w:t>http://pace.apexcovantage.com/</w:t>
      </w:r>
      <w:r w:rsidRPr="00497E2D">
        <w:rPr>
          <w:rFonts w:ascii="Times" w:eastAsia="Times New Roman" w:hAnsi="Times" w:cs="Times New Roman"/>
          <w:sz w:val="20"/>
          <w:szCs w:val="20"/>
        </w:rPr>
        <w:fldChar w:fldCharType="end"/>
      </w:r>
      <w:r w:rsidRPr="00497E2D">
        <w:rPr>
          <w:rFonts w:ascii="Arial" w:eastAsia="Times New Roman" w:hAnsi="Arial" w:cs="Times New Roman"/>
          <w:color w:val="222222"/>
          <w:sz w:val="19"/>
          <w:szCs w:val="19"/>
          <w:shd w:val="clear" w:color="auto" w:fill="FFFFFF"/>
        </w:rPr>
        <w:t>), a digital diagnostic and conversion tool for figure files. PACE helps users ensure that their figures meet PLOS requirements and that the quality of published figures will be as high as possible. To use PACE, you must first register as a user. Then, login and navigate to the UPLOAD tab, where you will find detailed instructions on how to use the tool. If you encounter any issues or have any questions when using PACE, please email us at </w:t>
      </w:r>
      <w:r w:rsidRPr="00497E2D">
        <w:rPr>
          <w:rFonts w:ascii="Times" w:eastAsia="Times New Roman" w:hAnsi="Times" w:cs="Times New Roman"/>
          <w:sz w:val="20"/>
          <w:szCs w:val="20"/>
        </w:rPr>
        <w:fldChar w:fldCharType="begin"/>
      </w:r>
      <w:r w:rsidRPr="00497E2D">
        <w:rPr>
          <w:rFonts w:ascii="Times" w:eastAsia="Times New Roman" w:hAnsi="Times" w:cs="Times New Roman"/>
          <w:sz w:val="20"/>
          <w:szCs w:val="20"/>
        </w:rPr>
        <w:instrText xml:space="preserve"> HYPERLINK "mailto:figures@plos.org" \t "_blank" </w:instrText>
      </w:r>
      <w:r w:rsidRPr="00497E2D">
        <w:rPr>
          <w:rFonts w:ascii="Times" w:eastAsia="Times New Roman" w:hAnsi="Times" w:cs="Times New Roman"/>
          <w:sz w:val="20"/>
          <w:szCs w:val="20"/>
        </w:rPr>
        <w:fldChar w:fldCharType="separate"/>
      </w:r>
      <w:r w:rsidRPr="00497E2D">
        <w:rPr>
          <w:rFonts w:ascii="Arial" w:eastAsia="Times New Roman" w:hAnsi="Arial" w:cs="Times New Roman"/>
          <w:color w:val="1155CC"/>
          <w:sz w:val="19"/>
          <w:szCs w:val="19"/>
          <w:u w:val="single"/>
          <w:shd w:val="clear" w:color="auto" w:fill="FFFFFF"/>
        </w:rPr>
        <w:t>figures@plos.org</w:t>
      </w:r>
      <w:r w:rsidRPr="00497E2D">
        <w:rPr>
          <w:rFonts w:ascii="Times" w:eastAsia="Times New Roman" w:hAnsi="Times" w:cs="Times New Roman"/>
          <w:sz w:val="20"/>
          <w:szCs w:val="20"/>
        </w:rPr>
        <w:fldChar w:fldCharType="end"/>
      </w:r>
      <w:r w:rsidRPr="00497E2D">
        <w:rPr>
          <w:rFonts w:ascii="Arial" w:eastAsia="Times New Roman" w:hAnsi="Arial" w:cs="Times New Roman"/>
          <w:color w:val="222222"/>
          <w:sz w:val="19"/>
          <w:szCs w:val="19"/>
          <w:shd w:val="clear" w:color="auto" w:fill="FFFFFF"/>
        </w:rPr>
        <w:t>.</w:t>
      </w:r>
    </w:p>
    <w:p w14:paraId="06AA0613" w14:textId="77777777" w:rsidR="00080337" w:rsidRDefault="00080337" w:rsidP="00B45039">
      <w:pPr>
        <w:spacing w:after="120"/>
      </w:pPr>
    </w:p>
    <w:sectPr w:rsidR="00080337" w:rsidSect="00080337">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sey O'Hara" w:date="2016-12-20T11:55:00Z" w:initials="CO">
    <w:p w14:paraId="1201B1BE" w14:textId="77777777" w:rsidR="0031407B" w:rsidRDefault="0031407B">
      <w:pPr>
        <w:pStyle w:val="CommentText"/>
      </w:pPr>
      <w:r>
        <w:rPr>
          <w:rStyle w:val="CommentReference"/>
        </w:rPr>
        <w:annotationRef/>
      </w:r>
      <w:r>
        <w:t>OK, adjust writeup – clarify that AM (at max extent) approaches an extent of occurrence bounded by environmental borders; IUCN is extent of occurrence bounded by convex hull polygon.  Based on this, IUCN is likely to include additional area due to the convex hull standard method that would be excluded from AM based on environmental unsuitability.</w:t>
      </w:r>
    </w:p>
  </w:comment>
  <w:comment w:id="1" w:author="Casey O'Hara" w:date="2016-12-20T11:52:00Z" w:initials="CO">
    <w:p w14:paraId="660C7E84" w14:textId="77777777" w:rsidR="0031407B" w:rsidRDefault="0031407B">
      <w:pPr>
        <w:pStyle w:val="CommentText"/>
      </w:pPr>
      <w:r>
        <w:rPr>
          <w:rStyle w:val="CommentReference"/>
        </w:rPr>
        <w:annotationRef/>
      </w:r>
      <w:r>
        <w:t>Are conclusions tied to this assumption? Check this.</w:t>
      </w:r>
    </w:p>
  </w:comment>
  <w:comment w:id="2" w:author="Casey O'Hara" w:date="2016-12-20T11:57:00Z" w:initials="CO">
    <w:p w14:paraId="085E8C83" w14:textId="77777777" w:rsidR="0031407B" w:rsidRDefault="0031407B">
      <w:pPr>
        <w:pStyle w:val="CommentText"/>
      </w:pPr>
      <w:r>
        <w:rPr>
          <w:rStyle w:val="CommentReference"/>
        </w:rPr>
        <w:annotationRef/>
      </w:r>
      <w:r>
        <w:t>True.  Terminology?  AquaMaps modeling approach vs parameter setting approach</w:t>
      </w:r>
    </w:p>
  </w:comment>
  <w:comment w:id="3" w:author="Casey O'Hara" w:date="2016-12-30T11:59:00Z" w:initials="CO">
    <w:p w14:paraId="2E41290D" w14:textId="55970697" w:rsidR="0031407B" w:rsidRDefault="0031407B">
      <w:pPr>
        <w:pStyle w:val="CommentText"/>
      </w:pPr>
      <w:r>
        <w:rPr>
          <w:rStyle w:val="CommentReference"/>
        </w:rPr>
        <w:annotationRef/>
      </w:r>
      <w:r>
        <w:t xml:space="preserve">Done.  Additional </w:t>
      </w:r>
      <w:r w:rsidR="00F53290">
        <w:t xml:space="preserve">scatter plot and </w:t>
      </w:r>
      <w:r>
        <w:t xml:space="preserve">bar chart (in </w:t>
      </w:r>
      <w:r w:rsidR="00F53290">
        <w:t>SI</w:t>
      </w:r>
      <w:r>
        <w:t xml:space="preserve">) </w:t>
      </w:r>
      <w:r w:rsidR="00F53290">
        <w:t>with reference from</w:t>
      </w:r>
      <w:bookmarkStart w:id="4" w:name="_GoBack"/>
      <w:bookmarkEnd w:id="4"/>
      <w:r w:rsidR="00F53290">
        <w:t xml:space="preserve"> main text.</w:t>
      </w:r>
    </w:p>
  </w:comment>
  <w:comment w:id="5" w:author="Casey O'Hara" w:date="2016-12-20T13:13:00Z" w:initials="CO">
    <w:p w14:paraId="14D098B0" w14:textId="77777777" w:rsidR="0031407B" w:rsidRDefault="0031407B">
      <w:pPr>
        <w:pStyle w:val="CommentText"/>
      </w:pPr>
      <w:r>
        <w:rPr>
          <w:rStyle w:val="CommentReference"/>
        </w:rPr>
        <w:annotationRef/>
      </w:r>
      <w:r>
        <w:t xml:space="preserve">Include in conclusions about IUCN mappers using AquaMaps as an additional tool, or </w:t>
      </w:r>
    </w:p>
  </w:comment>
  <w:comment w:id="6" w:author="Casey" w:date="2016-12-27T19:04:00Z" w:initials="C">
    <w:p w14:paraId="217E5DEC" w14:textId="77777777" w:rsidR="0031407B" w:rsidRDefault="0031407B">
      <w:pPr>
        <w:pStyle w:val="CommentText"/>
      </w:pPr>
      <w:r>
        <w:rPr>
          <w:rStyle w:val="CommentReference"/>
        </w:rPr>
        <w:annotationRef/>
      </w:r>
      <w:r>
        <w:t xml:space="preserve">Updated analysis to improve the species matching.  Some </w:t>
      </w:r>
      <w:r w:rsidR="005A7001">
        <w:t>confusion on synonyms between IUCN and AquaMaps.  Updated the algorithm based on a close inspection of mammals; the improved algorithm also affected other taxonomic groups as well.  Nothing to affect the qualitative conclusions.</w:t>
      </w:r>
    </w:p>
  </w:comment>
  <w:comment w:id="7" w:author="Casey" w:date="2016-12-27T19:02:00Z" w:initials="C">
    <w:p w14:paraId="07E5F33D" w14:textId="77777777" w:rsidR="0031407B" w:rsidRDefault="0031407B">
      <w:pPr>
        <w:pStyle w:val="CommentText"/>
      </w:pPr>
      <w:r>
        <w:rPr>
          <w:rStyle w:val="CommentReference"/>
        </w:rPr>
        <w:annotationRef/>
      </w:r>
      <w:r>
        <w:t>Sea otters are included in IUCN’s terrestrial mammal dataset, upon which these taxonomic groups are based.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2D248D"/>
    <w:multiLevelType w:val="multilevel"/>
    <w:tmpl w:val="D80A8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E2D"/>
    <w:rsid w:val="00080337"/>
    <w:rsid w:val="0031407B"/>
    <w:rsid w:val="00497E2D"/>
    <w:rsid w:val="005A7001"/>
    <w:rsid w:val="00B45039"/>
    <w:rsid w:val="00D74B34"/>
    <w:rsid w:val="00F244D2"/>
    <w:rsid w:val="00F532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403752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97E2D"/>
  </w:style>
  <w:style w:type="character" w:customStyle="1" w:styleId="aqj">
    <w:name w:val="aqj"/>
    <w:basedOn w:val="DefaultParagraphFont"/>
    <w:rsid w:val="00497E2D"/>
  </w:style>
  <w:style w:type="character" w:styleId="Hyperlink">
    <w:name w:val="Hyperlink"/>
    <w:basedOn w:val="DefaultParagraphFont"/>
    <w:uiPriority w:val="99"/>
    <w:semiHidden/>
    <w:unhideWhenUsed/>
    <w:rsid w:val="00497E2D"/>
    <w:rPr>
      <w:color w:val="0000FF"/>
      <w:u w:val="single"/>
    </w:rPr>
  </w:style>
  <w:style w:type="paragraph" w:styleId="ListParagraph">
    <w:name w:val="List Paragraph"/>
    <w:basedOn w:val="Normal"/>
    <w:uiPriority w:val="34"/>
    <w:qFormat/>
    <w:rsid w:val="00B45039"/>
    <w:pPr>
      <w:ind w:left="720"/>
      <w:contextualSpacing/>
    </w:pPr>
  </w:style>
  <w:style w:type="character" w:styleId="CommentReference">
    <w:name w:val="annotation reference"/>
    <w:basedOn w:val="DefaultParagraphFont"/>
    <w:uiPriority w:val="99"/>
    <w:semiHidden/>
    <w:unhideWhenUsed/>
    <w:rsid w:val="00D74B34"/>
    <w:rPr>
      <w:sz w:val="18"/>
      <w:szCs w:val="18"/>
    </w:rPr>
  </w:style>
  <w:style w:type="paragraph" w:styleId="CommentText">
    <w:name w:val="annotation text"/>
    <w:basedOn w:val="Normal"/>
    <w:link w:val="CommentTextChar"/>
    <w:uiPriority w:val="99"/>
    <w:semiHidden/>
    <w:unhideWhenUsed/>
    <w:rsid w:val="00D74B34"/>
  </w:style>
  <w:style w:type="character" w:customStyle="1" w:styleId="CommentTextChar">
    <w:name w:val="Comment Text Char"/>
    <w:basedOn w:val="DefaultParagraphFont"/>
    <w:link w:val="CommentText"/>
    <w:uiPriority w:val="99"/>
    <w:semiHidden/>
    <w:rsid w:val="00D74B34"/>
  </w:style>
  <w:style w:type="paragraph" w:styleId="CommentSubject">
    <w:name w:val="annotation subject"/>
    <w:basedOn w:val="CommentText"/>
    <w:next w:val="CommentText"/>
    <w:link w:val="CommentSubjectChar"/>
    <w:uiPriority w:val="99"/>
    <w:semiHidden/>
    <w:unhideWhenUsed/>
    <w:rsid w:val="00D74B34"/>
    <w:rPr>
      <w:b/>
      <w:bCs/>
      <w:sz w:val="20"/>
      <w:szCs w:val="20"/>
    </w:rPr>
  </w:style>
  <w:style w:type="character" w:customStyle="1" w:styleId="CommentSubjectChar">
    <w:name w:val="Comment Subject Char"/>
    <w:basedOn w:val="CommentTextChar"/>
    <w:link w:val="CommentSubject"/>
    <w:uiPriority w:val="99"/>
    <w:semiHidden/>
    <w:rsid w:val="00D74B34"/>
    <w:rPr>
      <w:b/>
      <w:bCs/>
      <w:sz w:val="20"/>
      <w:szCs w:val="20"/>
    </w:rPr>
  </w:style>
  <w:style w:type="paragraph" w:styleId="BalloonText">
    <w:name w:val="Balloon Text"/>
    <w:basedOn w:val="Normal"/>
    <w:link w:val="BalloonTextChar"/>
    <w:uiPriority w:val="99"/>
    <w:semiHidden/>
    <w:unhideWhenUsed/>
    <w:rsid w:val="00D74B34"/>
    <w:rPr>
      <w:rFonts w:ascii="Lucida Grande" w:hAnsi="Lucida Grande"/>
      <w:sz w:val="18"/>
      <w:szCs w:val="18"/>
    </w:rPr>
  </w:style>
  <w:style w:type="character" w:customStyle="1" w:styleId="BalloonTextChar">
    <w:name w:val="Balloon Text Char"/>
    <w:basedOn w:val="DefaultParagraphFont"/>
    <w:link w:val="BalloonText"/>
    <w:uiPriority w:val="99"/>
    <w:semiHidden/>
    <w:rsid w:val="00D74B3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97E2D"/>
  </w:style>
  <w:style w:type="character" w:customStyle="1" w:styleId="aqj">
    <w:name w:val="aqj"/>
    <w:basedOn w:val="DefaultParagraphFont"/>
    <w:rsid w:val="00497E2D"/>
  </w:style>
  <w:style w:type="character" w:styleId="Hyperlink">
    <w:name w:val="Hyperlink"/>
    <w:basedOn w:val="DefaultParagraphFont"/>
    <w:uiPriority w:val="99"/>
    <w:semiHidden/>
    <w:unhideWhenUsed/>
    <w:rsid w:val="00497E2D"/>
    <w:rPr>
      <w:color w:val="0000FF"/>
      <w:u w:val="single"/>
    </w:rPr>
  </w:style>
  <w:style w:type="paragraph" w:styleId="ListParagraph">
    <w:name w:val="List Paragraph"/>
    <w:basedOn w:val="Normal"/>
    <w:uiPriority w:val="34"/>
    <w:qFormat/>
    <w:rsid w:val="00B45039"/>
    <w:pPr>
      <w:ind w:left="720"/>
      <w:contextualSpacing/>
    </w:pPr>
  </w:style>
  <w:style w:type="character" w:styleId="CommentReference">
    <w:name w:val="annotation reference"/>
    <w:basedOn w:val="DefaultParagraphFont"/>
    <w:uiPriority w:val="99"/>
    <w:semiHidden/>
    <w:unhideWhenUsed/>
    <w:rsid w:val="00D74B34"/>
    <w:rPr>
      <w:sz w:val="18"/>
      <w:szCs w:val="18"/>
    </w:rPr>
  </w:style>
  <w:style w:type="paragraph" w:styleId="CommentText">
    <w:name w:val="annotation text"/>
    <w:basedOn w:val="Normal"/>
    <w:link w:val="CommentTextChar"/>
    <w:uiPriority w:val="99"/>
    <w:semiHidden/>
    <w:unhideWhenUsed/>
    <w:rsid w:val="00D74B34"/>
  </w:style>
  <w:style w:type="character" w:customStyle="1" w:styleId="CommentTextChar">
    <w:name w:val="Comment Text Char"/>
    <w:basedOn w:val="DefaultParagraphFont"/>
    <w:link w:val="CommentText"/>
    <w:uiPriority w:val="99"/>
    <w:semiHidden/>
    <w:rsid w:val="00D74B34"/>
  </w:style>
  <w:style w:type="paragraph" w:styleId="CommentSubject">
    <w:name w:val="annotation subject"/>
    <w:basedOn w:val="CommentText"/>
    <w:next w:val="CommentText"/>
    <w:link w:val="CommentSubjectChar"/>
    <w:uiPriority w:val="99"/>
    <w:semiHidden/>
    <w:unhideWhenUsed/>
    <w:rsid w:val="00D74B34"/>
    <w:rPr>
      <w:b/>
      <w:bCs/>
      <w:sz w:val="20"/>
      <w:szCs w:val="20"/>
    </w:rPr>
  </w:style>
  <w:style w:type="character" w:customStyle="1" w:styleId="CommentSubjectChar">
    <w:name w:val="Comment Subject Char"/>
    <w:basedOn w:val="CommentTextChar"/>
    <w:link w:val="CommentSubject"/>
    <w:uiPriority w:val="99"/>
    <w:semiHidden/>
    <w:rsid w:val="00D74B34"/>
    <w:rPr>
      <w:b/>
      <w:bCs/>
      <w:sz w:val="20"/>
      <w:szCs w:val="20"/>
    </w:rPr>
  </w:style>
  <w:style w:type="paragraph" w:styleId="BalloonText">
    <w:name w:val="Balloon Text"/>
    <w:basedOn w:val="Normal"/>
    <w:link w:val="BalloonTextChar"/>
    <w:uiPriority w:val="99"/>
    <w:semiHidden/>
    <w:unhideWhenUsed/>
    <w:rsid w:val="00D74B34"/>
    <w:rPr>
      <w:rFonts w:ascii="Lucida Grande" w:hAnsi="Lucida Grande"/>
      <w:sz w:val="18"/>
      <w:szCs w:val="18"/>
    </w:rPr>
  </w:style>
  <w:style w:type="character" w:customStyle="1" w:styleId="BalloonTextChar">
    <w:name w:val="Balloon Text Char"/>
    <w:basedOn w:val="DefaultParagraphFont"/>
    <w:link w:val="BalloonText"/>
    <w:uiPriority w:val="99"/>
    <w:semiHidden/>
    <w:rsid w:val="00D74B3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63075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2618</Words>
  <Characters>14926</Characters>
  <Application>Microsoft Macintosh Word</Application>
  <DocSecurity>0</DocSecurity>
  <Lines>124</Lines>
  <Paragraphs>35</Paragraphs>
  <ScaleCrop>false</ScaleCrop>
  <Company>NCEAS</Company>
  <LinksUpToDate>false</LinksUpToDate>
  <CharactersWithSpaces>17509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O'Hara</dc:creator>
  <cp:keywords/>
  <dc:description/>
  <cp:lastModifiedBy>Casey</cp:lastModifiedBy>
  <cp:revision>3</cp:revision>
  <cp:lastPrinted>2016-12-16T18:22:00Z</cp:lastPrinted>
  <dcterms:created xsi:type="dcterms:W3CDTF">2016-12-16T17:30:00Z</dcterms:created>
  <dcterms:modified xsi:type="dcterms:W3CDTF">2016-12-30T19:59:00Z</dcterms:modified>
</cp:coreProperties>
</file>