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77777777"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proofErr w:type="gramStart"/>
      <w:r w:rsidR="00506660" w:rsidRPr="001840F7">
        <w:rPr>
          <w:rFonts w:ascii="Times New Roman" w:hAnsi="Times New Roman" w:cs="Times New Roman"/>
          <w:sz w:val="24"/>
          <w:szCs w:val="24"/>
        </w:rPr>
        <w:t>Therefore</w:t>
      </w:r>
      <w:proofErr w:type="gramEnd"/>
      <w:r w:rsidR="00506660" w:rsidRPr="001840F7">
        <w:rPr>
          <w:rFonts w:ascii="Times New Roman" w:hAnsi="Times New Roman" w:cs="Times New Roman"/>
          <w:sz w:val="24"/>
          <w:szCs w:val="24"/>
        </w:rPr>
        <w:t xml:space="preserve"> </w:t>
      </w:r>
      <w:r w:rsidR="009F4559" w:rsidRPr="001840F7">
        <w:rPr>
          <w:rFonts w:ascii="Times New Roman" w:hAnsi="Times New Roman" w:cs="Times New Roman"/>
          <w:sz w:val="24"/>
          <w:szCs w:val="24"/>
        </w:rPr>
        <w:t xml:space="preserve">at </w:t>
      </w:r>
      <w:r w:rsidR="00506660" w:rsidRPr="001840F7">
        <w:rPr>
          <w:rFonts w:ascii="Times New Roman" w:hAnsi="Times New Roman" w:cs="Times New Roman"/>
          <w:sz w:val="24"/>
          <w:szCs w:val="24"/>
        </w:rPr>
        <w:t xml:space="preserve">the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bottom fish, 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3CEFDF14" w14:textId="77777777" w:rsidR="00544E29" w:rsidRPr="001840F7" w:rsidRDefault="00561E4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Wild Caught Fisheries</w:t>
      </w:r>
    </w:p>
    <w:p w14:paraId="1EECE904" w14:textId="62C1F019" w:rsidR="0006104C" w:rsidRPr="001840F7" w:rsidRDefault="0006104C">
      <w:pPr>
        <w:rPr>
          <w:rFonts w:ascii="Times New Roman" w:hAnsi="Times New Roman" w:cs="Times New Roman"/>
          <w:sz w:val="24"/>
          <w:szCs w:val="24"/>
        </w:rPr>
      </w:pPr>
      <w:r w:rsidRPr="001840F7">
        <w:rPr>
          <w:rFonts w:ascii="Times New Roman" w:hAnsi="Times New Roman" w:cs="Times New Roman"/>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w:t>
      </w:r>
      <w:proofErr w:type="gramStart"/>
      <w:r w:rsidRPr="001840F7">
        <w:rPr>
          <w:rFonts w:ascii="Times New Roman" w:hAnsi="Times New Roman" w:cs="Times New Roman"/>
          <w:sz w:val="24"/>
          <w:szCs w:val="24"/>
        </w:rPr>
        <w:t>year</w:t>
      </w:r>
      <w:proofErr w:type="gramEnd"/>
      <w:r w:rsidRPr="001840F7">
        <w:rPr>
          <w:rFonts w:ascii="Times New Roman" w:hAnsi="Times New Roman" w:cs="Times New Roman"/>
          <w:sz w:val="24"/>
          <w:szCs w:val="24"/>
        </w:rPr>
        <w:t xml:space="preserv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Pr="001840F7">
        <w:rPr>
          <w:rFonts w:ascii="Times New Roman" w:hAnsi="Times New Roman" w:cs="Times New Roman"/>
          <w:sz w:val="24"/>
          <w:szCs w:val="24"/>
        </w:rPr>
        <w:t>msy</w:t>
      </w:r>
      <w:proofErr w:type="spellEnd"/>
      <w:r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Pr="001840F7">
        <w:rPr>
          <w:rFonts w:ascii="Times New Roman" w:hAnsi="Times New Roman" w:cs="Times New Roman"/>
          <w:sz w:val="24"/>
          <w:szCs w:val="24"/>
        </w:rPr>
        <w:t xml:space="preserve"> for the aggregated species complex for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deep 7 and used B/</w:t>
      </w:r>
      <w:proofErr w:type="spellStart"/>
      <w:r w:rsidRPr="001840F7">
        <w:rPr>
          <w:rFonts w:ascii="Times New Roman" w:hAnsi="Times New Roman" w:cs="Times New Roman"/>
          <w:sz w:val="24"/>
          <w:szCs w:val="24"/>
        </w:rPr>
        <w:t>Bmsy</w:t>
      </w:r>
      <w:proofErr w:type="spellEnd"/>
      <w:r w:rsidRPr="001840F7">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Commercial catch data (2012-2016)</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6FE4C2AA" w14:textId="77777777" w:rsidR="00403555" w:rsidRPr="001840F7" w:rsidRDefault="00403555">
      <w:pPr>
        <w:rPr>
          <w:rFonts w:ascii="Times New Roman" w:hAnsi="Times New Roman" w:cs="Times New Roman"/>
          <w:sz w:val="24"/>
          <w:szCs w:val="24"/>
        </w:rPr>
      </w:pP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1840F7">
        <w:rPr>
          <w:rFonts w:ascii="Times New Roman" w:hAnsi="Times New Roman" w:cs="Times New Roman"/>
          <w:sz w:val="24"/>
          <w:szCs w:val="24"/>
        </w:rPr>
        <w:t>loko</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ia.</w:t>
      </w:r>
      <w:proofErr w:type="spellEnd"/>
      <w:r w:rsidRPr="001840F7">
        <w:rPr>
          <w:rFonts w:ascii="Times New Roman" w:hAnsi="Times New Roman" w:cs="Times New Roman"/>
          <w:sz w:val="24"/>
          <w:szCs w:val="24"/>
        </w:rPr>
        <w:t xml:space="preserve"> </w:t>
      </w:r>
    </w:p>
    <w:p w14:paraId="360CE547" w14:textId="77777777" w:rsidR="00403555" w:rsidRPr="001840F7" w:rsidRDefault="00403555">
      <w:pPr>
        <w:rPr>
          <w:rFonts w:ascii="Times New Roman" w:hAnsi="Times New Roman" w:cs="Times New Roman"/>
          <w:sz w:val="24"/>
          <w:szCs w:val="24"/>
        </w:rPr>
      </w:pPr>
      <w:r w:rsidRPr="001840F7">
        <w:rPr>
          <w:rFonts w:ascii="Times New Roman" w:hAnsi="Times New Roman" w:cs="Times New Roman"/>
          <w:sz w:val="24"/>
          <w:szCs w:val="24"/>
        </w:rPr>
        <w:t xml:space="preserve">Commercial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score. </w:t>
      </w:r>
      <w:r w:rsidR="0012701F" w:rsidRPr="001840F7">
        <w:rPr>
          <w:rFonts w:ascii="Times New Roman" w:hAnsi="Times New Roman" w:cs="Times New Roman"/>
          <w:sz w:val="24"/>
          <w:szCs w:val="24"/>
        </w:rPr>
        <w:t>ADD section on importance of fishponds here.</w:t>
      </w:r>
    </w:p>
    <w:p w14:paraId="27C4A664" w14:textId="77777777" w:rsidR="002A7246" w:rsidRPr="001840F7" w:rsidRDefault="002A7246" w:rsidP="00B511AF">
      <w:pPr>
        <w:spacing w:before="240"/>
        <w:rPr>
          <w:rFonts w:ascii="Times New Roman" w:hAnsi="Times New Roman" w:cs="Times New Roman"/>
          <w:sz w:val="24"/>
          <w:szCs w:val="24"/>
        </w:rPr>
      </w:pP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value of aquaculture products (</w:t>
      </w:r>
      <w:r w:rsidR="002811DB" w:rsidRPr="001840F7">
        <w:rPr>
          <w:rFonts w:ascii="Times New Roman" w:hAnsi="Times New Roman" w:cs="Times New Roman"/>
          <w:sz w:val="24"/>
          <w:szCs w:val="24"/>
        </w:rPr>
        <w:t xml:space="preserve">$39,970,000 in 2011 USD) </w:t>
      </w:r>
      <w:r w:rsidRPr="001840F7">
        <w:rPr>
          <w:rFonts w:ascii="Times New Roman" w:hAnsi="Times New Roman" w:cs="Times New Roman"/>
          <w:sz w:val="24"/>
          <w:szCs w:val="24"/>
        </w:rPr>
        <w:t>natural products and seafood is ranked 4</w:t>
      </w:r>
      <w:r w:rsidRPr="001840F7">
        <w:rPr>
          <w:rFonts w:ascii="Times New Roman" w:hAnsi="Times New Roman" w:cs="Times New Roman"/>
          <w:sz w:val="24"/>
          <w:szCs w:val="24"/>
          <w:vertAlign w:val="superscript"/>
        </w:rPr>
        <w:t>th</w:t>
      </w:r>
      <w:r w:rsidRPr="001840F7">
        <w:rPr>
          <w:rFonts w:ascii="Times New Roman" w:hAnsi="Times New Roman" w:cs="Times New Roman"/>
          <w:sz w:val="24"/>
          <w:szCs w:val="24"/>
        </w:rPr>
        <w:t xml:space="preserve"> in the state following seed crops, flowers and nursery products, and cattle (USDA Annual Statistics Bulletin 2011).</w:t>
      </w:r>
      <w:r w:rsidR="0012701F" w:rsidRPr="001840F7">
        <w:rPr>
          <w:rFonts w:ascii="Times New Roman" w:hAnsi="Times New Roman" w:cs="Times New Roman"/>
          <w:sz w:val="24"/>
          <w:szCs w:val="24"/>
        </w:rPr>
        <w:t xml:space="preserve"> Revenue from </w:t>
      </w:r>
      <w:proofErr w:type="spellStart"/>
      <w:r w:rsidR="0012701F" w:rsidRPr="001840F7">
        <w:rPr>
          <w:rFonts w:ascii="Times New Roman" w:hAnsi="Times New Roman" w:cs="Times New Roman"/>
          <w:sz w:val="24"/>
          <w:szCs w:val="24"/>
        </w:rPr>
        <w:t>mariculture</w:t>
      </w:r>
      <w:proofErr w:type="spellEnd"/>
      <w:r w:rsidR="0012701F" w:rsidRPr="001840F7">
        <w:rPr>
          <w:rFonts w:ascii="Times New Roman" w:hAnsi="Times New Roman" w:cs="Times New Roman"/>
          <w:sz w:val="24"/>
          <w:szCs w:val="24"/>
        </w:rPr>
        <w:t xml:space="preserve"> is incorporated into Livelihoods and Economies.</w:t>
      </w:r>
    </w:p>
    <w:p w14:paraId="3E301CC0" w14:textId="77777777" w:rsidR="00417BCD" w:rsidRPr="001840F7" w:rsidRDefault="00403555">
      <w:pPr>
        <w:rPr>
          <w:rFonts w:ascii="Times New Roman" w:hAnsi="Times New Roman" w:cs="Times New Roman"/>
          <w:sz w:val="24"/>
          <w:szCs w:val="24"/>
        </w:rPr>
      </w:pPr>
      <w:r w:rsidRPr="001840F7">
        <w:rPr>
          <w:rFonts w:ascii="Times New Roman" w:hAnsi="Times New Roman" w:cs="Times New Roman"/>
          <w:sz w:val="24"/>
          <w:szCs w:val="24"/>
        </w:rPr>
        <w:t xml:space="preserve">The species that are produced locally for </w:t>
      </w:r>
      <w:r w:rsidR="00CC1051" w:rsidRPr="001840F7">
        <w:rPr>
          <w:rFonts w:ascii="Times New Roman" w:hAnsi="Times New Roman" w:cs="Times New Roman"/>
          <w:sz w:val="24"/>
          <w:szCs w:val="24"/>
        </w:rPr>
        <w:t xml:space="preserve">seafood </w:t>
      </w:r>
      <w:r w:rsidRPr="001840F7">
        <w:rPr>
          <w:rFonts w:ascii="Times New Roman" w:hAnsi="Times New Roman" w:cs="Times New Roman"/>
          <w:sz w:val="24"/>
          <w:szCs w:val="24"/>
        </w:rPr>
        <w:t xml:space="preserve">consumption include: </w:t>
      </w:r>
    </w:p>
    <w:p w14:paraId="56CBC418" w14:textId="77777777" w:rsidR="00403555" w:rsidRPr="001840F7" w:rsidRDefault="00403555" w:rsidP="00E00666">
      <w:pPr>
        <w:spacing w:before="240"/>
        <w:rPr>
          <w:rFonts w:ascii="Times New Roman" w:hAnsi="Times New Roman" w:cs="Times New Roman"/>
          <w:sz w:val="24"/>
          <w:szCs w:val="24"/>
        </w:rPr>
      </w:pPr>
      <w:r w:rsidRPr="001840F7">
        <w:rPr>
          <w:rFonts w:ascii="Times New Roman" w:hAnsi="Times New Roman" w:cs="Times New Roman"/>
          <w:sz w:val="24"/>
          <w:szCs w:val="24"/>
        </w:rPr>
        <w:lastRenderedPageBreak/>
        <w:t>Abalone (</w:t>
      </w:r>
      <w:proofErr w:type="spellStart"/>
      <w:r w:rsidRPr="001840F7">
        <w:rPr>
          <w:rFonts w:ascii="Times New Roman" w:hAnsi="Times New Roman" w:cs="Times New Roman"/>
          <w:i/>
          <w:sz w:val="24"/>
          <w:szCs w:val="24"/>
        </w:rPr>
        <w:t>Haliotus</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sp</w:t>
      </w:r>
      <w:proofErr w:type="spellEnd"/>
      <w:r w:rsidRPr="001840F7">
        <w:rPr>
          <w:rFonts w:ascii="Times New Roman" w:hAnsi="Times New Roman" w:cs="Times New Roman"/>
          <w:i/>
          <w:sz w:val="24"/>
          <w:szCs w:val="24"/>
        </w:rPr>
        <w:t>)</w:t>
      </w:r>
      <w:r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kahala</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i/>
          <w:sz w:val="24"/>
          <w:szCs w:val="24"/>
        </w:rPr>
        <w:t>Seriola</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dumerili</w:t>
      </w:r>
      <w:proofErr w:type="spellEnd"/>
      <w:r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and </w:t>
      </w:r>
      <w:proofErr w:type="spellStart"/>
      <w:r w:rsidRPr="001840F7">
        <w:rPr>
          <w:rFonts w:ascii="Times New Roman" w:hAnsi="Times New Roman" w:cs="Times New Roman"/>
          <w:sz w:val="24"/>
          <w:szCs w:val="24"/>
        </w:rPr>
        <w:t>limu</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Gracilaria</w:t>
      </w:r>
      <w:proofErr w:type="spellEnd"/>
      <w:r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7"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364D845E" w14:textId="77777777" w:rsidR="00CB4775" w:rsidRPr="001840F7"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56DBD946" w14:textId="77777777" w:rsidR="00CB4775" w:rsidRPr="001840F7" w:rsidRDefault="00CB4775">
      <w:pPr>
        <w:rPr>
          <w:rFonts w:ascii="Times New Roman" w:eastAsiaTheme="minorEastAsia" w:hAnsi="Times New Roman" w:cs="Times New Roman"/>
          <w:sz w:val="24"/>
          <w:szCs w:val="24"/>
        </w:rPr>
      </w:pPr>
    </w:p>
    <w:p w14:paraId="4B2B2513" w14:textId="77777777" w:rsidR="00561E41" w:rsidRPr="001840F7" w:rsidRDefault="00B710E9">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*risk</m:t>
          </m:r>
        </m:oMath>
      </m:oMathPara>
    </w:p>
    <w:p w14:paraId="513A3127" w14:textId="77777777" w:rsidR="00787CA8" w:rsidRPr="001840F7" w:rsidRDefault="00787CA8">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Referen</w:t>
      </w:r>
      <w:r w:rsidR="00B710E9" w:rsidRPr="001840F7">
        <w:rPr>
          <w:rFonts w:ascii="Times New Roman" w:eastAsiaTheme="minorEastAsia" w:hAnsi="Times New Roman" w:cs="Times New Roman"/>
          <w:sz w:val="24"/>
          <w:szCs w:val="24"/>
        </w:rPr>
        <w:t xml:space="preserve">ce is maximum harvest across regions.  </w:t>
      </w:r>
    </w:p>
    <w:p w14:paraId="407C8A8C" w14:textId="77777777" w:rsidR="00B710E9" w:rsidRPr="001840F7" w:rsidRDefault="00B710E9" w:rsidP="00B710E9">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m:t>
              </m:r>
              <m:r>
                <w:rPr>
                  <w:rFonts w:ascii="Times New Roman" w:hAnsi="Times New Roman" w:cs="Times New Roman"/>
                  <w:sz w:val="24"/>
                  <w:szCs w:val="24"/>
                </w:rPr>
                <m:t>p</m:t>
              </m:r>
              <m:r>
                <w:rPr>
                  <w:rFonts w:ascii="Cambria Math" w:hAnsi="Cambria Math" w:cs="Times New Roman"/>
                  <w:sz w:val="24"/>
                  <w:szCs w:val="24"/>
                </w:rPr>
                <m:t>onds</m:t>
              </m:r>
            </m:num>
            <m:den>
              <m:r>
                <w:rPr>
                  <w:rFonts w:ascii="Cambria Math" w:hAnsi="Cambria Math" w:cs="Times New Roman"/>
                  <w:sz w:val="24"/>
                  <w:szCs w:val="24"/>
                </w:rPr>
                <m:t>0.3</m:t>
              </m:r>
            </m:den>
          </m:f>
        </m:oMath>
      </m:oMathPara>
    </w:p>
    <w:p w14:paraId="04DBED7C" w14:textId="77777777" w:rsidR="00B710E9" w:rsidRPr="001840F7" w:rsidRDefault="00B710E9">
      <w:pPr>
        <w:rPr>
          <w:rFonts w:ascii="Times New Roman" w:eastAsiaTheme="minorEastAsia" w:hAnsi="Times New Roman" w:cs="Times New Roman"/>
          <w:sz w:val="24"/>
          <w:szCs w:val="24"/>
        </w:rPr>
      </w:pPr>
    </w:p>
    <w:p w14:paraId="0432729C" w14:textId="77777777" w:rsidR="00275FEA" w:rsidRPr="001840F7" w:rsidRDefault="00275FEA">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 xml:space="preserve">What would completely sustainable </w:t>
      </w:r>
      <w:proofErr w:type="spellStart"/>
      <w:r w:rsidRPr="001840F7">
        <w:rPr>
          <w:rFonts w:ascii="Times New Roman" w:eastAsiaTheme="minorEastAsia" w:hAnsi="Times New Roman" w:cs="Times New Roman"/>
          <w:sz w:val="24"/>
          <w:szCs w:val="24"/>
        </w:rPr>
        <w:t>mariculture</w:t>
      </w:r>
      <w:proofErr w:type="spellEnd"/>
      <w:r w:rsidRPr="001840F7">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1840F7">
        <w:rPr>
          <w:rFonts w:ascii="Times New Roman" w:eastAsiaTheme="minorEastAsia" w:hAnsi="Times New Roman" w:cs="Times New Roman"/>
          <w:sz w:val="24"/>
          <w:szCs w:val="24"/>
        </w:rPr>
        <w:t xml:space="preserve"> Maximum score when risk is alleviated (risk = 1) and </w:t>
      </w:r>
      <w:r w:rsidR="00B92455" w:rsidRPr="001840F7">
        <w:rPr>
          <w:rFonts w:ascii="Times New Roman" w:eastAsiaTheme="minorEastAsia" w:hAnsi="Times New Roman" w:cs="Times New Roman"/>
          <w:sz w:val="24"/>
          <w:szCs w:val="24"/>
        </w:rPr>
        <w:t>(NELHA as best?)</w:t>
      </w:r>
    </w:p>
    <w:p w14:paraId="1E6385DE" w14:textId="77777777" w:rsidR="00561E41" w:rsidRPr="001840F7" w:rsidRDefault="00561E41">
      <w:pPr>
        <w:rPr>
          <w:rFonts w:ascii="Times New Roman" w:hAnsi="Times New Roman" w:cs="Times New Roman"/>
          <w:sz w:val="24"/>
          <w:szCs w:val="24"/>
        </w:rPr>
      </w:pPr>
    </w:p>
    <w:p w14:paraId="6B135C27" w14:textId="77777777" w:rsidR="00AE5473" w:rsidRPr="001840F7"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m:t>
          </m:r>
          <m:r>
            <w:rPr>
              <w:rFonts w:ascii="Times New Roman" w:hAnsi="Times New Roman" w:cs="Times New Roman"/>
              <w:sz w:val="24"/>
              <w:szCs w:val="24"/>
            </w:rPr>
            <m:t>o</m:t>
          </m:r>
          <m:r>
            <w:rPr>
              <w:rFonts w:ascii="Cambria Math" w:hAnsi="Cambria Math" w:cs="Times New Roman"/>
              <w:sz w:val="24"/>
              <w:szCs w:val="24"/>
            </w:rPr>
            <m:t>nds=area of fishponds restored / current area of fishponds</m:t>
          </m:r>
        </m:oMath>
      </m:oMathPara>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047B5C">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8"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9"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proofErr w:type="spellStart"/>
      <w:r w:rsidRPr="001840F7">
        <w:rPr>
          <w:rFonts w:ascii="Times New Roman" w:hAnsi="Times New Roman" w:cs="Times New Roman"/>
          <w:i/>
          <w:sz w:val="24"/>
          <w:szCs w:val="24"/>
        </w:rPr>
        <w:t>environment</w:t>
      </w:r>
      <w:proofErr w:type="spellEnd"/>
      <w:r w:rsidRPr="001840F7">
        <w:rPr>
          <w:rFonts w:ascii="Times New Roman" w:hAnsi="Times New Roman" w:cs="Times New Roman"/>
          <w:i/>
          <w:sz w:val="24"/>
          <w:szCs w:val="24"/>
        </w:rPr>
        <w:t xml:space="preserve">). </w:t>
      </w:r>
    </w:p>
    <w:p w14:paraId="770838F1" w14:textId="77777777" w:rsidR="00B30B73" w:rsidRPr="001840F7" w:rsidRDefault="00047B5C"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 xml:space="preserve">economic = (visitor GDP * % visitor days per </w:t>
      </w:r>
      <w:proofErr w:type="gramStart"/>
      <w:r w:rsidRPr="001840F7">
        <w:rPr>
          <w:rFonts w:ascii="Times New Roman" w:hAnsi="Times New Roman" w:cs="Times New Roman"/>
          <w:i/>
          <w:sz w:val="24"/>
          <w:szCs w:val="24"/>
        </w:rPr>
        <w:t>county)*</w:t>
      </w:r>
      <w:proofErr w:type="gramEnd"/>
      <w:r w:rsidRPr="001840F7">
        <w:rPr>
          <w:rFonts w:ascii="Times New Roman" w:hAnsi="Times New Roman" w:cs="Times New Roman"/>
          <w:i/>
          <w:sz w:val="24"/>
          <w:szCs w:val="24"/>
        </w:rPr>
        <w:t>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 xml:space="preserve">30% Sustainable </w:t>
      </w:r>
      <w:proofErr w:type="spellStart"/>
      <w:r w:rsidRPr="001840F7">
        <w:rPr>
          <w:rFonts w:ascii="Times New Roman" w:hAnsi="Times New Roman" w:cs="Times New Roman"/>
          <w:i/>
          <w:sz w:val="24"/>
          <w:szCs w:val="24"/>
        </w:rPr>
        <w:t>Hawaiʻi</w:t>
      </w:r>
      <w:proofErr w:type="spellEnd"/>
      <w:r w:rsidRPr="001840F7">
        <w:rPr>
          <w:rFonts w:ascii="Times New Roman" w:hAnsi="Times New Roman" w:cs="Times New Roman"/>
          <w:i/>
          <w:sz w:val="24"/>
          <w:szCs w:val="24"/>
        </w:rPr>
        <w:t xml:space="preserve">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Business, Economic Development, and Tourism (DBEDT) and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1840F7">
        <w:rPr>
          <w:rFonts w:ascii="Times New Roman" w:hAnsi="Times New Roman" w:cs="Times New Roman"/>
          <w:sz w:val="24"/>
          <w:szCs w:val="24"/>
        </w:rPr>
        <w:t>databook</w:t>
      </w:r>
      <w:proofErr w:type="spellEnd"/>
      <w:r w:rsidRPr="001840F7">
        <w:rPr>
          <w:rFonts w:ascii="Times New Roman" w:hAnsi="Times New Roman" w:cs="Times New Roman"/>
          <w:sz w:val="24"/>
          <w:szCs w:val="24"/>
        </w:rPr>
        <w:t xml:space="preserve">).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77777777"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 xml:space="preserve">In </w:t>
      </w:r>
      <w:proofErr w:type="gramStart"/>
      <w:r w:rsidR="000A2564" w:rsidRPr="001840F7">
        <w:rPr>
          <w:rFonts w:ascii="Times New Roman" w:hAnsi="Times New Roman" w:cs="Times New Roman"/>
          <w:sz w:val="24"/>
          <w:szCs w:val="24"/>
        </w:rPr>
        <w:t>fact</w:t>
      </w:r>
      <w:proofErr w:type="gramEnd"/>
      <w:r w:rsidR="000A2564" w:rsidRPr="001840F7">
        <w:rPr>
          <w:rFonts w:ascii="Times New Roman" w:hAnsi="Times New Roman" w:cs="Times New Roman"/>
          <w:sz w:val="24"/>
          <w:szCs w:val="24"/>
        </w:rPr>
        <w:t xml:space="preserve"> tourism and recreation is 90.5% of </w:t>
      </w:r>
      <w:proofErr w:type="spellStart"/>
      <w:r w:rsidR="000A2564" w:rsidRPr="001840F7">
        <w:rPr>
          <w:rFonts w:ascii="Times New Roman" w:hAnsi="Times New Roman" w:cs="Times New Roman"/>
          <w:sz w:val="24"/>
          <w:szCs w:val="24"/>
        </w:rPr>
        <w:t>Hawaiis</w:t>
      </w:r>
      <w:proofErr w:type="spellEnd"/>
      <w:r w:rsidR="000A2564" w:rsidRPr="001840F7">
        <w:rPr>
          <w:rFonts w:ascii="Times New Roman" w:hAnsi="Times New Roman" w:cs="Times New Roman"/>
          <w:sz w:val="24"/>
          <w:szCs w:val="24"/>
        </w:rPr>
        <w:t xml:space="preserve"> ocean economy.</w:t>
      </w:r>
    </w:p>
    <w:p w14:paraId="01176BBF" w14:textId="77777777"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 from ENOW on Employment (jobs), Wages, and Revenue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1840F7" w:rsidRDefault="00047B5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77777777" w:rsidR="00670B8F" w:rsidRPr="001840F7" w:rsidRDefault="00670B8F">
      <w:pPr>
        <w:rPr>
          <w:rFonts w:ascii="Times New Roman" w:hAnsi="Times New Roman" w:cs="Times New Roman"/>
          <w:sz w:val="24"/>
          <w:szCs w:val="24"/>
        </w:rPr>
      </w:pPr>
      <w:r w:rsidRPr="001840F7">
        <w:rPr>
          <w:rFonts w:ascii="Times New Roman" w:hAnsi="Times New Roman" w:cs="Times New Roman"/>
          <w:sz w:val="24"/>
          <w:szCs w:val="24"/>
        </w:rPr>
        <w:t xml:space="preserve">Livelihoods: </w:t>
      </w:r>
    </w:p>
    <w:p w14:paraId="6B549FD4" w14:textId="77777777" w:rsidR="00670B8F" w:rsidRPr="001840F7" w:rsidRDefault="00047B5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14:paraId="28848419" w14:textId="77777777" w:rsidR="00121593" w:rsidRPr="001840F7"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E7058D" w:rsidRPr="001840F7">
        <w:rPr>
          <w:rFonts w:ascii="Times New Roman" w:hAnsi="Times New Roman" w:cs="Times New Roman"/>
          <w:i/>
          <w:sz w:val="24"/>
          <w:szCs w:val="24"/>
        </w:rPr>
        <w:t>z</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 xml:space="preserve">two year rolling average in constant 2013 USD (DBEDT Section 13.2 Hawaii </w:t>
      </w:r>
      <w:proofErr w:type="spellStart"/>
      <w:r w:rsidR="005A3116" w:rsidRPr="001840F7">
        <w:rPr>
          <w:rFonts w:ascii="Times New Roman" w:hAnsi="Times New Roman" w:cs="Times New Roman"/>
          <w:sz w:val="24"/>
          <w:szCs w:val="24"/>
        </w:rPr>
        <w:t>Databook</w:t>
      </w:r>
      <w:proofErr w:type="spellEnd"/>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http://dbedt.hawaii.gov/economic/ranks/)</w:t>
      </w:r>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Current year (</w:t>
      </w:r>
      <w:r w:rsidR="00033577" w:rsidRPr="001840F7">
        <w:rPr>
          <w:rFonts w:ascii="Times New Roman" w:hAnsi="Times New Roman" w:cs="Times New Roman"/>
          <w:i/>
          <w:sz w:val="24"/>
          <w:szCs w:val="24"/>
        </w:rPr>
        <w:t xml:space="preserve">c) </w:t>
      </w:r>
      <w:r w:rsidR="00033577"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0"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w:t>
      </w:r>
      <w:proofErr w:type="gramStart"/>
      <w:r w:rsidRPr="001840F7">
        <w:rPr>
          <w:rFonts w:ascii="Times New Roman" w:hAnsi="Times New Roman" w:cs="Times New Roman"/>
          <w:sz w:val="24"/>
          <w:szCs w:val="24"/>
        </w:rPr>
        <w:t>&gt; )</w:t>
      </w:r>
      <w:proofErr w:type="gramEnd"/>
      <w:r w:rsidRPr="001840F7">
        <w:rPr>
          <w:rFonts w:ascii="Times New Roman" w:hAnsi="Times New Roman" w:cs="Times New Roman"/>
          <w:sz w:val="24"/>
          <w:szCs w:val="24"/>
        </w:rPr>
        <w:t>. DBEDT Table 13.38</w:t>
      </w:r>
    </w:p>
    <w:p w14:paraId="071C18DC" w14:textId="77777777" w:rsidR="000231A1" w:rsidRPr="001840F7" w:rsidRDefault="000231A1">
      <w:pPr>
        <w:rPr>
          <w:rFonts w:ascii="Times New Roman" w:hAnsi="Times New Roman" w:cs="Times New Roman"/>
          <w:sz w:val="24"/>
          <w:szCs w:val="24"/>
        </w:rPr>
      </w:pPr>
      <w:r w:rsidRPr="001840F7">
        <w:rPr>
          <w:rFonts w:ascii="Times New Roman" w:hAnsi="Times New Roman" w:cs="Times New Roman"/>
          <w:sz w:val="24"/>
          <w:szCs w:val="24"/>
        </w:rPr>
        <w:t>Economies:</w:t>
      </w:r>
    </w:p>
    <w:p w14:paraId="5BF269B1" w14:textId="77777777" w:rsidR="000231A1" w:rsidRPr="001840F7" w:rsidRDefault="00047B5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14:paraId="7DCD86DC" w14:textId="77777777" w:rsidR="00FE7E26" w:rsidRPr="001840F7" w:rsidRDefault="00FE7E26">
      <w:pPr>
        <w:rPr>
          <w:rFonts w:ascii="Times New Roman" w:hAnsi="Times New Roman" w:cs="Times New Roman"/>
          <w:sz w:val="24"/>
          <w:szCs w:val="24"/>
        </w:rPr>
      </w:pPr>
    </w:p>
    <w:p w14:paraId="50BBA4C6" w14:textId="77777777"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lastRenderedPageBreak/>
        <w:t>Where e is the total adjusted revenue generated from each marine and ocean sector (</w:t>
      </w:r>
      <w:r w:rsidRPr="001840F7">
        <w:rPr>
          <w:rFonts w:ascii="Times New Roman" w:hAnsi="Times New Roman" w:cs="Times New Roman"/>
          <w:i/>
          <w:sz w:val="24"/>
          <w:szCs w:val="24"/>
        </w:rPr>
        <w:t>z</w:t>
      </w:r>
      <w:r w:rsidRPr="001840F7">
        <w:rPr>
          <w:rFonts w:ascii="Times New Roman" w:hAnsi="Times New Roman" w:cs="Times New Roman"/>
          <w:sz w:val="24"/>
          <w:szCs w:val="24"/>
        </w:rPr>
        <w:t>).</w:t>
      </w:r>
    </w:p>
    <w:p w14:paraId="49AD2DB3" w14:textId="77777777" w:rsidR="00702640" w:rsidRPr="001840F7" w:rsidRDefault="00702640" w:rsidP="00702640">
      <w:pPr>
        <w:rPr>
          <w:rFonts w:ascii="Times New Roman" w:hAnsi="Times New Roman" w:cs="Times New Roman"/>
          <w:sz w:val="24"/>
          <w:szCs w:val="24"/>
        </w:rPr>
      </w:pPr>
      <w:r w:rsidRPr="001840F7">
        <w:rPr>
          <w:rFonts w:ascii="Times New Roman" w:hAnsi="Times New Roman" w:cs="Times New Roman"/>
          <w:sz w:val="24"/>
          <w:szCs w:val="24"/>
        </w:rPr>
        <w:t xml:space="preserve">What is </w:t>
      </w:r>
      <w:proofErr w:type="spellStart"/>
      <w:r w:rsidRPr="001840F7">
        <w:rPr>
          <w:rFonts w:ascii="Times New Roman" w:hAnsi="Times New Roman" w:cs="Times New Roman"/>
          <w:sz w:val="24"/>
          <w:szCs w:val="24"/>
        </w:rPr>
        <w:t>gdp</w:t>
      </w:r>
      <w:proofErr w:type="spellEnd"/>
      <w:r w:rsidRPr="001840F7">
        <w:rPr>
          <w:rFonts w:ascii="Times New Roman" w:hAnsi="Times New Roman" w:cs="Times New Roman"/>
          <w:sz w:val="24"/>
          <w:szCs w:val="24"/>
        </w:rPr>
        <w:t xml:space="preserve"> inflation adjusted too? What year is the reference </w:t>
      </w:r>
      <w:proofErr w:type="spellStart"/>
      <w:r w:rsidRPr="001840F7">
        <w:rPr>
          <w:rFonts w:ascii="Times New Roman" w:hAnsi="Times New Roman" w:cs="Times New Roman"/>
          <w:sz w:val="24"/>
          <w:szCs w:val="24"/>
        </w:rPr>
        <w:t>usd</w:t>
      </w:r>
      <w:proofErr w:type="spellEnd"/>
      <w:r w:rsidRPr="001840F7">
        <w:rPr>
          <w:rFonts w:ascii="Times New Roman" w:hAnsi="Times New Roman" w:cs="Times New Roman"/>
          <w:sz w:val="24"/>
          <w:szCs w:val="24"/>
        </w:rPr>
        <w:t>? 2010?</w:t>
      </w:r>
    </w:p>
    <w:p w14:paraId="13BF09D7" w14:textId="77777777" w:rsidR="00702640" w:rsidRPr="001840F7" w:rsidRDefault="00702640">
      <w:pPr>
        <w:rPr>
          <w:rFonts w:ascii="Times New Roman" w:hAnsi="Times New Roman" w:cs="Times New Roman"/>
          <w:sz w:val="24"/>
          <w:szCs w:val="24"/>
        </w:rPr>
      </w:pPr>
      <w:r w:rsidRPr="001840F7">
        <w:rPr>
          <w:rFonts w:ascii="Times New Roman" w:hAnsi="Times New Roman" w:cs="Times New Roman"/>
          <w:sz w:val="24"/>
          <w:szCs w:val="24"/>
        </w:rPr>
        <w:t>If total direct and indirect revenue then need economic multipliers:</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1" w:history="1">
        <w:r w:rsidRPr="001840F7">
          <w:rPr>
            <w:rStyle w:val="Hyperlink"/>
            <w:rFonts w:ascii="Times New Roman" w:hAnsi="Times New Roman" w:cs="Times New Roman"/>
            <w:sz w:val="24"/>
            <w:szCs w:val="24"/>
          </w:rPr>
          <w:t>http://files.hawaii.gov/dbedt/economic/reports/IO/2007_state_io_study.pdf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1840F7"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1467C" w:rsidRPr="001840F7"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0.57</w:t>
            </w:r>
          </w:p>
        </w:tc>
      </w:tr>
      <w:tr w:rsidR="00B1467C" w:rsidRPr="001840F7"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1840F7" w:rsidRDefault="00EB4DA4"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0.55</w:t>
            </w:r>
          </w:p>
        </w:tc>
      </w:tr>
      <w:tr w:rsidR="00B1467C" w:rsidRPr="001840F7"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bl>
    <w:p w14:paraId="2F330C5E" w14:textId="77777777" w:rsidR="00BD2F8A" w:rsidRPr="001840F7" w:rsidRDefault="00BD2F8A">
      <w:pPr>
        <w:rPr>
          <w:rFonts w:ascii="Times New Roman" w:hAnsi="Times New Roman" w:cs="Times New Roman"/>
          <w:sz w:val="24"/>
          <w:szCs w:val="24"/>
        </w:rPr>
      </w:pPr>
    </w:p>
    <w:p w14:paraId="333610ED" w14:textId="77777777" w:rsidR="00034316" w:rsidRPr="001840F7" w:rsidRDefault="00034316">
      <w:pPr>
        <w:rPr>
          <w:rFonts w:ascii="Times New Roman" w:hAnsi="Times New Roman" w:cs="Times New Roman"/>
          <w:b/>
          <w:color w:val="4F81BD" w:themeColor="accent1"/>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1840F7">
        <w:rPr>
          <w:rFonts w:ascii="Times New Roman" w:hAnsi="Times New Roman" w:cs="Times New Roman"/>
          <w:sz w:val="24"/>
          <w:szCs w:val="24"/>
        </w:rPr>
        <w:t>ahupuaa</w:t>
      </w:r>
      <w:proofErr w:type="spellEnd"/>
      <w:r w:rsidRPr="001840F7">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w:t>
      </w:r>
      <w:r w:rsidRPr="001840F7">
        <w:rPr>
          <w:rFonts w:ascii="Times New Roman" w:hAnsi="Times New Roman" w:cs="Times New Roman"/>
          <w:sz w:val="24"/>
          <w:szCs w:val="24"/>
        </w:rPr>
        <w:lastRenderedPageBreak/>
        <w:t>values and building economic opportunities and support for community programs is a 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047B5C"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w:t>
      </w:r>
      <w:bookmarkStart w:id="0" w:name="_GoBack"/>
      <w:r w:rsidRPr="001840F7">
        <w:rPr>
          <w:rFonts w:ascii="Times New Roman" w:hAnsi="Times New Roman" w:cs="Times New Roman"/>
          <w:sz w:val="24"/>
          <w:szCs w:val="24"/>
        </w:rPr>
        <w:t xml:space="preserve">The score of lasting special places was assessed as the ratio of the total area protected to the total area within 3nm from shore. </w:t>
      </w:r>
      <w:bookmarkEnd w:id="0"/>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047B5C"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5110B6C" w14:textId="77777777" w:rsidR="00541B43" w:rsidRPr="001840F7"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w:t>
      </w:r>
      <w:proofErr w:type="gramStart"/>
      <w:r w:rsidRPr="001840F7">
        <w:rPr>
          <w:rFonts w:ascii="Times New Roman" w:hAnsi="Times New Roman" w:cs="Times New Roman"/>
          <w:sz w:val="24"/>
          <w:szCs w:val="24"/>
        </w:rPr>
        <w:t>Unfortunately</w:t>
      </w:r>
      <w:proofErr w:type="gramEnd"/>
      <w:r w:rsidRPr="001840F7">
        <w:rPr>
          <w:rFonts w:ascii="Times New Roman" w:hAnsi="Times New Roman" w:cs="Times New Roman"/>
          <w:sz w:val="24"/>
          <w:szCs w:val="24"/>
        </w:rPr>
        <w:t xml:space="preserve">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1"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6228A42C" w14:textId="596CF2F6" w:rsidR="00B34688" w:rsidRPr="001840F7" w:rsidRDefault="00047B5C">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1ECD84D1"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condition at current (c)</w:t>
      </w:r>
      <w:r w:rsidR="00B10FAD" w:rsidRPr="001840F7">
        <w:rPr>
          <w:rFonts w:ascii="Times New Roman" w:hAnsi="Times New Roman" w:cs="Times New Roman"/>
          <w:sz w:val="24"/>
          <w:szCs w:val="24"/>
        </w:rPr>
        <w:t xml:space="preserve"> and reference (r) extent or condition of the habitat. </w:t>
      </w:r>
      <w:r w:rsidR="005B346A" w:rsidRPr="001840F7">
        <w:rPr>
          <w:rFonts w:ascii="Times New Roman" w:hAnsi="Times New Roman" w:cs="Times New Roman"/>
          <w:sz w:val="24"/>
          <w:szCs w:val="24"/>
        </w:rPr>
        <w:t xml:space="preserve">Habitats were not weighted by extent as </w:t>
      </w:r>
      <w:r w:rsidR="00CA6011" w:rsidRPr="001840F7">
        <w:rPr>
          <w:rFonts w:ascii="Times New Roman" w:hAnsi="Times New Roman" w:cs="Times New Roman"/>
          <w:sz w:val="24"/>
          <w:szCs w:val="24"/>
        </w:rPr>
        <w:t xml:space="preserve">areas and lengths are used and the protective ability of each habitat for coastal protection is </w:t>
      </w:r>
      <w:r w:rsidR="009C53DD" w:rsidRPr="001840F7">
        <w:rPr>
          <w:rFonts w:ascii="Times New Roman" w:hAnsi="Times New Roman" w:cs="Times New Roman"/>
          <w:sz w:val="24"/>
          <w:szCs w:val="24"/>
        </w:rPr>
        <w:t>not fully known</w:t>
      </w:r>
      <w:r w:rsidR="005B346A" w:rsidRPr="001840F7">
        <w:rPr>
          <w:rFonts w:ascii="Times New Roman" w:hAnsi="Times New Roman" w:cs="Times New Roman"/>
          <w:sz w:val="24"/>
          <w:szCs w:val="24"/>
        </w:rPr>
        <w:t>. Habitats include coral reefs, beaches, and wetlands.</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77777777"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lastRenderedPageBreak/>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p w14:paraId="59778A75" w14:textId="0B8E2048" w:rsidR="00B10FAD" w:rsidRPr="001840F7" w:rsidRDefault="00B10FAD" w:rsidP="00B140DF">
      <w:pPr>
        <w:rPr>
          <w:rFonts w:ascii="Times New Roman" w:hAnsi="Times New Roman" w:cs="Times New Roman"/>
          <w:sz w:val="24"/>
          <w:szCs w:val="24"/>
        </w:rPr>
      </w:pPr>
      <w:r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77777777"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 xml:space="preserve">Beach condition and trend data comes from Fletcher et al. 2012. Beach erosion is expected to increase with sea level rise and sea level rise acts as a large pressure on this goal. Beach extent is calculated as the total length of classifications3, 4, and 5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2"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C0CE5A4" w:rsidR="0029435D" w:rsidRPr="001840F7" w:rsidRDefault="004F4934">
      <w:pPr>
        <w:rPr>
          <w:rFonts w:ascii="Times New Roman" w:hAnsi="Times New Roman" w:cs="Times New Roman"/>
          <w:sz w:val="24"/>
          <w:szCs w:val="24"/>
        </w:rPr>
      </w:pPr>
      <w:r>
        <w:rPr>
          <w:rFonts w:ascii="Times New Roman" w:hAnsi="Times New Roman" w:cs="Times New Roman"/>
          <w:sz w:val="24"/>
          <w:szCs w:val="24"/>
        </w:rPr>
        <w:t xml:space="preserve">Wetland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B4139B" w:rsidRPr="001840F7">
        <w:rPr>
          <w:rFonts w:ascii="Times New Roman" w:hAnsi="Times New Roman" w:cs="Times New Roman"/>
          <w:sz w:val="24"/>
          <w:szCs w:val="24"/>
        </w:rPr>
        <w:t>Spatial resolution to 2.4m</w:t>
      </w:r>
      <w:r w:rsidR="00B4139B" w:rsidRPr="001840F7">
        <w:rPr>
          <w:rFonts w:ascii="Times New Roman" w:hAnsi="Times New Roman" w:cs="Times New Roman"/>
          <w:sz w:val="24"/>
          <w:szCs w:val="24"/>
          <w:vertAlign w:val="superscript"/>
        </w:rPr>
        <w:t>2</w:t>
      </w:r>
      <w:r w:rsidR="00B4139B" w:rsidRPr="001840F7">
        <w:rPr>
          <w:rFonts w:ascii="Times New Roman" w:hAnsi="Times New Roman" w:cs="Times New Roman"/>
          <w:sz w:val="24"/>
          <w:szCs w:val="24"/>
        </w:rPr>
        <w:t xml:space="preserve">. Surveys are repeated every 5 years to </w:t>
      </w:r>
      <w:r w:rsidR="00B4139B" w:rsidRPr="001840F7">
        <w:rPr>
          <w:rFonts w:ascii="Times New Roman" w:hAnsi="Times New Roman" w:cs="Times New Roman"/>
          <w:sz w:val="24"/>
          <w:szCs w:val="24"/>
        </w:rPr>
        <w:lastRenderedPageBreak/>
        <w:t xml:space="preserve">measure changes in land cover. </w:t>
      </w:r>
      <w:r w:rsidR="008108EC" w:rsidRPr="001840F7">
        <w:rPr>
          <w:rFonts w:ascii="Times New Roman" w:hAnsi="Times New Roman" w:cs="Times New Roman"/>
          <w:sz w:val="24"/>
          <w:szCs w:val="24"/>
        </w:rPr>
        <w:t xml:space="preserve">Wetland condition information from Van Rees and Reed (2014) and was modeled as the from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Spatial resolution changed fro</w:t>
      </w:r>
      <w:r w:rsidR="00BF648D" w:rsidRPr="001840F7">
        <w:rPr>
          <w:rFonts w:ascii="Times New Roman" w:hAnsi="Times New Roman" w:cs="Times New Roman"/>
          <w:sz w:val="24"/>
          <w:szCs w:val="24"/>
        </w:rPr>
        <w:t xml:space="preserve">m 30 </w:t>
      </w:r>
      <w:proofErr w:type="gramStart"/>
      <w:r w:rsidR="00BF648D" w:rsidRPr="001840F7">
        <w:rPr>
          <w:rFonts w:ascii="Times New Roman" w:hAnsi="Times New Roman" w:cs="Times New Roman"/>
          <w:sz w:val="24"/>
          <w:szCs w:val="24"/>
        </w:rPr>
        <w:t>meter</w:t>
      </w:r>
      <w:proofErr w:type="gramEnd"/>
      <w:r w:rsidR="00BF648D" w:rsidRPr="001840F7">
        <w:rPr>
          <w:rFonts w:ascii="Times New Roman" w:hAnsi="Times New Roman" w:cs="Times New Roman"/>
          <w:sz w:val="24"/>
          <w:szCs w:val="24"/>
        </w:rPr>
        <w:t xml:space="preserve"> to 3 meters from 1992</w:t>
      </w:r>
      <w:r w:rsidR="00920189" w:rsidRPr="001840F7">
        <w:rPr>
          <w:rFonts w:ascii="Times New Roman" w:hAnsi="Times New Roman" w:cs="Times New Roman"/>
          <w:sz w:val="24"/>
          <w:szCs w:val="24"/>
        </w:rPr>
        <w:t xml:space="preserve"> to 2010. </w:t>
      </w:r>
      <w:r w:rsidR="0029435D"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66727079"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 xml:space="preserve">While mangroves are considered unique and integral ecosystem species in their native range they can be a huge threat to areas where they are introduced and invasive. </w:t>
      </w:r>
      <w:r w:rsidR="00293B2B" w:rsidRPr="001840F7">
        <w:rPr>
          <w:rFonts w:ascii="Times New Roman" w:hAnsi="Times New Roman" w:cs="Times New Roman"/>
          <w:sz w:val="24"/>
          <w:szCs w:val="24"/>
        </w:rPr>
        <w:t>Mangroves are</w:t>
      </w:r>
      <w:r w:rsidRPr="001840F7">
        <w:rPr>
          <w:rFonts w:ascii="Times New Roman" w:hAnsi="Times New Roman" w:cs="Times New Roman"/>
          <w:sz w:val="24"/>
          <w:szCs w:val="24"/>
        </w:rPr>
        <w:t xml:space="preserve"> an introduced and</w:t>
      </w:r>
      <w:r w:rsidR="00293B2B" w:rsidRPr="001840F7">
        <w:rPr>
          <w:rFonts w:ascii="Times New Roman" w:hAnsi="Times New Roman" w:cs="Times New Roman"/>
          <w:sz w:val="24"/>
          <w:szCs w:val="24"/>
        </w:rPr>
        <w:t xml:space="preserve"> invasive species in Hawaii</w:t>
      </w:r>
      <w:r w:rsidRPr="001840F7">
        <w:rPr>
          <w:rFonts w:ascii="Times New Roman" w:hAnsi="Times New Roman" w:cs="Times New Roman"/>
          <w:sz w:val="24"/>
          <w:szCs w:val="24"/>
        </w:rPr>
        <w:t>. 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w:t>
      </w:r>
      <w:r w:rsidRPr="001840F7">
        <w:rPr>
          <w:rFonts w:ascii="Times New Roman" w:hAnsi="Times New Roman" w:cs="Times New Roman"/>
          <w:sz w:val="24"/>
          <w:szCs w:val="24"/>
        </w:rPr>
        <w:t xml:space="preserve"> (references)</w:t>
      </w:r>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46BBE915" w14:textId="77777777" w:rsidR="002863D0" w:rsidRPr="001840F7" w:rsidRDefault="00990459" w:rsidP="00723AE6">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w:t>
      </w:r>
      <w:r w:rsidR="00FB53F2" w:rsidRPr="001840F7">
        <w:rPr>
          <w:rFonts w:ascii="Times New Roman" w:hAnsi="Times New Roman" w:cs="Times New Roman"/>
          <w:sz w:val="24"/>
          <w:szCs w:val="24"/>
        </w:rPr>
        <w:t xml:space="preserve">100 meters (Lecky 2016). </w:t>
      </w:r>
      <w:r w:rsidRPr="001840F7">
        <w:rPr>
          <w:rFonts w:ascii="Times New Roman" w:hAnsi="Times New Roman" w:cs="Times New Roman"/>
          <w:sz w:val="24"/>
          <w:szCs w:val="24"/>
        </w:rPr>
        <w:t xml:space="preserve"> </w:t>
      </w:r>
      <w:r w:rsidR="003730A3" w:rsidRPr="001840F7">
        <w:rPr>
          <w:rFonts w:ascii="Times New Roman" w:hAnsi="Times New Roman" w:cs="Times New Roman"/>
          <w:sz w:val="24"/>
          <w:szCs w:val="24"/>
        </w:rPr>
        <w:t xml:space="preserve"> </w:t>
      </w:r>
    </w:p>
    <w:p w14:paraId="31E9A37F" w14:textId="77777777" w:rsidR="00723AE6" w:rsidRPr="001840F7" w:rsidRDefault="003730A3" w:rsidP="00723AE6">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lastRenderedPageBreak/>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p w14:paraId="21D63FD9" w14:textId="77777777" w:rsidR="00990459" w:rsidRPr="001840F7" w:rsidRDefault="00FB53F2">
      <w:pPr>
        <w:rPr>
          <w:rFonts w:ascii="Times New Roman" w:hAnsi="Times New Roman" w:cs="Times New Roman"/>
          <w:sz w:val="24"/>
          <w:szCs w:val="24"/>
        </w:rPr>
      </w:pPr>
      <w:r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74451D47"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proofErr w:type="gramStart"/>
      <w:r w:rsidR="00125FAA" w:rsidRPr="001840F7">
        <w:rPr>
          <w:rFonts w:ascii="Times New Roman" w:hAnsi="Times New Roman" w:cs="Times New Roman"/>
          <w:sz w:val="24"/>
          <w:szCs w:val="24"/>
        </w:rPr>
        <w:t>long term</w:t>
      </w:r>
      <w:proofErr w:type="gramEnd"/>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lastRenderedPageBreak/>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Fish</w:t>
      </w:r>
      <w:r w:rsidR="00564473" w:rsidRPr="001840F7">
        <w:rPr>
          <w:rFonts w:ascii="Times New Roman" w:hAnsi="Times New Roman" w:cs="Times New Roman"/>
          <w:i/>
          <w:sz w:val="24"/>
          <w:szCs w:val="24"/>
        </w:rPr>
        <w:t xml:space="preserve"> – biomass of reef fish ranked by spatial reference (by </w:t>
      </w:r>
      <w:proofErr w:type="spellStart"/>
      <w:r w:rsidR="00564473" w:rsidRPr="001840F7">
        <w:rPr>
          <w:rFonts w:ascii="Times New Roman" w:hAnsi="Times New Roman" w:cs="Times New Roman"/>
          <w:i/>
          <w:sz w:val="24"/>
          <w:szCs w:val="24"/>
        </w:rPr>
        <w:t>Moku</w:t>
      </w:r>
      <w:proofErr w:type="spellEnd"/>
      <w:r w:rsidR="00564473" w:rsidRPr="001840F7">
        <w:rPr>
          <w:rFonts w:ascii="Times New Roman" w:hAnsi="Times New Roman" w:cs="Times New Roman"/>
          <w:i/>
          <w:sz w:val="24"/>
          <w:szCs w:val="24"/>
        </w:rPr>
        <w:t xml:space="preserve">). Fish species richness… </w:t>
      </w:r>
    </w:p>
    <w:p w14:paraId="4316EF12" w14:textId="4F284A96" w:rsidR="00C65D47" w:rsidRPr="001840F7" w:rsidRDefault="00C65D47">
      <w:pPr>
        <w:rPr>
          <w:rFonts w:ascii="Times New Roman" w:hAnsi="Times New Roman" w:cs="Times New Roman"/>
          <w:sz w:val="24"/>
          <w:szCs w:val="24"/>
        </w:rPr>
      </w:pPr>
      <w:r w:rsidRPr="001840F7">
        <w:rPr>
          <w:rFonts w:ascii="Times New Roman" w:hAnsi="Times New Roman" w:cs="Times New Roman"/>
          <w:sz w:val="24"/>
          <w:szCs w:val="24"/>
        </w:rPr>
        <w:t xml:space="preserve">Fish species richness and </w:t>
      </w:r>
      <w:r w:rsidR="00AD53E8" w:rsidRPr="001840F7">
        <w:rPr>
          <w:rFonts w:ascii="Times New Roman" w:hAnsi="Times New Roman" w:cs="Times New Roman"/>
          <w:sz w:val="24"/>
          <w:szCs w:val="24"/>
        </w:rPr>
        <w:t xml:space="preserve">reef fish indicator scores were </w:t>
      </w:r>
      <w:r w:rsidRPr="001840F7">
        <w:rPr>
          <w:rFonts w:ascii="Times New Roman" w:hAnsi="Times New Roman" w:cs="Times New Roman"/>
          <w:sz w:val="24"/>
          <w:szCs w:val="24"/>
        </w:rPr>
        <w:t>averaged per region.</w:t>
      </w:r>
    </w:p>
    <w:p w14:paraId="61DE4E38" w14:textId="77777777"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 xml:space="preserve">Reef Fish Sustainability represents </w:t>
      </w:r>
      <w:r w:rsidRPr="001840F7">
        <w:rPr>
          <w:rFonts w:ascii="Times New Roman" w:eastAsia="Times New Roman" w:hAnsi="Times New Roman" w:cs="Times New Roman"/>
          <w:color w:val="212121"/>
          <w:sz w:val="24"/>
          <w:szCs w:val="24"/>
        </w:rPr>
        <w:lastRenderedPageBreak/>
        <w:t>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 xml:space="preserve">mponents of the breeding </w:t>
      </w:r>
      <w:proofErr w:type="spellStart"/>
      <w:proofErr w:type="gramStart"/>
      <w:r w:rsidR="0041579A" w:rsidRPr="001840F7">
        <w:rPr>
          <w:rFonts w:ascii="Times New Roman" w:eastAsia="Times New Roman" w:hAnsi="Times New Roman" w:cs="Times New Roman"/>
          <w:color w:val="212121"/>
          <w:sz w:val="24"/>
          <w:szCs w:val="24"/>
        </w:rPr>
        <w:t>stock.</w:t>
      </w:r>
      <w:r w:rsidRPr="001840F7">
        <w:rPr>
          <w:rFonts w:ascii="Times New Roman" w:eastAsia="Times New Roman" w:hAnsi="Times New Roman" w:cs="Times New Roman"/>
          <w:color w:val="212121"/>
          <w:sz w:val="24"/>
          <w:szCs w:val="24"/>
        </w:rPr>
        <w:t>Reef</w:t>
      </w:r>
      <w:proofErr w:type="spellEnd"/>
      <w:proofErr w:type="gramEnd"/>
      <w:r w:rsidRPr="001840F7">
        <w:rPr>
          <w:rFonts w:ascii="Times New Roman" w:eastAsia="Times New Roman" w:hAnsi="Times New Roman" w:cs="Times New Roman"/>
          <w:color w:val="212121"/>
          <w:sz w:val="24"/>
          <w:szCs w:val="24"/>
        </w:rPr>
        <w:t xml:space="preserve">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047B5C">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lastRenderedPageBreak/>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6104C"/>
    <w:rsid w:val="000704E2"/>
    <w:rsid w:val="00081219"/>
    <w:rsid w:val="0008182F"/>
    <w:rsid w:val="000A2564"/>
    <w:rsid w:val="000A2805"/>
    <w:rsid w:val="000A7E4C"/>
    <w:rsid w:val="000B4DB4"/>
    <w:rsid w:val="000D754E"/>
    <w:rsid w:val="000F065B"/>
    <w:rsid w:val="000F14BA"/>
    <w:rsid w:val="000F14CD"/>
    <w:rsid w:val="000F5DD3"/>
    <w:rsid w:val="001027B9"/>
    <w:rsid w:val="00121593"/>
    <w:rsid w:val="00121A82"/>
    <w:rsid w:val="00122DE7"/>
    <w:rsid w:val="001243F6"/>
    <w:rsid w:val="00125FAA"/>
    <w:rsid w:val="0012701F"/>
    <w:rsid w:val="00154E00"/>
    <w:rsid w:val="00163CC0"/>
    <w:rsid w:val="00177163"/>
    <w:rsid w:val="001840F7"/>
    <w:rsid w:val="001B036A"/>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D2901"/>
    <w:rsid w:val="002E3CC2"/>
    <w:rsid w:val="002F5316"/>
    <w:rsid w:val="003005BC"/>
    <w:rsid w:val="00310547"/>
    <w:rsid w:val="00344448"/>
    <w:rsid w:val="00344936"/>
    <w:rsid w:val="00351F97"/>
    <w:rsid w:val="003730A3"/>
    <w:rsid w:val="003A561C"/>
    <w:rsid w:val="003B70D6"/>
    <w:rsid w:val="003C6E84"/>
    <w:rsid w:val="003D54BD"/>
    <w:rsid w:val="003E0EE9"/>
    <w:rsid w:val="003E5F79"/>
    <w:rsid w:val="00403555"/>
    <w:rsid w:val="00405F07"/>
    <w:rsid w:val="0041579A"/>
    <w:rsid w:val="00417BCD"/>
    <w:rsid w:val="00453C08"/>
    <w:rsid w:val="004615F9"/>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C5F14"/>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03F"/>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C53DD"/>
    <w:rsid w:val="009D1C29"/>
    <w:rsid w:val="009E6EFB"/>
    <w:rsid w:val="009F4559"/>
    <w:rsid w:val="00A2020A"/>
    <w:rsid w:val="00A27AD0"/>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es.hawaii.gov/dbedt/economic/reports/IO/2007_state_io_study.pdf" TargetMode="Externa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hyperlink" Target="https://www.nass.usda.gov/Statistics_by_State/Hawaii/Publications/Annual_Statistical_Bulletin/index.php" TargetMode="External"/><Relationship Id="rId8" Type="http://schemas.openxmlformats.org/officeDocument/2006/relationships/hyperlink" Target="http://www.fpir.noaa.gov/SFD/SFD_rcf_hmrfs.html" TargetMode="External"/><Relationship Id="rId9" Type="http://schemas.openxmlformats.org/officeDocument/2006/relationships/hyperlink" Target="http://dbedt.hawaii.gov/economic/ranks/" TargetMode="External"/><Relationship Id="rId10" Type="http://schemas.openxmlformats.org/officeDocument/2006/relationships/hyperlink" Target="https://coast.noaa.gov/digitalcoast/tools/e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30515</TotalTime>
  <Pages>24</Pages>
  <Words>6138</Words>
  <Characters>34989</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222</cp:revision>
  <dcterms:created xsi:type="dcterms:W3CDTF">2017-04-25T21:37:00Z</dcterms:created>
  <dcterms:modified xsi:type="dcterms:W3CDTF">2017-10-08T01:08:00Z</dcterms:modified>
</cp:coreProperties>
</file>