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39A6F" w14:textId="2D508242" w:rsidR="00640B43" w:rsidRDefault="00640B43" w:rsidP="00640B43">
      <w:r>
        <w:t xml:space="preserve">The documentation of various IT systems can be done in multiple ways, each having their own defining attributes at different points in the lifecycle of the system.  A clear example of this problem is data network diagrams.  In the early development of a network, drawn diagrams represent the network architect’s intent.  </w:t>
      </w:r>
      <w:r w:rsidR="003D6F2A">
        <w:t>Drawn diagrams when accompanied with appropriate data of a working network is generally the best documentation of a network as it was built and as it should be presented in submitted lab reports.  However, p</w:t>
      </w:r>
      <w:r>
        <w:t xml:space="preserve">hotos or screen captures might be necessary in </w:t>
      </w:r>
      <w:r w:rsidR="003D6F2A">
        <w:t>a limited set of</w:t>
      </w:r>
      <w:r>
        <w:t xml:space="preserve"> circumstances to document the completed work.  </w:t>
      </w:r>
    </w:p>
    <w:p w14:paraId="3A7AAF16" w14:textId="529076E9" w:rsidR="00640B43" w:rsidRDefault="003D6F2A" w:rsidP="00640B43">
      <w:r>
        <w:t>T</w:t>
      </w:r>
      <w:r w:rsidR="00640B43">
        <w:t>he clear method for the development of a network diagram is to use a tool like Draw.io or Visio to develop a drawn diagram.  A clearly drawn diagram will include a representation (usually vendor agnostic) for each network device, connections between the devices, and when appropriate</w:t>
      </w:r>
      <w:r>
        <w:t>,</w:t>
      </w:r>
      <w:r w:rsidR="00640B43">
        <w:t xml:space="preserve"> resources assigned to the various network segments and interfaces.  This network diagram may also be accompanied by documentation of assigned resources (IPGrid) and configuration commands or instructions in the form of recipes.  Together this bundle of documentation could be used to construct the network on any number of platforms including virtual systems like GNS3 and in the physical world with real equipment.</w:t>
      </w:r>
    </w:p>
    <w:p w14:paraId="62F4E1B9" w14:textId="560CC176" w:rsidR="00640B43" w:rsidRDefault="00640B43" w:rsidP="00640B43">
      <w:r>
        <w:t xml:space="preserve">Once a design is completed it is common to document the system "as built" (https://www.autodesk.com/blogs/construction/as-built-drawings/).  </w:t>
      </w:r>
      <w:r w:rsidR="003F2155">
        <w:t>When the network is built in the</w:t>
      </w:r>
      <w:r>
        <w:t xml:space="preserve"> physical world this documentation </w:t>
      </w:r>
      <w:r w:rsidR="003F2155">
        <w:t xml:space="preserve">should start with </w:t>
      </w:r>
      <w:r>
        <w:t>derivatives of the design documentation representing the more specifics of the implementation</w:t>
      </w:r>
      <w:r w:rsidR="003F2155">
        <w:t>, but may also include photographs</w:t>
      </w:r>
      <w:r>
        <w:t xml:space="preserve">.  The virtual GNS3 environment has a "screenshot" mechanism that would be equivalent to a physical world photo. The data in this captured documentation can infer additional information that may or may not be relevant to the abstract design.  For example, the brand and make of network devices or the selection of a particular computer system or OS.  </w:t>
      </w:r>
    </w:p>
    <w:p w14:paraId="5CF68BE3" w14:textId="2AB72B47" w:rsidR="00640B43" w:rsidRDefault="00640B43" w:rsidP="00640B43">
      <w:r>
        <w:t>Drawn diagrams are generally the preferred design and as-built documentation methodology.  Captured documentation should ONLY be used when proof of success is not otherwise represented by other supporting data.  For example, "show interfaces" and "show ip route" and a ping to a reliable IP address with an as-built drawn network diagram provide clear proof of work in a text format that is easier to reproduce and compare to at a future time.</w:t>
      </w:r>
    </w:p>
    <w:p w14:paraId="7961756D" w14:textId="77777777" w:rsidR="00640B43" w:rsidRDefault="00640B43" w:rsidP="00640B43">
      <w:r>
        <w:t>The following exceptions are clear EXAMPLES of when captured documentation is allowed.</w:t>
      </w:r>
    </w:p>
    <w:p w14:paraId="2AE2E15E" w14:textId="77777777" w:rsidR="00640B43" w:rsidRDefault="00640B43" w:rsidP="00640B43">
      <w:r>
        <w:t>1) Development of IT systems that involve a GUI interface with no other text representation of the same data such as:</w:t>
      </w:r>
    </w:p>
    <w:p w14:paraId="5CEC95E8" w14:textId="77777777" w:rsidR="00640B43" w:rsidRDefault="00640B43" w:rsidP="00640B43">
      <w:r>
        <w:tab/>
        <w:t>a) Configurations in the pfSense firewall's web interface</w:t>
      </w:r>
    </w:p>
    <w:p w14:paraId="5C6AC231" w14:textId="506FD0C9" w:rsidR="00640B43" w:rsidRDefault="00640B43" w:rsidP="00640B43">
      <w:r>
        <w:tab/>
        <w:t>b) Automation is used to deploy networks in GNS3.</w:t>
      </w:r>
    </w:p>
    <w:p w14:paraId="06A8C62B" w14:textId="77777777" w:rsidR="00640B43" w:rsidRDefault="00640B43" w:rsidP="00640B43">
      <w:r>
        <w:t>2) When systems are deployed in the physical world that need durable documentation such as:</w:t>
      </w:r>
    </w:p>
    <w:p w14:paraId="13C71679" w14:textId="77777777" w:rsidR="00640B43" w:rsidRDefault="00640B43" w:rsidP="00640B43">
      <w:r>
        <w:tab/>
        <w:t>a) Connecting systems or sensors to a device like a Raspberry Pi or Arduino</w:t>
      </w:r>
    </w:p>
    <w:p w14:paraId="06F7357B" w14:textId="57B5D1EF" w:rsidR="00597D64" w:rsidRDefault="00640B43" w:rsidP="00640B43">
      <w:r>
        <w:tab/>
        <w:t>b) Representing the context of a physical installation like an access point.</w:t>
      </w:r>
    </w:p>
    <w:p w14:paraId="21B6F219" w14:textId="77777777" w:rsidR="00430882" w:rsidRDefault="00430882" w:rsidP="00640B43"/>
    <w:p w14:paraId="7B8606E4" w14:textId="77777777" w:rsidR="00430882" w:rsidRDefault="00430882" w:rsidP="00640B43"/>
    <w:p w14:paraId="613ED2FB" w14:textId="0873F6F0" w:rsidR="00430882" w:rsidRDefault="00430882" w:rsidP="00640B43">
      <w:r w:rsidRPr="00430882">
        <w:lastRenderedPageBreak/>
        <w:drawing>
          <wp:inline distT="0" distB="0" distL="0" distR="0" wp14:anchorId="3CAC8800" wp14:editId="41EA3866">
            <wp:extent cx="4801016" cy="4336156"/>
            <wp:effectExtent l="0" t="0" r="0" b="7620"/>
            <wp:docPr id="37221464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4641" name="Picture 1" descr="A diagram of a network&#10;&#10;Description automatically generated"/>
                    <pic:cNvPicPr/>
                  </pic:nvPicPr>
                  <pic:blipFill>
                    <a:blip r:embed="rId4"/>
                    <a:stretch>
                      <a:fillRect/>
                    </a:stretch>
                  </pic:blipFill>
                  <pic:spPr>
                    <a:xfrm>
                      <a:off x="0" y="0"/>
                      <a:ext cx="4801016" cy="4336156"/>
                    </a:xfrm>
                    <a:prstGeom prst="rect">
                      <a:avLst/>
                    </a:prstGeom>
                  </pic:spPr>
                </pic:pic>
              </a:graphicData>
            </a:graphic>
          </wp:inline>
        </w:drawing>
      </w:r>
      <w:r w:rsidR="004078F0">
        <w:rPr>
          <w:noProof/>
        </w:rPr>
        <w:drawing>
          <wp:inline distT="0" distB="0" distL="0" distR="0" wp14:anchorId="3F9C7231" wp14:editId="64CAD76D">
            <wp:extent cx="3406140" cy="3507131"/>
            <wp:effectExtent l="0" t="0" r="3810" b="0"/>
            <wp:docPr id="139836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1498" cy="3512648"/>
                    </a:xfrm>
                    <a:prstGeom prst="rect">
                      <a:avLst/>
                    </a:prstGeom>
                    <a:noFill/>
                    <a:ln>
                      <a:noFill/>
                    </a:ln>
                  </pic:spPr>
                </pic:pic>
              </a:graphicData>
            </a:graphic>
          </wp:inline>
        </w:drawing>
      </w:r>
    </w:p>
    <w:sectPr w:rsidR="00430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B43"/>
    <w:rsid w:val="00096ECF"/>
    <w:rsid w:val="003D6F2A"/>
    <w:rsid w:val="003F2155"/>
    <w:rsid w:val="004078F0"/>
    <w:rsid w:val="00430882"/>
    <w:rsid w:val="00567FFA"/>
    <w:rsid w:val="00582483"/>
    <w:rsid w:val="00597D64"/>
    <w:rsid w:val="00640B43"/>
    <w:rsid w:val="009C53B8"/>
    <w:rsid w:val="00F62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1A4FA"/>
  <w15:chartTrackingRefBased/>
  <w15:docId w15:val="{285ECBC7-4A51-4E43-A8A8-61420BA9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E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Saunders, Brandon</dc:creator>
  <cp:keywords/>
  <dc:description/>
  <cp:lastModifiedBy>Saunders, Brandon</cp:lastModifiedBy>
  <cp:revision>4</cp:revision>
  <dcterms:created xsi:type="dcterms:W3CDTF">2024-02-27T21:11:00Z</dcterms:created>
  <dcterms:modified xsi:type="dcterms:W3CDTF">2024-02-28T18:17:00Z</dcterms:modified>
</cp:coreProperties>
</file>