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184"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92"/>
        <w:gridCol w:w="885"/>
        <w:gridCol w:w="1142"/>
        <w:gridCol w:w="851"/>
        <w:gridCol w:w="1417"/>
        <w:gridCol w:w="851"/>
        <w:gridCol w:w="1134"/>
        <w:gridCol w:w="2012"/>
      </w:tblGrid>
      <w:tr w:rsidR="00461C26" w14:paraId="179E8BE4" w14:textId="77777777" w:rsidTr="00EB7C37">
        <w:trPr>
          <w:trHeight w:hRule="exact" w:val="890"/>
        </w:trPr>
        <w:tc>
          <w:tcPr>
            <w:tcW w:w="1777" w:type="dxa"/>
            <w:gridSpan w:val="2"/>
            <w:tcBorders>
              <w:top w:val="nil"/>
              <w:left w:val="nil"/>
            </w:tcBorders>
            <w:vAlign w:val="center"/>
          </w:tcPr>
          <w:p w14:paraId="1296941A" w14:textId="6B233E91" w:rsidR="00461C26" w:rsidRPr="00EB7C37" w:rsidRDefault="00EB7C37" w:rsidP="0032661D">
            <w:pPr>
              <w:jc w:val="center"/>
              <w:rPr>
                <w:b/>
              </w:rPr>
            </w:pPr>
            <w:r w:rsidRPr="40680FAB">
              <w:rPr>
                <w:rFonts w:asciiTheme="minorHAnsi" w:hAnsiTheme="minorHAnsi"/>
                <w:b/>
                <w:sz w:val="28"/>
                <w:szCs w:val="28"/>
              </w:rPr>
              <w:t>20</w:t>
            </w:r>
            <w:r w:rsidR="00986DDB" w:rsidRPr="40680FAB">
              <w:rPr>
                <w:rFonts w:asciiTheme="minorHAnsi" w:hAnsiTheme="minorHAnsi"/>
                <w:b/>
                <w:sz w:val="28"/>
                <w:szCs w:val="28"/>
              </w:rPr>
              <w:t>2</w:t>
            </w:r>
            <w:r w:rsidR="008635C2" w:rsidRPr="40680FAB">
              <w:rPr>
                <w:rFonts w:asciiTheme="minorHAnsi" w:hAnsiTheme="minorHAnsi"/>
                <w:b/>
                <w:sz w:val="28"/>
                <w:szCs w:val="28"/>
              </w:rPr>
              <w:t>2</w:t>
            </w:r>
            <w:r w:rsidR="00461C26" w:rsidRPr="40680FAB">
              <w:rPr>
                <w:rFonts w:hint="eastAsia"/>
                <w:b/>
                <w:sz w:val="28"/>
                <w:szCs w:val="28"/>
              </w:rPr>
              <w:t>年度</w:t>
            </w:r>
          </w:p>
        </w:tc>
        <w:tc>
          <w:tcPr>
            <w:tcW w:w="7407" w:type="dxa"/>
            <w:gridSpan w:val="6"/>
            <w:tcBorders>
              <w:top w:val="nil"/>
              <w:right w:val="nil"/>
            </w:tcBorders>
            <w:vAlign w:val="center"/>
          </w:tcPr>
          <w:p w14:paraId="35BC65EA" w14:textId="77777777" w:rsidR="00461C26" w:rsidRPr="00293A6B" w:rsidRDefault="00461C26" w:rsidP="00293A6B">
            <w:pPr>
              <w:jc w:val="center"/>
              <w:rPr>
                <w:b/>
                <w:spacing w:val="116"/>
              </w:rPr>
            </w:pPr>
            <w:r w:rsidRPr="00293A6B">
              <w:rPr>
                <w:rFonts w:hint="eastAsia"/>
                <w:b/>
                <w:bCs/>
                <w:spacing w:val="116"/>
                <w:sz w:val="32"/>
              </w:rPr>
              <w:t>卒業論文要旨</w:t>
            </w:r>
          </w:p>
        </w:tc>
      </w:tr>
      <w:tr w:rsidR="00461C26" w14:paraId="22CA166A" w14:textId="77777777" w:rsidTr="004C0ADF">
        <w:trPr>
          <w:trHeight w:hRule="exact" w:val="1106"/>
        </w:trPr>
        <w:tc>
          <w:tcPr>
            <w:tcW w:w="892" w:type="dxa"/>
            <w:tcBorders>
              <w:left w:val="nil"/>
              <w:right w:val="dashed" w:sz="4" w:space="0" w:color="auto"/>
            </w:tcBorders>
            <w:vAlign w:val="center"/>
          </w:tcPr>
          <w:p w14:paraId="3869610D" w14:textId="77777777" w:rsidR="00461C26" w:rsidRPr="00293A6B" w:rsidRDefault="00461C26" w:rsidP="00EB7C37">
            <w:pPr>
              <w:jc w:val="center"/>
              <w:rPr>
                <w:spacing w:val="20"/>
              </w:rPr>
            </w:pPr>
            <w:r w:rsidRPr="00293A6B">
              <w:rPr>
                <w:rFonts w:hint="eastAsia"/>
                <w:spacing w:val="20"/>
              </w:rPr>
              <w:t>学科</w:t>
            </w:r>
          </w:p>
        </w:tc>
        <w:tc>
          <w:tcPr>
            <w:tcW w:w="2027" w:type="dxa"/>
            <w:gridSpan w:val="2"/>
            <w:tcBorders>
              <w:left w:val="dashed" w:sz="4" w:space="0" w:color="auto"/>
              <w:right w:val="single" w:sz="4" w:space="0" w:color="auto"/>
            </w:tcBorders>
            <w:vAlign w:val="center"/>
          </w:tcPr>
          <w:p w14:paraId="3DBD048B" w14:textId="0B7CCABE" w:rsidR="00461C26" w:rsidRDefault="006F7159" w:rsidP="000D0E79">
            <w:pPr>
              <w:spacing w:line="0" w:lineRule="atLeast"/>
              <w:jc w:val="center"/>
            </w:pPr>
            <w:r>
              <w:rPr>
                <w:rFonts w:hint="eastAsia"/>
                <w:sz w:val="22"/>
              </w:rPr>
              <w:t>情報システム</w:t>
            </w:r>
            <w:r w:rsidR="007767D2">
              <w:rPr>
                <w:sz w:val="22"/>
              </w:rPr>
              <w:br/>
            </w:r>
            <w:r>
              <w:rPr>
                <w:rFonts w:hint="eastAsia"/>
                <w:sz w:val="22"/>
              </w:rPr>
              <w:t>工学</w:t>
            </w:r>
            <w:r w:rsidR="00461C26" w:rsidRPr="00441F67">
              <w:rPr>
                <w:rFonts w:hint="eastAsia"/>
                <w:sz w:val="22"/>
              </w:rPr>
              <w:t>科</w:t>
            </w:r>
          </w:p>
        </w:tc>
        <w:tc>
          <w:tcPr>
            <w:tcW w:w="851" w:type="dxa"/>
            <w:tcBorders>
              <w:left w:val="single" w:sz="4" w:space="0" w:color="auto"/>
              <w:right w:val="dashed" w:sz="4" w:space="0" w:color="auto"/>
            </w:tcBorders>
            <w:vAlign w:val="center"/>
          </w:tcPr>
          <w:p w14:paraId="176413A7" w14:textId="77777777" w:rsidR="00461C26" w:rsidRPr="00293A6B" w:rsidRDefault="00461C26" w:rsidP="00EB7C37">
            <w:pPr>
              <w:spacing w:line="0" w:lineRule="atLeast"/>
              <w:ind w:left="40"/>
              <w:jc w:val="center"/>
              <w:rPr>
                <w:spacing w:val="20"/>
              </w:rPr>
            </w:pPr>
            <w:r w:rsidRPr="00293A6B">
              <w:rPr>
                <w:rFonts w:hint="eastAsia"/>
                <w:spacing w:val="20"/>
              </w:rPr>
              <w:t>学籍</w:t>
            </w:r>
          </w:p>
          <w:p w14:paraId="7552A842" w14:textId="77777777" w:rsidR="00461C26" w:rsidRDefault="00461C26" w:rsidP="00EB7C37">
            <w:pPr>
              <w:spacing w:line="0" w:lineRule="atLeast"/>
              <w:ind w:left="40"/>
              <w:jc w:val="center"/>
            </w:pPr>
            <w:r w:rsidRPr="00293A6B">
              <w:rPr>
                <w:rFonts w:hint="eastAsia"/>
                <w:spacing w:val="20"/>
              </w:rPr>
              <w:t>番号</w:t>
            </w:r>
          </w:p>
        </w:tc>
        <w:tc>
          <w:tcPr>
            <w:tcW w:w="1417" w:type="dxa"/>
            <w:tcBorders>
              <w:left w:val="dashed" w:sz="4" w:space="0" w:color="auto"/>
              <w:right w:val="single" w:sz="4" w:space="0" w:color="auto"/>
            </w:tcBorders>
            <w:vAlign w:val="center"/>
          </w:tcPr>
          <w:p w14:paraId="7F0DEDD3" w14:textId="77777777" w:rsidR="00461C26" w:rsidRPr="00293A6B" w:rsidRDefault="00461C26" w:rsidP="00441F67">
            <w:pPr>
              <w:spacing w:afterLines="50" w:after="180" w:line="0" w:lineRule="atLeast"/>
              <w:ind w:left="1866"/>
              <w:jc w:val="center"/>
              <w:rPr>
                <w:sz w:val="20"/>
              </w:rPr>
            </w:pPr>
            <w:r w:rsidRPr="00293A6B">
              <w:rPr>
                <w:rFonts w:hint="eastAsia"/>
                <w:sz w:val="20"/>
              </w:rPr>
              <w:t>B</w:t>
            </w:r>
          </w:p>
          <w:p w14:paraId="5469AF9D" w14:textId="48552304" w:rsidR="00461C26" w:rsidRPr="00875945" w:rsidRDefault="00EB7C37" w:rsidP="0032661D">
            <w:pPr>
              <w:adjustRightInd w:val="0"/>
              <w:snapToGrid w:val="0"/>
              <w:spacing w:after="280" w:line="0" w:lineRule="atLeast"/>
              <w:ind w:leftChars="-35" w:left="-85" w:rightChars="-30" w:right="-73"/>
              <w:jc w:val="center"/>
              <w:rPr>
                <w:rFonts w:ascii="Times New Roman" w:hAnsi="Times New Roman"/>
                <w:sz w:val="20"/>
              </w:rPr>
            </w:pPr>
            <w:r w:rsidRPr="00875945">
              <w:rPr>
                <w:rFonts w:ascii="Times New Roman" w:hAnsi="Times New Roman"/>
                <w:sz w:val="22"/>
              </w:rPr>
              <w:t>B2</w:t>
            </w:r>
            <w:r w:rsidR="00B6134A">
              <w:rPr>
                <w:rFonts w:ascii="Times New Roman" w:hAnsi="Times New Roman" w:hint="eastAsia"/>
                <w:sz w:val="22"/>
              </w:rPr>
              <w:t>1</w:t>
            </w:r>
            <w:r w:rsidR="008635C2">
              <w:rPr>
                <w:rFonts w:ascii="Times New Roman" w:hAnsi="Times New Roman"/>
                <w:sz w:val="22"/>
              </w:rPr>
              <w:t>90350</w:t>
            </w:r>
          </w:p>
        </w:tc>
        <w:tc>
          <w:tcPr>
            <w:tcW w:w="851" w:type="dxa"/>
            <w:tcBorders>
              <w:left w:val="single" w:sz="4" w:space="0" w:color="auto"/>
              <w:right w:val="dashed" w:sz="4" w:space="0" w:color="auto"/>
            </w:tcBorders>
            <w:vAlign w:val="center"/>
          </w:tcPr>
          <w:p w14:paraId="7582EC87" w14:textId="77777777" w:rsidR="00461C26" w:rsidRPr="00EB7C37" w:rsidRDefault="00EB7C37" w:rsidP="00EB7C37">
            <w:pPr>
              <w:spacing w:line="0" w:lineRule="atLeast"/>
              <w:ind w:leftChars="-13" w:left="-32"/>
              <w:jc w:val="center"/>
              <w:rPr>
                <w:sz w:val="16"/>
              </w:rPr>
            </w:pPr>
            <w:r w:rsidRPr="00EB7C37">
              <w:rPr>
                <w:rFonts w:hint="eastAsia"/>
                <w:sz w:val="16"/>
              </w:rPr>
              <w:t>フリガナ</w:t>
            </w:r>
          </w:p>
          <w:p w14:paraId="3AB8F6B9" w14:textId="77777777" w:rsidR="00461C26" w:rsidRPr="00293A6B" w:rsidRDefault="00461C26" w:rsidP="00EB7C37">
            <w:pPr>
              <w:spacing w:line="0" w:lineRule="atLeast"/>
              <w:ind w:leftChars="-13" w:left="-32"/>
              <w:jc w:val="center"/>
              <w:rPr>
                <w:spacing w:val="20"/>
              </w:rPr>
            </w:pPr>
            <w:r w:rsidRPr="00293A6B">
              <w:rPr>
                <w:rFonts w:hint="eastAsia"/>
                <w:spacing w:val="20"/>
              </w:rPr>
              <w:t>氏名</w:t>
            </w:r>
          </w:p>
        </w:tc>
        <w:tc>
          <w:tcPr>
            <w:tcW w:w="3146" w:type="dxa"/>
            <w:gridSpan w:val="2"/>
            <w:tcBorders>
              <w:left w:val="dashed" w:sz="4" w:space="0" w:color="auto"/>
              <w:right w:val="nil"/>
            </w:tcBorders>
            <w:vAlign w:val="center"/>
          </w:tcPr>
          <w:p w14:paraId="64DDDE76" w14:textId="234D424F" w:rsidR="00293A6B" w:rsidRPr="00EB7C37" w:rsidRDefault="008635C2" w:rsidP="00293A6B">
            <w:pPr>
              <w:spacing w:line="0" w:lineRule="atLeast"/>
              <w:ind w:leftChars="-13" w:left="-32"/>
              <w:jc w:val="center"/>
              <w:rPr>
                <w:sz w:val="16"/>
              </w:rPr>
            </w:pPr>
            <w:r>
              <w:rPr>
                <w:rFonts w:hint="eastAsia"/>
                <w:sz w:val="16"/>
              </w:rPr>
              <w:t>オオモリユウスケ</w:t>
            </w:r>
          </w:p>
          <w:p w14:paraId="2EAC4B1B" w14:textId="118A2E99" w:rsidR="00461C26" w:rsidRDefault="008635C2" w:rsidP="00293A6B">
            <w:pPr>
              <w:jc w:val="center"/>
            </w:pPr>
            <w:r>
              <w:rPr>
                <w:rFonts w:hint="eastAsia"/>
              </w:rPr>
              <w:t>大森裕介</w:t>
            </w:r>
          </w:p>
        </w:tc>
      </w:tr>
      <w:tr w:rsidR="004C0ADF" w14:paraId="2427A371" w14:textId="77777777" w:rsidTr="004C0ADF">
        <w:trPr>
          <w:trHeight w:hRule="exact" w:val="720"/>
        </w:trPr>
        <w:tc>
          <w:tcPr>
            <w:tcW w:w="7172" w:type="dxa"/>
            <w:gridSpan w:val="7"/>
            <w:tcBorders>
              <w:left w:val="nil"/>
              <w:bottom w:val="dashed" w:sz="4" w:space="0" w:color="auto"/>
            </w:tcBorders>
          </w:tcPr>
          <w:p w14:paraId="3DCA9E8D" w14:textId="77777777" w:rsidR="004C0ADF" w:rsidRPr="004C0ADF" w:rsidRDefault="004C0ADF">
            <w:pPr>
              <w:rPr>
                <w:rFonts w:ascii="ＭＳ Ｐ明朝" w:eastAsia="ＭＳ Ｐ明朝" w:hAnsi="ＭＳ Ｐ明朝"/>
                <w:sz w:val="20"/>
              </w:rPr>
            </w:pPr>
            <w:r w:rsidRPr="004C0ADF">
              <w:rPr>
                <w:rFonts w:ascii="ＭＳ Ｐ明朝" w:eastAsia="ＭＳ Ｐ明朝" w:hAnsi="ＭＳ Ｐ明朝" w:hint="eastAsia"/>
                <w:sz w:val="20"/>
              </w:rPr>
              <w:t>論文</w:t>
            </w:r>
            <w:r w:rsidR="00875945">
              <w:rPr>
                <w:rFonts w:ascii="ＭＳ Ｐ明朝" w:eastAsia="ＭＳ Ｐ明朝" w:hAnsi="ＭＳ Ｐ明朝" w:hint="eastAsia"/>
                <w:sz w:val="20"/>
              </w:rPr>
              <w:t>テーマ</w:t>
            </w:r>
          </w:p>
          <w:p w14:paraId="401FA9FE" w14:textId="77777777" w:rsidR="007D3613" w:rsidRPr="007D3613" w:rsidRDefault="007D3613" w:rsidP="007D3613">
            <w:pPr>
              <w:rPr>
                <w:rFonts w:hint="eastAsia"/>
                <w:sz w:val="22"/>
                <w:szCs w:val="22"/>
              </w:rPr>
            </w:pPr>
            <w:r w:rsidRPr="007D3613">
              <w:rPr>
                <w:rFonts w:hint="eastAsia"/>
                <w:sz w:val="22"/>
                <w:szCs w:val="22"/>
              </w:rPr>
              <w:t>オープンソース開発プロセスの要素を導入した</w:t>
            </w:r>
          </w:p>
          <w:p w14:paraId="7AF01C50" w14:textId="19C95EDA" w:rsidR="004C0ADF" w:rsidRPr="007D3613" w:rsidRDefault="007D3613" w:rsidP="007D3613">
            <w:pPr>
              <w:rPr>
                <w:sz w:val="22"/>
                <w:szCs w:val="22"/>
              </w:rPr>
            </w:pPr>
            <w:r w:rsidRPr="007D3613">
              <w:rPr>
                <w:rFonts w:hint="eastAsia"/>
                <w:sz w:val="22"/>
                <w:szCs w:val="22"/>
              </w:rPr>
              <w:t>サーバ構築演習の授業設計と試験的評価</w:t>
            </w:r>
          </w:p>
        </w:tc>
        <w:tc>
          <w:tcPr>
            <w:tcW w:w="2012" w:type="dxa"/>
            <w:vMerge w:val="restart"/>
            <w:tcBorders>
              <w:right w:val="nil"/>
            </w:tcBorders>
          </w:tcPr>
          <w:p w14:paraId="687B2C1C" w14:textId="77777777" w:rsidR="004C0ADF" w:rsidRDefault="004C0ADF">
            <w:r>
              <w:rPr>
                <w:rFonts w:hint="eastAsia"/>
              </w:rPr>
              <w:t>指導教員</w:t>
            </w:r>
          </w:p>
          <w:p w14:paraId="58582289" w14:textId="77777777" w:rsidR="004C0ADF" w:rsidRDefault="004C0ADF"/>
          <w:p w14:paraId="4831BEFB" w14:textId="77777777" w:rsidR="004C0ADF" w:rsidRDefault="004C0ADF"/>
          <w:p w14:paraId="37787B86" w14:textId="77777777" w:rsidR="004C0ADF" w:rsidRDefault="004C0ADF" w:rsidP="004C0ADF">
            <w:pPr>
              <w:ind w:firstLineChars="719" w:firstLine="1457"/>
              <w:rPr>
                <w:sz w:val="20"/>
              </w:rPr>
            </w:pPr>
            <w:r>
              <w:rPr>
                <w:rFonts w:hint="eastAsia"/>
                <w:sz w:val="20"/>
              </w:rPr>
              <w:t>印</w:t>
            </w:r>
          </w:p>
        </w:tc>
      </w:tr>
      <w:tr w:rsidR="004C0ADF" w14:paraId="0BCEE16F" w14:textId="77777777" w:rsidTr="43BFD7D5">
        <w:trPr>
          <w:trHeight w:hRule="exact" w:val="784"/>
        </w:trPr>
        <w:tc>
          <w:tcPr>
            <w:tcW w:w="7172" w:type="dxa"/>
            <w:gridSpan w:val="7"/>
            <w:tcBorders>
              <w:top w:val="dashed" w:sz="4" w:space="0" w:color="auto"/>
              <w:left w:val="nil"/>
            </w:tcBorders>
          </w:tcPr>
          <w:p w14:paraId="1FB5DEC6" w14:textId="77777777" w:rsidR="00F50617" w:rsidRDefault="00875945" w:rsidP="004C0ADF">
            <w:pPr>
              <w:rPr>
                <w:rFonts w:ascii="Times New Roman" w:eastAsia="ＭＳ Ｐ明朝" w:hAnsi="Times New Roman"/>
                <w:sz w:val="20"/>
              </w:rPr>
            </w:pPr>
            <w:r>
              <w:rPr>
                <w:rFonts w:ascii="Times New Roman" w:eastAsia="ＭＳ Ｐ明朝" w:hAnsi="Times New Roman" w:hint="eastAsia"/>
                <w:sz w:val="16"/>
              </w:rPr>
              <w:t>English theme</w:t>
            </w:r>
          </w:p>
          <w:p w14:paraId="1F3018AA" w14:textId="68BB94F1" w:rsidR="004C0ADF" w:rsidRPr="00FE3CDB" w:rsidRDefault="00FE3CDB" w:rsidP="00875945">
            <w:pPr>
              <w:rPr>
                <w:rFonts w:ascii="Times New Roman" w:eastAsia="ＭＳ Ｐ明朝" w:hAnsi="Times New Roman"/>
                <w:sz w:val="15"/>
                <w:szCs w:val="15"/>
              </w:rPr>
            </w:pPr>
            <w:r w:rsidRPr="00FE3CDB">
              <w:rPr>
                <w:rFonts w:ascii="Times New Roman" w:eastAsia="ＭＳ Ｐ明朝" w:hAnsi="Times New Roman"/>
                <w:sz w:val="15"/>
                <w:szCs w:val="15"/>
              </w:rPr>
              <w:t>Instructional Design and Evaluation of Server Exercise Class with Elements of Open Source Development Process</w:t>
            </w:r>
          </w:p>
        </w:tc>
        <w:tc>
          <w:tcPr>
            <w:tcW w:w="2012" w:type="dxa"/>
            <w:vMerge/>
          </w:tcPr>
          <w:p w14:paraId="132EF738" w14:textId="77777777" w:rsidR="004C0ADF" w:rsidRDefault="004C0ADF"/>
        </w:tc>
      </w:tr>
    </w:tbl>
    <w:p w14:paraId="458562AC" w14:textId="3EACFC15" w:rsidR="00441F67" w:rsidRDefault="00EB2B3A" w:rsidP="00441F67">
      <w:r>
        <w:rPr>
          <w:rFonts w:hint="eastAsia"/>
        </w:rPr>
        <w:t>内容の要旨</w:t>
      </w:r>
    </w:p>
    <w:p w14:paraId="567BC21F" w14:textId="0EC619F6" w:rsidR="00FB0967" w:rsidRPr="00F44848" w:rsidRDefault="00221786" w:rsidP="00BB642F">
      <w:r>
        <w:t xml:space="preserve">　</w:t>
      </w:r>
      <w:r w:rsidR="00AF0EBF">
        <w:rPr>
          <w:rFonts w:hint="eastAsia"/>
        </w:rPr>
        <w:t>近年</w:t>
      </w:r>
      <w:r w:rsidR="00AF0EBF">
        <w:t>,</w:t>
      </w:r>
      <w:r w:rsidR="00BB642F">
        <w:rPr>
          <w:rFonts w:hint="eastAsia"/>
        </w:rPr>
        <w:t>日本の教育では積極的に</w:t>
      </w:r>
      <w:r w:rsidR="00BB642F">
        <w:rPr>
          <w:rFonts w:hint="eastAsia"/>
        </w:rPr>
        <w:t>IT</w:t>
      </w:r>
      <w:r w:rsidR="00BB642F">
        <w:rPr>
          <w:rFonts w:hint="eastAsia"/>
        </w:rPr>
        <w:t>技術者の育成を行っている</w:t>
      </w:r>
      <w:r w:rsidR="00BB642F">
        <w:rPr>
          <w:rFonts w:hint="eastAsia"/>
        </w:rPr>
        <w:t>.</w:t>
      </w:r>
      <w:r w:rsidR="00BB642F">
        <w:rPr>
          <w:rFonts w:hint="eastAsia"/>
        </w:rPr>
        <w:t>大学教育では</w:t>
      </w:r>
      <w:r w:rsidR="00BB642F">
        <w:rPr>
          <w:rFonts w:hint="eastAsia"/>
        </w:rPr>
        <w:t>,</w:t>
      </w:r>
      <w:r w:rsidR="00BB642F">
        <w:rPr>
          <w:rFonts w:hint="eastAsia"/>
        </w:rPr>
        <w:t>実践的な技術者育成も重要視されており</w:t>
      </w:r>
      <w:r w:rsidR="00BB642F">
        <w:rPr>
          <w:rFonts w:hint="eastAsia"/>
        </w:rPr>
        <w:t>,</w:t>
      </w:r>
      <w:r w:rsidR="00BB642F">
        <w:rPr>
          <w:rFonts w:hint="eastAsia"/>
        </w:rPr>
        <w:t>その技術者像や技術者教育の到達目標や評価方法の提言もされている</w:t>
      </w:r>
      <w:r w:rsidR="00BB642F">
        <w:rPr>
          <w:rFonts w:hint="eastAsia"/>
        </w:rPr>
        <w:t>.</w:t>
      </w:r>
      <w:r w:rsidR="00BB642F">
        <w:rPr>
          <w:rFonts w:hint="eastAsia"/>
        </w:rPr>
        <w:t>一部の大学教育のカリキュラムでは基本情報処理試験が参考にされている</w:t>
      </w:r>
      <w:r w:rsidR="00BB642F">
        <w:rPr>
          <w:rFonts w:hint="eastAsia"/>
        </w:rPr>
        <w:t>.</w:t>
      </w:r>
      <w:r w:rsidR="00BB642F">
        <w:rPr>
          <w:rFonts w:hint="eastAsia"/>
        </w:rPr>
        <w:t>この試験では</w:t>
      </w:r>
      <w:r w:rsidR="00BB642F">
        <w:rPr>
          <w:rFonts w:hint="eastAsia"/>
        </w:rPr>
        <w:t>,</w:t>
      </w:r>
      <w:r w:rsidR="00BB642F">
        <w:rPr>
          <w:rFonts w:hint="eastAsia"/>
        </w:rPr>
        <w:t>実践的な</w:t>
      </w:r>
      <w:r w:rsidR="00BB642F">
        <w:rPr>
          <w:rFonts w:hint="eastAsia"/>
        </w:rPr>
        <w:t>IT</w:t>
      </w:r>
      <w:r w:rsidR="00BB642F">
        <w:rPr>
          <w:rFonts w:hint="eastAsia"/>
        </w:rPr>
        <w:t>知識やオープンソースソフトウエア</w:t>
      </w:r>
      <w:r w:rsidR="00BB642F">
        <w:rPr>
          <w:rFonts w:hint="eastAsia"/>
        </w:rPr>
        <w:t>(OSS)</w:t>
      </w:r>
      <w:r w:rsidR="00BB642F">
        <w:rPr>
          <w:rFonts w:hint="eastAsia"/>
        </w:rPr>
        <w:t>文化などについて問われる</w:t>
      </w:r>
      <w:r w:rsidR="00BB642F">
        <w:rPr>
          <w:rFonts w:hint="eastAsia"/>
        </w:rPr>
        <w:t>.</w:t>
      </w:r>
      <w:r w:rsidR="009B017F">
        <w:rPr>
          <w:rFonts w:hint="eastAsia"/>
        </w:rPr>
        <w:t>筆者</w:t>
      </w:r>
      <w:r w:rsidR="00BB642F">
        <w:rPr>
          <w:rFonts w:hint="eastAsia"/>
        </w:rPr>
        <w:t>は</w:t>
      </w:r>
      <w:r w:rsidR="00BB642F">
        <w:rPr>
          <w:rFonts w:hint="eastAsia"/>
        </w:rPr>
        <w:t>,</w:t>
      </w:r>
      <w:r w:rsidR="00BB642F">
        <w:rPr>
          <w:rFonts w:hint="eastAsia"/>
        </w:rPr>
        <w:t>発展的な知識や実践的な学習だけでなく</w:t>
      </w:r>
      <w:r w:rsidR="00BB642F">
        <w:rPr>
          <w:rFonts w:hint="eastAsia"/>
        </w:rPr>
        <w:t>,</w:t>
      </w:r>
      <w:r w:rsidR="00BB642F">
        <w:rPr>
          <w:rFonts w:hint="eastAsia"/>
        </w:rPr>
        <w:t>社会で求められる</w:t>
      </w:r>
      <w:r w:rsidR="00BB642F">
        <w:rPr>
          <w:rFonts w:hint="eastAsia"/>
        </w:rPr>
        <w:t>IT</w:t>
      </w:r>
      <w:r w:rsidR="00BB642F">
        <w:rPr>
          <w:rFonts w:hint="eastAsia"/>
        </w:rPr>
        <w:t>人材の開発姿勢や知識習得</w:t>
      </w:r>
      <w:r w:rsidR="00BB642F">
        <w:rPr>
          <w:rFonts w:hint="eastAsia"/>
        </w:rPr>
        <w:t>,</w:t>
      </w:r>
      <w:r w:rsidR="00BB642F">
        <w:rPr>
          <w:rFonts w:hint="eastAsia"/>
        </w:rPr>
        <w:t>実践的な能力を学ばせることも重要と考えている</w:t>
      </w:r>
      <w:r w:rsidR="00BB642F">
        <w:rPr>
          <w:rFonts w:hint="eastAsia"/>
        </w:rPr>
        <w:t>.</w:t>
      </w:r>
      <w:r w:rsidR="00BB642F">
        <w:rPr>
          <w:rFonts w:hint="eastAsia"/>
        </w:rPr>
        <w:t>しかし</w:t>
      </w:r>
      <w:r w:rsidR="00BB642F">
        <w:rPr>
          <w:rFonts w:hint="eastAsia"/>
        </w:rPr>
        <w:t>,</w:t>
      </w:r>
      <w:r w:rsidR="00BB642F">
        <w:rPr>
          <w:rFonts w:hint="eastAsia"/>
        </w:rPr>
        <w:t>姿勢や文化を学ぶ要素を授業設計に取り入れた場合の利点や欠点</w:t>
      </w:r>
      <w:r w:rsidR="00BB642F">
        <w:rPr>
          <w:rFonts w:hint="eastAsia"/>
        </w:rPr>
        <w:t>,</w:t>
      </w:r>
      <w:r w:rsidR="00BB642F">
        <w:rPr>
          <w:rFonts w:hint="eastAsia"/>
        </w:rPr>
        <w:t>また運用上の困難さについては明らかにされていない</w:t>
      </w:r>
      <w:r w:rsidR="00BB642F">
        <w:rPr>
          <w:rFonts w:hint="eastAsia"/>
        </w:rPr>
        <w:t>.</w:t>
      </w:r>
      <w:r w:rsidR="00BB642F">
        <w:rPr>
          <w:rFonts w:hint="eastAsia"/>
        </w:rPr>
        <w:t>そこで</w:t>
      </w:r>
      <w:r w:rsidR="00BB642F">
        <w:rPr>
          <w:rFonts w:hint="eastAsia"/>
        </w:rPr>
        <w:t>,</w:t>
      </w:r>
      <w:r w:rsidR="00BB642F">
        <w:rPr>
          <w:rFonts w:hint="eastAsia"/>
        </w:rPr>
        <w:t>本研究では</w:t>
      </w:r>
      <w:r w:rsidR="00BB642F">
        <w:rPr>
          <w:rFonts w:hint="eastAsia"/>
        </w:rPr>
        <w:t>,</w:t>
      </w:r>
      <w:r w:rsidR="00BB642F">
        <w:rPr>
          <w:rFonts w:hint="eastAsia"/>
        </w:rPr>
        <w:t>サーバ構築演習という実践的な理工学部</w:t>
      </w:r>
      <w:r w:rsidR="00BB642F">
        <w:rPr>
          <w:rFonts w:hint="eastAsia"/>
        </w:rPr>
        <w:t>3</w:t>
      </w:r>
      <w:r w:rsidR="00BB642F">
        <w:rPr>
          <w:rFonts w:hint="eastAsia"/>
        </w:rPr>
        <w:t>年の選択授業を検証フィールドとし</w:t>
      </w:r>
      <w:r w:rsidR="00BB642F">
        <w:rPr>
          <w:rFonts w:hint="eastAsia"/>
        </w:rPr>
        <w:t>,OSS</w:t>
      </w:r>
      <w:r w:rsidR="00BB642F">
        <w:rPr>
          <w:rFonts w:hint="eastAsia"/>
        </w:rPr>
        <w:t>開発プロセスの要素を取り入れた</w:t>
      </w:r>
      <w:r w:rsidR="0081203F">
        <w:rPr>
          <w:rFonts w:hint="eastAsia"/>
        </w:rPr>
        <w:t>アクティブラーニング</w:t>
      </w:r>
      <w:r w:rsidR="00BB642F">
        <w:rPr>
          <w:rFonts w:hint="eastAsia"/>
        </w:rPr>
        <w:t>の有用性を評価する</w:t>
      </w:r>
      <w:r w:rsidR="00BB642F">
        <w:rPr>
          <w:rFonts w:hint="eastAsia"/>
        </w:rPr>
        <w:t>.</w:t>
      </w:r>
      <w:r w:rsidR="00BB642F">
        <w:rPr>
          <w:rFonts w:hint="eastAsia"/>
        </w:rPr>
        <w:t>取り入れる</w:t>
      </w:r>
      <w:r w:rsidR="00BB642F">
        <w:rPr>
          <w:rFonts w:hint="eastAsia"/>
        </w:rPr>
        <w:t>OSS</w:t>
      </w:r>
      <w:r w:rsidR="00BB642F">
        <w:rPr>
          <w:rFonts w:hint="eastAsia"/>
        </w:rPr>
        <w:t>要素は</w:t>
      </w:r>
      <w:r w:rsidR="00BB642F">
        <w:rPr>
          <w:rFonts w:hint="eastAsia"/>
        </w:rPr>
        <w:t>,</w:t>
      </w:r>
      <w:r w:rsidR="00BB642F">
        <w:rPr>
          <w:rFonts w:hint="eastAsia"/>
        </w:rPr>
        <w:t>非同期なコミュニケーション</w:t>
      </w:r>
      <w:r w:rsidR="00BB642F">
        <w:rPr>
          <w:rFonts w:hint="eastAsia"/>
        </w:rPr>
        <w:t>,</w:t>
      </w:r>
      <w:r w:rsidR="00BB642F">
        <w:rPr>
          <w:rFonts w:hint="eastAsia"/>
        </w:rPr>
        <w:t>異質な集団でのコミュニケーションや知識の集約</w:t>
      </w:r>
      <w:r w:rsidR="00BB642F">
        <w:rPr>
          <w:rFonts w:hint="eastAsia"/>
        </w:rPr>
        <w:t>,</w:t>
      </w:r>
      <w:r w:rsidR="00BB642F">
        <w:rPr>
          <w:rFonts w:hint="eastAsia"/>
        </w:rPr>
        <w:t>情報の妥当性評価</w:t>
      </w:r>
      <w:r w:rsidR="00BB642F">
        <w:rPr>
          <w:rFonts w:hint="eastAsia"/>
        </w:rPr>
        <w:t>,</w:t>
      </w:r>
      <w:r w:rsidR="00BB642F">
        <w:rPr>
          <w:rFonts w:hint="eastAsia"/>
        </w:rPr>
        <w:t>知識の外化である</w:t>
      </w:r>
      <w:r w:rsidR="00BB642F">
        <w:rPr>
          <w:rFonts w:hint="eastAsia"/>
        </w:rPr>
        <w:t>.</w:t>
      </w:r>
      <w:r w:rsidR="00BB642F">
        <w:rPr>
          <w:rFonts w:hint="eastAsia"/>
        </w:rPr>
        <w:t>ちなみに</w:t>
      </w:r>
      <w:r w:rsidR="00BB642F">
        <w:rPr>
          <w:rFonts w:hint="eastAsia"/>
        </w:rPr>
        <w:t>OSS</w:t>
      </w:r>
      <w:r w:rsidR="00BB642F">
        <w:rPr>
          <w:rFonts w:hint="eastAsia"/>
        </w:rPr>
        <w:t>開発プロセスの要素を取り入れた学習モデルはクラウドラーニング</w:t>
      </w:r>
      <w:r w:rsidR="00BB642F">
        <w:rPr>
          <w:rFonts w:hint="eastAsia"/>
        </w:rPr>
        <w:t>(Crowd Learning)</w:t>
      </w:r>
      <w:r w:rsidR="00BB642F">
        <w:rPr>
          <w:rFonts w:hint="eastAsia"/>
        </w:rPr>
        <w:t>と呼ばれている</w:t>
      </w:r>
      <w:r w:rsidR="00BB642F">
        <w:rPr>
          <w:rFonts w:hint="eastAsia"/>
        </w:rPr>
        <w:t>.</w:t>
      </w:r>
    </w:p>
    <w:p w14:paraId="3DB3A359" w14:textId="77777777" w:rsidR="0075368F" w:rsidRDefault="003A2017" w:rsidP="006811A3">
      <w:pPr>
        <w:ind w:firstLineChars="100" w:firstLine="243"/>
      </w:pPr>
      <w:r>
        <w:rPr>
          <w:rFonts w:hint="eastAsia"/>
        </w:rPr>
        <w:t>本研究では</w:t>
      </w:r>
      <w:r>
        <w:rPr>
          <w:rFonts w:hint="eastAsia"/>
        </w:rPr>
        <w:t>,</w:t>
      </w:r>
      <w:r>
        <w:rPr>
          <w:rFonts w:hint="eastAsia"/>
        </w:rPr>
        <w:t>社会で求められる</w:t>
      </w:r>
      <w:r>
        <w:rPr>
          <w:rFonts w:hint="eastAsia"/>
        </w:rPr>
        <w:t>IT</w:t>
      </w:r>
      <w:r>
        <w:rPr>
          <w:rFonts w:hint="eastAsia"/>
        </w:rPr>
        <w:t>人材を意識させるため</w:t>
      </w:r>
      <w:r>
        <w:rPr>
          <w:rFonts w:hint="eastAsia"/>
        </w:rPr>
        <w:t>IT</w:t>
      </w:r>
      <w:r>
        <w:rPr>
          <w:rFonts w:hint="eastAsia"/>
        </w:rPr>
        <w:t>業界や</w:t>
      </w:r>
      <w:r>
        <w:rPr>
          <w:rFonts w:hint="eastAsia"/>
        </w:rPr>
        <w:t>OSS</w:t>
      </w:r>
      <w:r>
        <w:rPr>
          <w:rFonts w:hint="eastAsia"/>
        </w:rPr>
        <w:t>活動で用いられている</w:t>
      </w:r>
      <w:r>
        <w:rPr>
          <w:rFonts w:hint="eastAsia"/>
        </w:rPr>
        <w:t>GitHub</w:t>
      </w:r>
      <w:r>
        <w:rPr>
          <w:rFonts w:hint="eastAsia"/>
        </w:rPr>
        <w:t>を利用し</w:t>
      </w:r>
      <w:r>
        <w:rPr>
          <w:rFonts w:hint="eastAsia"/>
        </w:rPr>
        <w:t>,</w:t>
      </w:r>
      <w:r>
        <w:rPr>
          <w:rFonts w:hint="eastAsia"/>
        </w:rPr>
        <w:t>次の学習姿勢の習得を促す</w:t>
      </w:r>
      <w:r>
        <w:rPr>
          <w:rFonts w:hint="eastAsia"/>
        </w:rPr>
        <w:t>.(a)</w:t>
      </w:r>
      <w:r>
        <w:rPr>
          <w:rFonts w:hint="eastAsia"/>
        </w:rPr>
        <w:t>時間や場所にとらわれない情報共有</w:t>
      </w:r>
      <w:r>
        <w:rPr>
          <w:rFonts w:hint="eastAsia"/>
        </w:rPr>
        <w:t>(b)</w:t>
      </w:r>
      <w:r>
        <w:rPr>
          <w:rFonts w:hint="eastAsia"/>
        </w:rPr>
        <w:t>問題や課題に対する情報の集約</w:t>
      </w:r>
      <w:r>
        <w:rPr>
          <w:rFonts w:hint="eastAsia"/>
        </w:rPr>
        <w:t>(c)</w:t>
      </w:r>
      <w:r>
        <w:rPr>
          <w:rFonts w:hint="eastAsia"/>
        </w:rPr>
        <w:t>問題の発見から解決までの履歴を残す</w:t>
      </w:r>
      <w:r>
        <w:rPr>
          <w:rFonts w:hint="eastAsia"/>
        </w:rPr>
        <w:t>(d)</w:t>
      </w:r>
      <w:r>
        <w:rPr>
          <w:rFonts w:hint="eastAsia"/>
        </w:rPr>
        <w:t>問題解決までの学習経路の把握</w:t>
      </w:r>
      <w:r>
        <w:rPr>
          <w:rFonts w:hint="eastAsia"/>
        </w:rPr>
        <w:t>(e)</w:t>
      </w:r>
      <w:r>
        <w:rPr>
          <w:rFonts w:hint="eastAsia"/>
        </w:rPr>
        <w:t>お互いに認知しにくい状態でコミュニケーションを行うことで他者からの情報を批判的に検討する</w:t>
      </w:r>
      <w:r>
        <w:rPr>
          <w:rFonts w:hint="eastAsia"/>
        </w:rPr>
        <w:t>(f)</w:t>
      </w:r>
      <w:r>
        <w:rPr>
          <w:rFonts w:hint="eastAsia"/>
        </w:rPr>
        <w:t>異質な集団に近い状態での問題解決を行う</w:t>
      </w:r>
      <w:r>
        <w:rPr>
          <w:rFonts w:hint="eastAsia"/>
        </w:rPr>
        <w:t>.GitHub</w:t>
      </w:r>
      <w:r>
        <w:rPr>
          <w:rFonts w:hint="eastAsia"/>
        </w:rPr>
        <w:t>を利用したコミュニケーションは必然的にテキストベースになる</w:t>
      </w:r>
      <w:r>
        <w:rPr>
          <w:rFonts w:hint="eastAsia"/>
        </w:rPr>
        <w:t>.</w:t>
      </w:r>
      <w:r>
        <w:rPr>
          <w:rFonts w:hint="eastAsia"/>
        </w:rPr>
        <w:t>テキストコミュニケーションでは情報や知識をまとめることが求められる</w:t>
      </w:r>
      <w:r>
        <w:rPr>
          <w:rFonts w:hint="eastAsia"/>
        </w:rPr>
        <w:t>.</w:t>
      </w:r>
      <w:r>
        <w:rPr>
          <w:rFonts w:hint="eastAsia"/>
        </w:rPr>
        <w:t>これにより言語リテラシー能力の向上を図る</w:t>
      </w:r>
      <w:r>
        <w:rPr>
          <w:rFonts w:hint="eastAsia"/>
        </w:rPr>
        <w:t>.</w:t>
      </w:r>
      <w:r>
        <w:rPr>
          <w:rFonts w:hint="eastAsia"/>
        </w:rPr>
        <w:t>知識の外化を促すため</w:t>
      </w:r>
      <w:r>
        <w:rPr>
          <w:rFonts w:hint="eastAsia"/>
        </w:rPr>
        <w:t>,</w:t>
      </w:r>
      <w:r>
        <w:rPr>
          <w:rFonts w:hint="eastAsia"/>
        </w:rPr>
        <w:t>習得した</w:t>
      </w:r>
      <w:r>
        <w:rPr>
          <w:rFonts w:hint="eastAsia"/>
        </w:rPr>
        <w:lastRenderedPageBreak/>
        <w:t>知識や情報の言語化が得意な学生には</w:t>
      </w:r>
      <w:r>
        <w:rPr>
          <w:rFonts w:hint="eastAsia"/>
        </w:rPr>
        <w:t>,</w:t>
      </w:r>
      <w:r>
        <w:rPr>
          <w:rFonts w:hint="eastAsia"/>
        </w:rPr>
        <w:t>その知識を技術ブログにより外部に公開することも促した</w:t>
      </w:r>
      <w:r>
        <w:rPr>
          <w:rFonts w:hint="eastAsia"/>
        </w:rPr>
        <w:t>.</w:t>
      </w:r>
      <w:r>
        <w:rPr>
          <w:rFonts w:hint="eastAsia"/>
        </w:rPr>
        <w:t>また</w:t>
      </w:r>
      <w:r>
        <w:rPr>
          <w:rFonts w:hint="eastAsia"/>
        </w:rPr>
        <w:t>,GitHub</w:t>
      </w:r>
      <w:r>
        <w:rPr>
          <w:rFonts w:hint="eastAsia"/>
        </w:rPr>
        <w:t>で他者に貢献するように促した</w:t>
      </w:r>
      <w:r>
        <w:rPr>
          <w:rFonts w:hint="eastAsia"/>
        </w:rPr>
        <w:t>.</w:t>
      </w:r>
      <w:r>
        <w:rPr>
          <w:rFonts w:hint="eastAsia"/>
        </w:rPr>
        <w:t>本検証は全</w:t>
      </w:r>
      <w:r>
        <w:t>15</w:t>
      </w:r>
      <w:r>
        <w:rPr>
          <w:rFonts w:hint="eastAsia"/>
        </w:rPr>
        <w:t>回の演習授業で行った</w:t>
      </w:r>
      <w:r>
        <w:t>.</w:t>
      </w:r>
    </w:p>
    <w:p w14:paraId="0DCA0A32" w14:textId="6317B7A6" w:rsidR="00170145" w:rsidRDefault="003A2017" w:rsidP="00020345">
      <w:pPr>
        <w:ind w:firstLineChars="100" w:firstLine="243"/>
      </w:pPr>
      <w:r>
        <w:rPr>
          <w:rFonts w:hint="eastAsia"/>
        </w:rPr>
        <w:t>授業構成は前半と後半で大きく分かれる</w:t>
      </w:r>
      <w:r>
        <w:t>.</w:t>
      </w:r>
      <w:r>
        <w:rPr>
          <w:rFonts w:hint="eastAsia"/>
        </w:rPr>
        <w:t>多くの学生はサーバ構築未経験者のため</w:t>
      </w:r>
      <w:r>
        <w:t>,</w:t>
      </w:r>
      <w:r>
        <w:rPr>
          <w:rFonts w:hint="eastAsia"/>
        </w:rPr>
        <w:t>前半では</w:t>
      </w:r>
      <w:r>
        <w:t>,</w:t>
      </w:r>
      <w:r>
        <w:rPr>
          <w:rFonts w:hint="eastAsia"/>
        </w:rPr>
        <w:t>テキストとワークシートを用いて</w:t>
      </w:r>
      <w:r>
        <w:t>,LAMP</w:t>
      </w:r>
      <w:r>
        <w:rPr>
          <w:rFonts w:hint="eastAsia"/>
        </w:rPr>
        <w:t>構成の</w:t>
      </w:r>
      <w:r>
        <w:t>WEB</w:t>
      </w:r>
      <w:r>
        <w:rPr>
          <w:rFonts w:hint="eastAsia"/>
        </w:rPr>
        <w:t>アプリケーション構築を行い基礎から学習する</w:t>
      </w:r>
      <w:r>
        <w:t>.</w:t>
      </w:r>
      <w:r>
        <w:rPr>
          <w:rFonts w:hint="eastAsia"/>
        </w:rPr>
        <w:t>後半は「なんらかの連携をするシステムを構築する」という自由な課題とした</w:t>
      </w:r>
      <w:r>
        <w:t>.</w:t>
      </w:r>
      <w:r>
        <w:rPr>
          <w:rFonts w:hint="eastAsia"/>
        </w:rPr>
        <w:t>前述の</w:t>
      </w:r>
      <w:r>
        <w:t>(a)</w:t>
      </w:r>
      <w:r>
        <w:rPr>
          <w:rFonts w:hint="eastAsia"/>
        </w:rPr>
        <w:t>〜</w:t>
      </w:r>
      <w:r>
        <w:t>(f)</w:t>
      </w:r>
      <w:r>
        <w:rPr>
          <w:rFonts w:hint="eastAsia"/>
        </w:rPr>
        <w:t>を促すため</w:t>
      </w:r>
      <w:r>
        <w:t>GitHub</w:t>
      </w:r>
      <w:r>
        <w:rPr>
          <w:rFonts w:hint="eastAsia"/>
        </w:rPr>
        <w:t>は演習全体を通して利用する</w:t>
      </w:r>
      <w:r>
        <w:t>.</w:t>
      </w:r>
      <w:r>
        <w:rPr>
          <w:rFonts w:hint="eastAsia"/>
        </w:rPr>
        <w:t>前半の授業では</w:t>
      </w:r>
      <w:r>
        <w:rPr>
          <w:rFonts w:hint="eastAsia"/>
        </w:rPr>
        <w:t>,</w:t>
      </w:r>
      <w:r>
        <w:rPr>
          <w:rFonts w:hint="eastAsia"/>
        </w:rPr>
        <w:t>演習内容を示したサーバ構築演習を行った</w:t>
      </w:r>
      <w:r>
        <w:rPr>
          <w:rFonts w:hint="eastAsia"/>
        </w:rPr>
        <w:t>.Amazon Web Services</w:t>
      </w:r>
      <w:r>
        <w:rPr>
          <w:rFonts w:hint="eastAsia"/>
        </w:rPr>
        <w:t>が提供する仮想サーバ上に</w:t>
      </w:r>
      <w:r>
        <w:rPr>
          <w:rFonts w:hint="eastAsia"/>
        </w:rPr>
        <w:t>WEB</w:t>
      </w:r>
      <w:r>
        <w:rPr>
          <w:rFonts w:hint="eastAsia"/>
        </w:rPr>
        <w:t>アプリケーションを構築し</w:t>
      </w:r>
      <w:r>
        <w:rPr>
          <w:rFonts w:hint="eastAsia"/>
        </w:rPr>
        <w:t>,</w:t>
      </w:r>
      <w:r>
        <w:rPr>
          <w:rFonts w:hint="eastAsia"/>
        </w:rPr>
        <w:t>実践的な演習を行った</w:t>
      </w:r>
      <w:r>
        <w:rPr>
          <w:rFonts w:hint="eastAsia"/>
        </w:rPr>
        <w:t>.</w:t>
      </w:r>
      <w:r>
        <w:rPr>
          <w:rFonts w:hint="eastAsia"/>
        </w:rPr>
        <w:t>学生には</w:t>
      </w:r>
      <w:r>
        <w:rPr>
          <w:rFonts w:hint="eastAsia"/>
        </w:rPr>
        <w:t>,</w:t>
      </w:r>
      <w:r>
        <w:rPr>
          <w:rFonts w:hint="eastAsia"/>
        </w:rPr>
        <w:t>演習の内容を示すため</w:t>
      </w:r>
      <w:r>
        <w:rPr>
          <w:rFonts w:hint="eastAsia"/>
        </w:rPr>
        <w:t>,</w:t>
      </w:r>
      <w:r>
        <w:rPr>
          <w:rFonts w:hint="eastAsia"/>
        </w:rPr>
        <w:t>ワークシートを作成した</w:t>
      </w:r>
      <w:r>
        <w:rPr>
          <w:rFonts w:hint="eastAsia"/>
        </w:rPr>
        <w:t>.</w:t>
      </w:r>
      <w:r>
        <w:rPr>
          <w:rFonts w:hint="eastAsia"/>
        </w:rPr>
        <w:t>学生はワークシートに取り組みながら演習を行う</w:t>
      </w:r>
      <w:r>
        <w:rPr>
          <w:rFonts w:hint="eastAsia"/>
        </w:rPr>
        <w:t>.</w:t>
      </w:r>
      <w:r>
        <w:rPr>
          <w:rFonts w:hint="eastAsia"/>
        </w:rPr>
        <w:t>多くの学生はサーバ構築未経験者のため</w:t>
      </w:r>
      <w:r>
        <w:rPr>
          <w:rFonts w:hint="eastAsia"/>
        </w:rPr>
        <w:t>,</w:t>
      </w:r>
      <w:r>
        <w:rPr>
          <w:rFonts w:hint="eastAsia"/>
        </w:rPr>
        <w:t>ワークシートに準拠したサーバ構築演習の資料を作成した</w:t>
      </w:r>
      <w:r>
        <w:rPr>
          <w:rFonts w:hint="eastAsia"/>
        </w:rPr>
        <w:t>.</w:t>
      </w:r>
      <w:r>
        <w:rPr>
          <w:rFonts w:hint="eastAsia"/>
        </w:rPr>
        <w:t>また</w:t>
      </w:r>
      <w:r>
        <w:rPr>
          <w:rFonts w:hint="eastAsia"/>
        </w:rPr>
        <w:t>,</w:t>
      </w:r>
      <w:r>
        <w:rPr>
          <w:rFonts w:hint="eastAsia"/>
        </w:rPr>
        <w:t>サーバ構築未経験の学生が問題を認知し</w:t>
      </w:r>
      <w:r>
        <w:rPr>
          <w:rFonts w:hint="eastAsia"/>
        </w:rPr>
        <w:t>,</w:t>
      </w:r>
      <w:r>
        <w:rPr>
          <w:rFonts w:hint="eastAsia"/>
        </w:rPr>
        <w:t>問題の調査を行うことは困難だと考えられた</w:t>
      </w:r>
      <w:r>
        <w:rPr>
          <w:rFonts w:hint="eastAsia"/>
        </w:rPr>
        <w:t>.</w:t>
      </w:r>
      <w:r>
        <w:rPr>
          <w:rFonts w:hint="eastAsia"/>
        </w:rPr>
        <w:t>そのため</w:t>
      </w:r>
      <w:r>
        <w:rPr>
          <w:rFonts w:hint="eastAsia"/>
        </w:rPr>
        <w:t>,</w:t>
      </w:r>
      <w:r>
        <w:rPr>
          <w:rFonts w:hint="eastAsia"/>
        </w:rPr>
        <w:t>サーバ構築演習支援ツールを作成し導入した</w:t>
      </w:r>
      <w:r>
        <w:rPr>
          <w:rFonts w:hint="eastAsia"/>
        </w:rPr>
        <w:t>.</w:t>
      </w:r>
      <w:r>
        <w:rPr>
          <w:rFonts w:hint="eastAsia"/>
        </w:rPr>
        <w:t>このツールでは</w:t>
      </w:r>
      <w:r>
        <w:rPr>
          <w:rFonts w:hint="eastAsia"/>
        </w:rPr>
        <w:t>,</w:t>
      </w:r>
      <w:r>
        <w:rPr>
          <w:rFonts w:hint="eastAsia"/>
        </w:rPr>
        <w:t>学生が問題を認知することを支援する</w:t>
      </w:r>
      <w:r>
        <w:rPr>
          <w:rFonts w:hint="eastAsia"/>
        </w:rPr>
        <w:t>.GitHub</w:t>
      </w:r>
      <w:r>
        <w:rPr>
          <w:rFonts w:hint="eastAsia"/>
        </w:rPr>
        <w:t>を用いたコミュニケーションは学生全員で行い</w:t>
      </w:r>
      <w:r>
        <w:rPr>
          <w:rFonts w:hint="eastAsia"/>
        </w:rPr>
        <w:t>,</w:t>
      </w:r>
      <w:r>
        <w:rPr>
          <w:rFonts w:hint="eastAsia"/>
        </w:rPr>
        <w:t>学生同士が認知しにくい状態で行った</w:t>
      </w:r>
      <w:r>
        <w:rPr>
          <w:rFonts w:hint="eastAsia"/>
        </w:rPr>
        <w:t>.</w:t>
      </w:r>
      <w:r>
        <w:rPr>
          <w:rFonts w:hint="eastAsia"/>
        </w:rPr>
        <w:t>これにより</w:t>
      </w:r>
      <w:r>
        <w:rPr>
          <w:rFonts w:hint="eastAsia"/>
        </w:rPr>
        <w:t>,</w:t>
      </w:r>
      <w:r>
        <w:rPr>
          <w:rFonts w:hint="eastAsia"/>
        </w:rPr>
        <w:t>情報の妥当性の評価</w:t>
      </w:r>
      <w:r>
        <w:rPr>
          <w:rFonts w:hint="eastAsia"/>
        </w:rPr>
        <w:t>,</w:t>
      </w:r>
      <w:r>
        <w:rPr>
          <w:rFonts w:hint="eastAsia"/>
        </w:rPr>
        <w:t>異質な集団での活動を目指した</w:t>
      </w:r>
      <w:r>
        <w:rPr>
          <w:rFonts w:hint="eastAsia"/>
        </w:rPr>
        <w:t>.GitHub</w:t>
      </w:r>
      <w:r>
        <w:rPr>
          <w:rFonts w:hint="eastAsia"/>
        </w:rPr>
        <w:t>のコメントの書き方にルールを設け</w:t>
      </w:r>
      <w:r>
        <w:rPr>
          <w:rFonts w:hint="eastAsia"/>
        </w:rPr>
        <w:t>,</w:t>
      </w:r>
      <w:r>
        <w:rPr>
          <w:rFonts w:hint="eastAsia"/>
        </w:rPr>
        <w:t>学生に書くべき内容を示した</w:t>
      </w:r>
      <w:r>
        <w:rPr>
          <w:rFonts w:hint="eastAsia"/>
        </w:rPr>
        <w:t>.</w:t>
      </w:r>
      <w:r>
        <w:rPr>
          <w:rFonts w:hint="eastAsia"/>
        </w:rPr>
        <w:t>これにより</w:t>
      </w:r>
      <w:r>
        <w:rPr>
          <w:rFonts w:hint="eastAsia"/>
        </w:rPr>
        <w:t>,</w:t>
      </w:r>
      <w:r>
        <w:rPr>
          <w:rFonts w:hint="eastAsia"/>
        </w:rPr>
        <w:t>学びかた</w:t>
      </w:r>
      <w:r>
        <w:rPr>
          <w:rFonts w:hint="eastAsia"/>
        </w:rPr>
        <w:t>(</w:t>
      </w:r>
      <w:r>
        <w:rPr>
          <w:rFonts w:hint="eastAsia"/>
        </w:rPr>
        <w:t>学習プロセス</w:t>
      </w:r>
      <w:r>
        <w:rPr>
          <w:rFonts w:hint="eastAsia"/>
        </w:rPr>
        <w:t>)</w:t>
      </w:r>
      <w:r>
        <w:rPr>
          <w:rFonts w:hint="eastAsia"/>
        </w:rPr>
        <w:t>の把握</w:t>
      </w:r>
      <w:r>
        <w:rPr>
          <w:rFonts w:hint="eastAsia"/>
        </w:rPr>
        <w:t>,</w:t>
      </w:r>
      <w:r>
        <w:rPr>
          <w:rFonts w:hint="eastAsia"/>
        </w:rPr>
        <w:t>基礎的リテラシーの向上を図った</w:t>
      </w:r>
      <w:r>
        <w:rPr>
          <w:rFonts w:hint="eastAsia"/>
        </w:rPr>
        <w:t>.</w:t>
      </w:r>
      <w:r>
        <w:rPr>
          <w:rFonts w:hint="eastAsia"/>
        </w:rPr>
        <w:t>後半の演習では</w:t>
      </w:r>
      <w:r>
        <w:rPr>
          <w:rFonts w:hint="eastAsia"/>
        </w:rPr>
        <w:t>,</w:t>
      </w:r>
      <w:r>
        <w:rPr>
          <w:rFonts w:hint="eastAsia"/>
        </w:rPr>
        <w:t>前半で学んだ知識の活用を行えるように</w:t>
      </w:r>
      <w:r>
        <w:rPr>
          <w:rFonts w:hint="eastAsia"/>
        </w:rPr>
        <w:t>,</w:t>
      </w:r>
      <w:r>
        <w:rPr>
          <w:rFonts w:hint="eastAsia"/>
        </w:rPr>
        <w:t>個人やグループで課題を設定し</w:t>
      </w:r>
      <w:r>
        <w:rPr>
          <w:rFonts w:hint="eastAsia"/>
        </w:rPr>
        <w:t>,</w:t>
      </w:r>
      <w:r>
        <w:rPr>
          <w:rFonts w:hint="eastAsia"/>
        </w:rPr>
        <w:t>学生らで調査しながらサーバ構築を行うようにした</w:t>
      </w:r>
      <w:r>
        <w:rPr>
          <w:rFonts w:hint="eastAsia"/>
        </w:rPr>
        <w:t>.</w:t>
      </w:r>
      <w:r>
        <w:rPr>
          <w:rFonts w:hint="eastAsia"/>
        </w:rPr>
        <w:t>最後の授業では</w:t>
      </w:r>
      <w:r>
        <w:rPr>
          <w:rFonts w:hint="eastAsia"/>
        </w:rPr>
        <w:t>,</w:t>
      </w:r>
      <w:r>
        <w:rPr>
          <w:rFonts w:hint="eastAsia"/>
        </w:rPr>
        <w:t>知識の外化を行うため他の学生の前で後半の授業の成果物の発表を行った</w:t>
      </w:r>
      <w:r>
        <w:rPr>
          <w:rFonts w:hint="eastAsia"/>
        </w:rPr>
        <w:t>.</w:t>
      </w:r>
    </w:p>
    <w:p w14:paraId="229D6072" w14:textId="3C182A57" w:rsidR="00C03394" w:rsidRDefault="00C03394" w:rsidP="004C0900">
      <w:pPr>
        <w:ind w:firstLineChars="100" w:firstLine="243"/>
      </w:pPr>
      <w:r>
        <w:rPr>
          <w:rFonts w:hint="eastAsia"/>
        </w:rPr>
        <w:t>前半の演習の事前事後アンケートの差分</w:t>
      </w:r>
      <w:r>
        <w:rPr>
          <w:rFonts w:hint="eastAsia"/>
        </w:rPr>
        <w:t>,</w:t>
      </w:r>
      <w:r>
        <w:rPr>
          <w:rFonts w:hint="eastAsia"/>
        </w:rPr>
        <w:t>授業全体を通しての</w:t>
      </w:r>
      <w:r>
        <w:rPr>
          <w:rFonts w:hint="eastAsia"/>
        </w:rPr>
        <w:t>GitHub</w:t>
      </w:r>
      <w:r>
        <w:rPr>
          <w:rFonts w:hint="eastAsia"/>
        </w:rPr>
        <w:t>のコメント履歴およびインタビューをもとに評価を行う</w:t>
      </w:r>
      <w:r w:rsidR="009B29F7">
        <w:t>.</w:t>
      </w:r>
      <w:r>
        <w:rPr>
          <w:rFonts w:hint="eastAsia"/>
        </w:rPr>
        <w:t>アンケートの設問は</w:t>
      </w:r>
      <w:r>
        <w:rPr>
          <w:rFonts w:hint="eastAsia"/>
        </w:rPr>
        <w:t>ARCS</w:t>
      </w:r>
      <w:r>
        <w:rPr>
          <w:rFonts w:hint="eastAsia"/>
        </w:rPr>
        <w:t>モデルを参考にした</w:t>
      </w:r>
      <w:r>
        <w:rPr>
          <w:rFonts w:hint="eastAsia"/>
        </w:rPr>
        <w:t>.</w:t>
      </w:r>
      <w:r>
        <w:rPr>
          <w:rFonts w:hint="eastAsia"/>
        </w:rPr>
        <w:t>本学習モデルが学生の主体的な学習に与えた効果を評価する</w:t>
      </w:r>
      <w:r>
        <w:rPr>
          <w:rFonts w:hint="eastAsia"/>
        </w:rPr>
        <w:t>.</w:t>
      </w:r>
      <w:r>
        <w:rPr>
          <w:rFonts w:hint="eastAsia"/>
        </w:rPr>
        <w:t>表</w:t>
      </w:r>
      <w:r>
        <w:rPr>
          <w:rFonts w:hint="eastAsia"/>
        </w:rPr>
        <w:t>3.1</w:t>
      </w:r>
      <w:r>
        <w:rPr>
          <w:rFonts w:hint="eastAsia"/>
        </w:rPr>
        <w:t>に</w:t>
      </w:r>
      <w:r>
        <w:rPr>
          <w:rFonts w:hint="eastAsia"/>
        </w:rPr>
        <w:t>,</w:t>
      </w:r>
      <w:r>
        <w:rPr>
          <w:rFonts w:hint="eastAsia"/>
        </w:rPr>
        <w:t>サーバ構築演習に関する「注意」「関連性」「自信」について事前事後アンケートで良い効果があった学生の人数と割合を示した</w:t>
      </w:r>
      <w:r>
        <w:rPr>
          <w:rFonts w:hint="eastAsia"/>
        </w:rPr>
        <w:t>.</w:t>
      </w:r>
      <w:r w:rsidR="007C3526">
        <w:rPr>
          <w:rFonts w:hint="eastAsia"/>
        </w:rPr>
        <w:t>全ての項目で</w:t>
      </w:r>
      <w:r w:rsidR="00CA3580">
        <w:t>6</w:t>
      </w:r>
      <w:r w:rsidR="00CA3580">
        <w:rPr>
          <w:rFonts w:hint="eastAsia"/>
        </w:rPr>
        <w:t>割以上の学生に良い効果があった</w:t>
      </w:r>
      <w:r w:rsidR="00CA3580">
        <w:t>.</w:t>
      </w:r>
      <w:r>
        <w:rPr>
          <w:rFonts w:hint="eastAsia"/>
        </w:rPr>
        <w:t>事後アンケートにのみ設けた設問「</w:t>
      </w:r>
      <w:r>
        <w:rPr>
          <w:rFonts w:hint="eastAsia"/>
        </w:rPr>
        <w:t>(</w:t>
      </w:r>
      <w:r>
        <w:rPr>
          <w:rFonts w:hint="eastAsia"/>
        </w:rPr>
        <w:t>本検証以外で行っている</w:t>
      </w:r>
      <w:r>
        <w:rPr>
          <w:rFonts w:hint="eastAsia"/>
        </w:rPr>
        <w:t>)</w:t>
      </w:r>
      <w:r>
        <w:rPr>
          <w:rFonts w:hint="eastAsia"/>
        </w:rPr>
        <w:t>グループワークで積極的に発言できたか」「</w:t>
      </w:r>
      <w:r>
        <w:rPr>
          <w:rFonts w:hint="eastAsia"/>
        </w:rPr>
        <w:t xml:space="preserve">GitHub </w:t>
      </w:r>
      <w:r>
        <w:rPr>
          <w:rFonts w:hint="eastAsia"/>
        </w:rPr>
        <w:t>で積極的にコメントできたか」をまとめると</w:t>
      </w:r>
      <w:r>
        <w:rPr>
          <w:rFonts w:hint="eastAsia"/>
        </w:rPr>
        <w:t>,21</w:t>
      </w:r>
      <w:r>
        <w:rPr>
          <w:rFonts w:hint="eastAsia"/>
        </w:rPr>
        <w:t>名</w:t>
      </w:r>
      <w:r>
        <w:rPr>
          <w:rFonts w:hint="eastAsia"/>
        </w:rPr>
        <w:t>(84%)</w:t>
      </w:r>
      <w:r>
        <w:rPr>
          <w:rFonts w:hint="eastAsia"/>
        </w:rPr>
        <w:t>の学生は</w:t>
      </w:r>
      <w:r>
        <w:rPr>
          <w:rFonts w:hint="eastAsia"/>
        </w:rPr>
        <w:t>GitHub</w:t>
      </w:r>
      <w:r>
        <w:rPr>
          <w:rFonts w:hint="eastAsia"/>
        </w:rPr>
        <w:t>のコメントよりグループワークの方が積極的に発言できたと回答した</w:t>
      </w:r>
      <w:r>
        <w:rPr>
          <w:rFonts w:hint="eastAsia"/>
        </w:rPr>
        <w:t>.</w:t>
      </w:r>
      <w:r>
        <w:rPr>
          <w:rFonts w:hint="eastAsia"/>
        </w:rPr>
        <w:t>サーバ構築演習支援ツールに関する設問では</w:t>
      </w:r>
      <w:r>
        <w:rPr>
          <w:rFonts w:hint="eastAsia"/>
        </w:rPr>
        <w:t>,12</w:t>
      </w:r>
      <w:r>
        <w:rPr>
          <w:rFonts w:hint="eastAsia"/>
        </w:rPr>
        <w:t>名</w:t>
      </w:r>
      <w:r>
        <w:rPr>
          <w:rFonts w:hint="eastAsia"/>
        </w:rPr>
        <w:t>(48%)</w:t>
      </w:r>
      <w:r>
        <w:rPr>
          <w:rFonts w:hint="eastAsia"/>
        </w:rPr>
        <w:t>の学生が「役に立った」と回答した</w:t>
      </w:r>
      <w:r>
        <w:rPr>
          <w:rFonts w:hint="eastAsia"/>
        </w:rPr>
        <w:t xml:space="preserve">.GitHub </w:t>
      </w:r>
      <w:r>
        <w:rPr>
          <w:rFonts w:hint="eastAsia"/>
        </w:rPr>
        <w:t>に投稿された内容には情報が整理された投稿もあった</w:t>
      </w:r>
      <w:r>
        <w:rPr>
          <w:rFonts w:hint="eastAsia"/>
        </w:rPr>
        <w:t>.</w:t>
      </w:r>
      <w:r>
        <w:rPr>
          <w:rFonts w:hint="eastAsia"/>
        </w:rPr>
        <w:t>一方で</w:t>
      </w:r>
      <w:r>
        <w:rPr>
          <w:rFonts w:hint="eastAsia"/>
        </w:rPr>
        <w:t>,</w:t>
      </w:r>
      <w:r>
        <w:rPr>
          <w:rFonts w:hint="eastAsia"/>
        </w:rPr>
        <w:t>一部の投稿で質問するべき問題やエラー情報が整理されておらず解決までに時間がかかっていた</w:t>
      </w:r>
      <w:r>
        <w:rPr>
          <w:rFonts w:hint="eastAsia"/>
        </w:rPr>
        <w:t>.</w:t>
      </w:r>
      <w:r>
        <w:rPr>
          <w:rFonts w:hint="eastAsia"/>
        </w:rPr>
        <w:t>教員からの働きかけにより</w:t>
      </w:r>
      <w:r>
        <w:rPr>
          <w:rFonts w:hint="eastAsia"/>
        </w:rPr>
        <w:t>,3</w:t>
      </w:r>
      <w:r>
        <w:rPr>
          <w:rFonts w:hint="eastAsia"/>
        </w:rPr>
        <w:t>名の学生が技術ブログを執筆し</w:t>
      </w:r>
      <w:r>
        <w:rPr>
          <w:rFonts w:hint="eastAsia"/>
        </w:rPr>
        <w:t>,</w:t>
      </w:r>
      <w:r>
        <w:rPr>
          <w:rFonts w:hint="eastAsia"/>
        </w:rPr>
        <w:t>認知プロセスの外化に取り組んだ</w:t>
      </w:r>
      <w:r>
        <w:rPr>
          <w:rFonts w:hint="eastAsia"/>
        </w:rPr>
        <w:t>.4</w:t>
      </w:r>
      <w:r>
        <w:rPr>
          <w:rFonts w:hint="eastAsia"/>
        </w:rPr>
        <w:t>名の学生にインタビューも行い</w:t>
      </w:r>
      <w:r>
        <w:rPr>
          <w:rFonts w:hint="eastAsia"/>
        </w:rPr>
        <w:t>,</w:t>
      </w:r>
      <w:r>
        <w:rPr>
          <w:rFonts w:hint="eastAsia"/>
        </w:rPr>
        <w:t>学生の特性に関して調査した</w:t>
      </w:r>
      <w:r>
        <w:rPr>
          <w:rFonts w:hint="eastAsia"/>
        </w:rPr>
        <w:t>.(I)</w:t>
      </w:r>
      <w:r>
        <w:rPr>
          <w:rFonts w:hint="eastAsia"/>
        </w:rPr>
        <w:t>学内外かかわらず主体的に課外活動に取り組む学生は</w:t>
      </w:r>
      <w:r>
        <w:rPr>
          <w:rFonts w:hint="eastAsia"/>
        </w:rPr>
        <w:t>,</w:t>
      </w:r>
      <w:r>
        <w:rPr>
          <w:rFonts w:hint="eastAsia"/>
        </w:rPr>
        <w:t>新しいことへの挑戦を苦痛に感じていない</w:t>
      </w:r>
      <w:r>
        <w:rPr>
          <w:rFonts w:hint="eastAsia"/>
        </w:rPr>
        <w:t>.</w:t>
      </w:r>
      <w:r>
        <w:rPr>
          <w:rFonts w:hint="eastAsia"/>
        </w:rPr>
        <w:t>また</w:t>
      </w:r>
      <w:r>
        <w:rPr>
          <w:rFonts w:hint="eastAsia"/>
        </w:rPr>
        <w:t>,</w:t>
      </w:r>
      <w:r>
        <w:rPr>
          <w:rFonts w:hint="eastAsia"/>
        </w:rPr>
        <w:t>技術ブログの執筆も行っていた</w:t>
      </w:r>
      <w:r>
        <w:rPr>
          <w:rFonts w:hint="eastAsia"/>
        </w:rPr>
        <w:t>.</w:t>
      </w:r>
      <w:r w:rsidR="005415CD">
        <w:rPr>
          <w:rFonts w:hint="eastAsia"/>
        </w:rPr>
        <w:t xml:space="preserve"> </w:t>
      </w:r>
      <w:r>
        <w:rPr>
          <w:rFonts w:hint="eastAsia"/>
        </w:rPr>
        <w:t>(II)</w:t>
      </w:r>
      <w:r>
        <w:rPr>
          <w:rFonts w:hint="eastAsia"/>
        </w:rPr>
        <w:t>興味を持っていることを実践できない学生は</w:t>
      </w:r>
      <w:r>
        <w:rPr>
          <w:rFonts w:hint="eastAsia"/>
        </w:rPr>
        <w:t>,</w:t>
      </w:r>
      <w:r>
        <w:rPr>
          <w:rFonts w:hint="eastAsia"/>
        </w:rPr>
        <w:t>その原因として</w:t>
      </w:r>
      <w:r>
        <w:rPr>
          <w:rFonts w:hint="eastAsia"/>
        </w:rPr>
        <w:t>,</w:t>
      </w:r>
      <w:r>
        <w:rPr>
          <w:rFonts w:hint="eastAsia"/>
        </w:rPr>
        <w:t>教員や友人の後押しが必要だと感じている</w:t>
      </w:r>
      <w:r>
        <w:rPr>
          <w:rFonts w:hint="eastAsia"/>
        </w:rPr>
        <w:t>.(III)</w:t>
      </w:r>
      <w:r>
        <w:rPr>
          <w:rFonts w:hint="eastAsia"/>
        </w:rPr>
        <w:t>課外活動に消極的な学生は</w:t>
      </w:r>
      <w:r>
        <w:rPr>
          <w:rFonts w:hint="eastAsia"/>
        </w:rPr>
        <w:t>,</w:t>
      </w:r>
      <w:r>
        <w:rPr>
          <w:rFonts w:hint="eastAsia"/>
        </w:rPr>
        <w:t>主体的に学ぶことに苦痛を感じている</w:t>
      </w:r>
      <w:r>
        <w:rPr>
          <w:rFonts w:hint="eastAsia"/>
        </w:rPr>
        <w:t>.</w:t>
      </w:r>
    </w:p>
    <w:p w14:paraId="456AFA49" w14:textId="6761E2B7" w:rsidR="009147F1" w:rsidRDefault="009147F1" w:rsidP="009147F1">
      <w:pPr>
        <w:ind w:firstLineChars="100" w:firstLine="243"/>
      </w:pPr>
      <w:r>
        <w:rPr>
          <w:rFonts w:hint="eastAsia"/>
        </w:rPr>
        <w:t>本研究で提案する学習モデルをサーバ構築演習に適用することで</w:t>
      </w:r>
      <w:r>
        <w:rPr>
          <w:rFonts w:hint="eastAsia"/>
        </w:rPr>
        <w:t>,</w:t>
      </w:r>
      <w:r>
        <w:rPr>
          <w:rFonts w:hint="eastAsia"/>
        </w:rPr>
        <w:t>学生の</w:t>
      </w:r>
      <w:r>
        <w:rPr>
          <w:rFonts w:hint="eastAsia"/>
        </w:rPr>
        <w:t>ARCS</w:t>
      </w:r>
      <w:r>
        <w:rPr>
          <w:rFonts w:hint="eastAsia"/>
        </w:rPr>
        <w:t>モデルの関連性</w:t>
      </w:r>
      <w:r>
        <w:rPr>
          <w:rFonts w:hint="eastAsia"/>
        </w:rPr>
        <w:t>,</w:t>
      </w:r>
      <w:r>
        <w:rPr>
          <w:rFonts w:hint="eastAsia"/>
        </w:rPr>
        <w:t>注意</w:t>
      </w:r>
      <w:r>
        <w:rPr>
          <w:rFonts w:hint="eastAsia"/>
        </w:rPr>
        <w:t>,</w:t>
      </w:r>
      <w:r>
        <w:rPr>
          <w:rFonts w:hint="eastAsia"/>
        </w:rPr>
        <w:t>自信の項目を向上させることができた</w:t>
      </w:r>
      <w:r>
        <w:rPr>
          <w:rFonts w:hint="eastAsia"/>
        </w:rPr>
        <w:t>.</w:t>
      </w:r>
      <w:r>
        <w:rPr>
          <w:rFonts w:hint="eastAsia"/>
        </w:rPr>
        <w:t>これは</w:t>
      </w:r>
      <w:r>
        <w:rPr>
          <w:rFonts w:hint="eastAsia"/>
        </w:rPr>
        <w:t>,</w:t>
      </w:r>
      <w:r>
        <w:rPr>
          <w:rFonts w:hint="eastAsia"/>
        </w:rPr>
        <w:t>インタビューやアンケートの結果から</w:t>
      </w:r>
      <w:r>
        <w:rPr>
          <w:rFonts w:hint="eastAsia"/>
        </w:rPr>
        <w:t>,</w:t>
      </w:r>
      <w:r>
        <w:rPr>
          <w:rFonts w:hint="eastAsia"/>
        </w:rPr>
        <w:t>他のプログラミングの授業との関連性が明らかになったことや</w:t>
      </w:r>
      <w:r>
        <w:rPr>
          <w:rFonts w:hint="eastAsia"/>
        </w:rPr>
        <w:t>,</w:t>
      </w:r>
      <w:r>
        <w:rPr>
          <w:rFonts w:hint="eastAsia"/>
        </w:rPr>
        <w:t>周辺知識が身についたことが要因だと考えられる</w:t>
      </w:r>
      <w:r>
        <w:rPr>
          <w:rFonts w:hint="eastAsia"/>
        </w:rPr>
        <w:t>.</w:t>
      </w:r>
      <w:r>
        <w:rPr>
          <w:rFonts w:hint="eastAsia"/>
        </w:rPr>
        <w:t>また</w:t>
      </w:r>
      <w:r>
        <w:rPr>
          <w:rFonts w:hint="eastAsia"/>
        </w:rPr>
        <w:t>,</w:t>
      </w:r>
      <w:r>
        <w:rPr>
          <w:rFonts w:hint="eastAsia"/>
        </w:rPr>
        <w:t>前半の演習課題が完了できたことが自信につながっていることも考えられる</w:t>
      </w:r>
      <w:r>
        <w:rPr>
          <w:rFonts w:hint="eastAsia"/>
        </w:rPr>
        <w:t>.</w:t>
      </w:r>
      <w:r>
        <w:rPr>
          <w:rFonts w:hint="eastAsia"/>
        </w:rPr>
        <w:t>テキストコミュニケーションでは</w:t>
      </w:r>
      <w:r>
        <w:rPr>
          <w:rFonts w:hint="eastAsia"/>
        </w:rPr>
        <w:t>,</w:t>
      </w:r>
      <w:r>
        <w:rPr>
          <w:rFonts w:hint="eastAsia"/>
        </w:rPr>
        <w:t>同期的なコミュニケーションと比較し</w:t>
      </w:r>
      <w:r>
        <w:rPr>
          <w:rFonts w:hint="eastAsia"/>
        </w:rPr>
        <w:t>,</w:t>
      </w:r>
      <w:r>
        <w:rPr>
          <w:rFonts w:hint="eastAsia"/>
        </w:rPr>
        <w:t>積極的な情報共有が行われにくいことが分かった</w:t>
      </w:r>
      <w:r>
        <w:rPr>
          <w:rFonts w:hint="eastAsia"/>
        </w:rPr>
        <w:t>.</w:t>
      </w:r>
      <w:r>
        <w:rPr>
          <w:rFonts w:hint="eastAsia"/>
        </w:rPr>
        <w:t>一方で</w:t>
      </w:r>
      <w:r>
        <w:rPr>
          <w:rFonts w:hint="eastAsia"/>
        </w:rPr>
        <w:t>,</w:t>
      </w:r>
      <w:r>
        <w:rPr>
          <w:rFonts w:hint="eastAsia"/>
        </w:rPr>
        <w:t>テキストコミュニケーションの時間や場所に縛られないことや</w:t>
      </w:r>
      <w:r>
        <w:rPr>
          <w:rFonts w:hint="eastAsia"/>
        </w:rPr>
        <w:t>,</w:t>
      </w:r>
      <w:r>
        <w:rPr>
          <w:rFonts w:hint="eastAsia"/>
        </w:rPr>
        <w:t>情報を整理する時間が十分にあることなどをメリットに感じつつも</w:t>
      </w:r>
      <w:r>
        <w:rPr>
          <w:rFonts w:hint="eastAsia"/>
        </w:rPr>
        <w:t>,</w:t>
      </w:r>
      <w:r>
        <w:rPr>
          <w:rFonts w:hint="eastAsia"/>
        </w:rPr>
        <w:t>テキストコミュニケーションは同期的なコミュニケーションと比較して難しいと感じている学生が多い</w:t>
      </w:r>
      <w:r>
        <w:rPr>
          <w:rFonts w:hint="eastAsia"/>
        </w:rPr>
        <w:t>.</w:t>
      </w:r>
      <w:r>
        <w:rPr>
          <w:rFonts w:hint="eastAsia"/>
        </w:rPr>
        <w:t>評価で述べた</w:t>
      </w:r>
      <w:r>
        <w:rPr>
          <w:rFonts w:hint="eastAsia"/>
        </w:rPr>
        <w:t>(I)</w:t>
      </w:r>
      <w:r>
        <w:rPr>
          <w:rFonts w:hint="eastAsia"/>
        </w:rPr>
        <w:t>のような学生は</w:t>
      </w:r>
      <w:r>
        <w:rPr>
          <w:rFonts w:hint="eastAsia"/>
        </w:rPr>
        <w:t>,</w:t>
      </w:r>
      <w:r>
        <w:rPr>
          <w:rFonts w:hint="eastAsia"/>
        </w:rPr>
        <w:t>少し後押しすることで</w:t>
      </w:r>
      <w:r>
        <w:rPr>
          <w:rFonts w:hint="eastAsia"/>
        </w:rPr>
        <w:t>,OSS</w:t>
      </w:r>
      <w:r>
        <w:rPr>
          <w:rFonts w:hint="eastAsia"/>
        </w:rPr>
        <w:t>文化へ一歩を踏み出せる学生であり</w:t>
      </w:r>
      <w:r>
        <w:rPr>
          <w:rFonts w:hint="eastAsia"/>
        </w:rPr>
        <w:t>,</w:t>
      </w:r>
      <w:r>
        <w:rPr>
          <w:rFonts w:hint="eastAsia"/>
        </w:rPr>
        <w:t>本検証で</w:t>
      </w:r>
      <w:r>
        <w:rPr>
          <w:rFonts w:hint="eastAsia"/>
        </w:rPr>
        <w:t>,</w:t>
      </w:r>
      <w:r>
        <w:rPr>
          <w:rFonts w:hint="eastAsia"/>
        </w:rPr>
        <w:t>技術ブログで認知プロセスの外化を行った</w:t>
      </w:r>
      <w:r>
        <w:rPr>
          <w:rFonts w:hint="eastAsia"/>
        </w:rPr>
        <w:t>.</w:t>
      </w:r>
      <w:r>
        <w:rPr>
          <w:rFonts w:hint="eastAsia"/>
        </w:rPr>
        <w:t>一方</w:t>
      </w:r>
      <w:r>
        <w:rPr>
          <w:rFonts w:hint="eastAsia"/>
        </w:rPr>
        <w:t>,(III)</w:t>
      </w:r>
      <w:r>
        <w:rPr>
          <w:rFonts w:hint="eastAsia"/>
        </w:rPr>
        <w:t>のような学生は</w:t>
      </w:r>
      <w:r>
        <w:rPr>
          <w:rFonts w:hint="eastAsia"/>
        </w:rPr>
        <w:t>,</w:t>
      </w:r>
      <w:r>
        <w:rPr>
          <w:rFonts w:hint="eastAsia"/>
        </w:rPr>
        <w:t>派生知識に無関心であるように見受けられ</w:t>
      </w:r>
      <w:r>
        <w:rPr>
          <w:rFonts w:hint="eastAsia"/>
        </w:rPr>
        <w:t>,</w:t>
      </w:r>
      <w:r>
        <w:rPr>
          <w:rFonts w:hint="eastAsia"/>
        </w:rPr>
        <w:t>課外活動に対し苦痛と感じる学生もいる</w:t>
      </w:r>
      <w:r>
        <w:rPr>
          <w:rFonts w:hint="eastAsia"/>
        </w:rPr>
        <w:t>.</w:t>
      </w:r>
    </w:p>
    <w:p w14:paraId="447FC980" w14:textId="58BCFACC" w:rsidR="003C6404" w:rsidRPr="00222259" w:rsidRDefault="00222259" w:rsidP="003C6404">
      <w:pPr>
        <w:ind w:firstLineChars="100" w:firstLine="243"/>
        <w:rPr>
          <w:rFonts w:hint="eastAsia"/>
        </w:rPr>
      </w:pPr>
      <w:r w:rsidRPr="00222259">
        <w:rPr>
          <w:rFonts w:hint="eastAsia"/>
        </w:rPr>
        <w:t>我々は</w:t>
      </w:r>
      <w:r w:rsidRPr="00222259">
        <w:rPr>
          <w:rFonts w:hint="eastAsia"/>
        </w:rPr>
        <w:t>,OSS</w:t>
      </w:r>
      <w:r w:rsidRPr="00222259">
        <w:rPr>
          <w:rFonts w:hint="eastAsia"/>
        </w:rPr>
        <w:t>開発プロセスを実践的な演習授業に導入し</w:t>
      </w:r>
      <w:r w:rsidRPr="00222259">
        <w:rPr>
          <w:rFonts w:hint="eastAsia"/>
        </w:rPr>
        <w:t>,</w:t>
      </w:r>
      <w:r w:rsidRPr="00222259">
        <w:rPr>
          <w:rFonts w:hint="eastAsia"/>
        </w:rPr>
        <w:t>利点や欠点</w:t>
      </w:r>
      <w:r w:rsidRPr="00222259">
        <w:rPr>
          <w:rFonts w:hint="eastAsia"/>
        </w:rPr>
        <w:t>,</w:t>
      </w:r>
      <w:r w:rsidRPr="00222259">
        <w:rPr>
          <w:rFonts w:hint="eastAsia"/>
        </w:rPr>
        <w:t>また運用上の困難さについて調査した</w:t>
      </w:r>
      <w:r w:rsidRPr="00222259">
        <w:rPr>
          <w:rFonts w:hint="eastAsia"/>
        </w:rPr>
        <w:t>.</w:t>
      </w:r>
      <w:r w:rsidRPr="00222259">
        <w:rPr>
          <w:rFonts w:hint="eastAsia"/>
        </w:rPr>
        <w:t>その結果</w:t>
      </w:r>
      <w:r w:rsidRPr="00222259">
        <w:rPr>
          <w:rFonts w:hint="eastAsia"/>
        </w:rPr>
        <w:t>, LAMP</w:t>
      </w:r>
      <w:r w:rsidRPr="00222259">
        <w:rPr>
          <w:rFonts w:hint="eastAsia"/>
        </w:rPr>
        <w:t>構成の</w:t>
      </w:r>
      <w:r w:rsidRPr="00222259">
        <w:rPr>
          <w:rFonts w:hint="eastAsia"/>
        </w:rPr>
        <w:t>WEB</w:t>
      </w:r>
      <w:r w:rsidRPr="00222259">
        <w:rPr>
          <w:rFonts w:hint="eastAsia"/>
        </w:rPr>
        <w:t>アプリケーション構築演習は学生の主体的な学習に効果的に働いた</w:t>
      </w:r>
      <w:r w:rsidRPr="00222259">
        <w:rPr>
          <w:rFonts w:hint="eastAsia"/>
        </w:rPr>
        <w:t>.OSS</w:t>
      </w:r>
      <w:r w:rsidRPr="00222259">
        <w:rPr>
          <w:rFonts w:hint="eastAsia"/>
        </w:rPr>
        <w:t>開発プロセスの要素を取り入れたことで</w:t>
      </w:r>
      <w:r w:rsidRPr="00222259">
        <w:rPr>
          <w:rFonts w:hint="eastAsia"/>
        </w:rPr>
        <w:t>,</w:t>
      </w:r>
      <w:r w:rsidRPr="00222259">
        <w:rPr>
          <w:rFonts w:hint="eastAsia"/>
        </w:rPr>
        <w:t>同期的</w:t>
      </w:r>
      <w:r w:rsidRPr="00222259">
        <w:rPr>
          <w:rFonts w:hint="eastAsia"/>
        </w:rPr>
        <w:t>,</w:t>
      </w:r>
      <w:r w:rsidRPr="00222259">
        <w:rPr>
          <w:rFonts w:hint="eastAsia"/>
        </w:rPr>
        <w:t>非同期なコミュニケーションの特性が明らかになった</w:t>
      </w:r>
      <w:r w:rsidRPr="00222259">
        <w:rPr>
          <w:rFonts w:hint="eastAsia"/>
        </w:rPr>
        <w:t>.</w:t>
      </w:r>
      <w:r w:rsidRPr="00222259">
        <w:rPr>
          <w:rFonts w:hint="eastAsia"/>
        </w:rPr>
        <w:t>課外活動などに積極的な学生に対しては本研究で提案する学習モデルが効果的に働いた</w:t>
      </w:r>
      <w:r w:rsidRPr="00222259">
        <w:rPr>
          <w:rFonts w:hint="eastAsia"/>
        </w:rPr>
        <w:t>.</w:t>
      </w:r>
    </w:p>
    <w:sectPr w:rsidR="003C6404" w:rsidRPr="00222259" w:rsidSect="00EB7C37">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701" w:left="1418" w:header="0" w:footer="1281" w:gutter="0"/>
      <w:pgBorders>
        <w:top w:val="single" w:sz="4" w:space="0" w:color="auto"/>
        <w:left w:val="single" w:sz="4" w:space="4" w:color="auto"/>
        <w:bottom w:val="single" w:sz="4" w:space="0" w:color="auto"/>
        <w:right w:val="single" w:sz="4" w:space="4" w:color="auto"/>
      </w:pgBorders>
      <w:cols w:space="425"/>
      <w:docGrid w:type="linesAndChars" w:linePitch="360" w:charSpace="5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9E4D0" w14:textId="77777777" w:rsidR="00E05F34" w:rsidRDefault="00E05F34">
      <w:r>
        <w:separator/>
      </w:r>
    </w:p>
  </w:endnote>
  <w:endnote w:type="continuationSeparator" w:id="0">
    <w:p w14:paraId="072DF2EB" w14:textId="77777777" w:rsidR="00E05F34" w:rsidRDefault="00E05F34">
      <w:r>
        <w:continuationSeparator/>
      </w:r>
    </w:p>
  </w:endnote>
  <w:endnote w:type="continuationNotice" w:id="1">
    <w:p w14:paraId="33BB29C4" w14:textId="77777777" w:rsidR="001F1B22" w:rsidRDefault="001F1B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808F9" w14:textId="77777777" w:rsidR="0001414C" w:rsidRDefault="0001414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25F07" w14:textId="77777777" w:rsidR="0036253E" w:rsidRDefault="00FC3A80" w:rsidP="00716860">
    <w:pPr>
      <w:pStyle w:val="a4"/>
      <w:jc w:val="center"/>
    </w:pPr>
    <w:r>
      <w:rPr>
        <w:rFonts w:hint="eastAsia"/>
      </w:rPr>
      <w:t>公立</w:t>
    </w:r>
    <w:r w:rsidR="0036253E">
      <w:rPr>
        <w:rFonts w:hint="eastAsia"/>
      </w:rPr>
      <w:t>千歳科学技術大学</w:t>
    </w:r>
    <w:r w:rsidR="0001414C">
      <w:rPr>
        <w:rFonts w:hint="eastAsia"/>
      </w:rPr>
      <w:t>理工学</w:t>
    </w:r>
    <w:r w:rsidR="0036253E">
      <w:rPr>
        <w:rFonts w:hint="eastAsia"/>
      </w:rPr>
      <w:t>部</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8338C" w14:textId="77777777" w:rsidR="0001414C" w:rsidRDefault="0001414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5D893" w14:textId="77777777" w:rsidR="00E05F34" w:rsidRDefault="00E05F34">
      <w:r>
        <w:separator/>
      </w:r>
    </w:p>
  </w:footnote>
  <w:footnote w:type="continuationSeparator" w:id="0">
    <w:p w14:paraId="7321E01F" w14:textId="77777777" w:rsidR="00E05F34" w:rsidRDefault="00E05F34">
      <w:r>
        <w:continuationSeparator/>
      </w:r>
    </w:p>
  </w:footnote>
  <w:footnote w:type="continuationNotice" w:id="1">
    <w:p w14:paraId="15E4C4A7" w14:textId="77777777" w:rsidR="001F1B22" w:rsidRDefault="001F1B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1916B" w14:textId="77777777" w:rsidR="0001414C" w:rsidRDefault="0001414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57FDE" w14:textId="77777777" w:rsidR="0001414C" w:rsidRDefault="0001414C">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D9389" w14:textId="77777777" w:rsidR="0001414C" w:rsidRDefault="0001414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46D1C"/>
    <w:multiLevelType w:val="hybridMultilevel"/>
    <w:tmpl w:val="258E304A"/>
    <w:lvl w:ilvl="0" w:tplc="E6F62F84">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9D62E55"/>
    <w:multiLevelType w:val="hybridMultilevel"/>
    <w:tmpl w:val="93521A96"/>
    <w:lvl w:ilvl="0" w:tplc="75BC4BFC">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ABE7B17"/>
    <w:multiLevelType w:val="hybridMultilevel"/>
    <w:tmpl w:val="3098C070"/>
    <w:lvl w:ilvl="0" w:tplc="841E07A8">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34BC4BBD"/>
    <w:multiLevelType w:val="hybridMultilevel"/>
    <w:tmpl w:val="AFBA0FB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D275461"/>
    <w:multiLevelType w:val="hybridMultilevel"/>
    <w:tmpl w:val="30CEA3B2"/>
    <w:lvl w:ilvl="0" w:tplc="23C6C648">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B2818F2"/>
    <w:multiLevelType w:val="hybridMultilevel"/>
    <w:tmpl w:val="46603C1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953587837">
    <w:abstractNumId w:val="2"/>
  </w:num>
  <w:num w:numId="2" w16cid:durableId="391540852">
    <w:abstractNumId w:val="5"/>
  </w:num>
  <w:num w:numId="3" w16cid:durableId="145246650">
    <w:abstractNumId w:val="1"/>
  </w:num>
  <w:num w:numId="4" w16cid:durableId="1141119284">
    <w:abstractNumId w:val="3"/>
  </w:num>
  <w:num w:numId="5" w16cid:durableId="1477726349">
    <w:abstractNumId w:val="0"/>
  </w:num>
  <w:num w:numId="6" w16cid:durableId="19020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embedSystemFonts/>
  <w:alignBordersAndEdge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13"/>
  <w:displayHorizontalDrawingGridEvery w:val="0"/>
  <w:displayVerticalDrawingGridEvery w:val="2"/>
  <w:characterSpacingControl w:val="compressPunctuation"/>
  <w:hdrShapeDefaults>
    <o:shapedefaults v:ext="edit" spidmax="38913">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A72"/>
    <w:rsid w:val="00000FEE"/>
    <w:rsid w:val="00001121"/>
    <w:rsid w:val="00005770"/>
    <w:rsid w:val="00005CA9"/>
    <w:rsid w:val="00007F9B"/>
    <w:rsid w:val="0001059C"/>
    <w:rsid w:val="00011A05"/>
    <w:rsid w:val="00012DB9"/>
    <w:rsid w:val="0001414C"/>
    <w:rsid w:val="00016D03"/>
    <w:rsid w:val="000172B2"/>
    <w:rsid w:val="00020345"/>
    <w:rsid w:val="00022E33"/>
    <w:rsid w:val="00023DE1"/>
    <w:rsid w:val="00024405"/>
    <w:rsid w:val="0003087E"/>
    <w:rsid w:val="000310CA"/>
    <w:rsid w:val="00047F6C"/>
    <w:rsid w:val="000521D3"/>
    <w:rsid w:val="000540CB"/>
    <w:rsid w:val="000567D4"/>
    <w:rsid w:val="00061C01"/>
    <w:rsid w:val="00071416"/>
    <w:rsid w:val="00077345"/>
    <w:rsid w:val="000871B1"/>
    <w:rsid w:val="000A2385"/>
    <w:rsid w:val="000A7882"/>
    <w:rsid w:val="000B5D91"/>
    <w:rsid w:val="000B6A7F"/>
    <w:rsid w:val="000B765E"/>
    <w:rsid w:val="000C2EC9"/>
    <w:rsid w:val="000C5D7C"/>
    <w:rsid w:val="000C6869"/>
    <w:rsid w:val="000C725C"/>
    <w:rsid w:val="000D0E79"/>
    <w:rsid w:val="000D5B69"/>
    <w:rsid w:val="000E0FE5"/>
    <w:rsid w:val="000F2BB2"/>
    <w:rsid w:val="000F61AE"/>
    <w:rsid w:val="00101754"/>
    <w:rsid w:val="00101F46"/>
    <w:rsid w:val="001027E1"/>
    <w:rsid w:val="00104EFD"/>
    <w:rsid w:val="00106B38"/>
    <w:rsid w:val="00117B74"/>
    <w:rsid w:val="0012494B"/>
    <w:rsid w:val="00127762"/>
    <w:rsid w:val="00134164"/>
    <w:rsid w:val="001360B4"/>
    <w:rsid w:val="001412A5"/>
    <w:rsid w:val="001431FD"/>
    <w:rsid w:val="00143E9E"/>
    <w:rsid w:val="00146C5F"/>
    <w:rsid w:val="00157A35"/>
    <w:rsid w:val="001612C9"/>
    <w:rsid w:val="001672FC"/>
    <w:rsid w:val="00170145"/>
    <w:rsid w:val="00171B2F"/>
    <w:rsid w:val="00171D32"/>
    <w:rsid w:val="00173D0C"/>
    <w:rsid w:val="001748E9"/>
    <w:rsid w:val="0017753C"/>
    <w:rsid w:val="00177DFF"/>
    <w:rsid w:val="00183679"/>
    <w:rsid w:val="00184ED9"/>
    <w:rsid w:val="00192520"/>
    <w:rsid w:val="00192E54"/>
    <w:rsid w:val="001938F3"/>
    <w:rsid w:val="001957C8"/>
    <w:rsid w:val="00196E50"/>
    <w:rsid w:val="001A14C3"/>
    <w:rsid w:val="001B15D2"/>
    <w:rsid w:val="001B1D1F"/>
    <w:rsid w:val="001B2F27"/>
    <w:rsid w:val="001B6776"/>
    <w:rsid w:val="001C035C"/>
    <w:rsid w:val="001C15AA"/>
    <w:rsid w:val="001C1EF7"/>
    <w:rsid w:val="001C22CA"/>
    <w:rsid w:val="001C61A3"/>
    <w:rsid w:val="001C74C6"/>
    <w:rsid w:val="001D3113"/>
    <w:rsid w:val="001E1A4A"/>
    <w:rsid w:val="001E2C41"/>
    <w:rsid w:val="001E4570"/>
    <w:rsid w:val="001F1B22"/>
    <w:rsid w:val="00202F38"/>
    <w:rsid w:val="0020553A"/>
    <w:rsid w:val="00210EAC"/>
    <w:rsid w:val="00211152"/>
    <w:rsid w:val="00215125"/>
    <w:rsid w:val="002160ED"/>
    <w:rsid w:val="00221786"/>
    <w:rsid w:val="00222259"/>
    <w:rsid w:val="0022336A"/>
    <w:rsid w:val="00230A39"/>
    <w:rsid w:val="00236FA4"/>
    <w:rsid w:val="00237BF4"/>
    <w:rsid w:val="00246CFC"/>
    <w:rsid w:val="0025504D"/>
    <w:rsid w:val="002568FC"/>
    <w:rsid w:val="00266BF3"/>
    <w:rsid w:val="00266D22"/>
    <w:rsid w:val="0027013F"/>
    <w:rsid w:val="002747EA"/>
    <w:rsid w:val="0027650C"/>
    <w:rsid w:val="0028139D"/>
    <w:rsid w:val="002858EA"/>
    <w:rsid w:val="00286523"/>
    <w:rsid w:val="002871FC"/>
    <w:rsid w:val="00290954"/>
    <w:rsid w:val="00293A6B"/>
    <w:rsid w:val="00296615"/>
    <w:rsid w:val="002C1ACF"/>
    <w:rsid w:val="002D3CFC"/>
    <w:rsid w:val="002D5933"/>
    <w:rsid w:val="002D601B"/>
    <w:rsid w:val="002E0274"/>
    <w:rsid w:val="002E246C"/>
    <w:rsid w:val="002E62E1"/>
    <w:rsid w:val="002F1A56"/>
    <w:rsid w:val="002F3746"/>
    <w:rsid w:val="002F7238"/>
    <w:rsid w:val="002F725F"/>
    <w:rsid w:val="00301142"/>
    <w:rsid w:val="00303C68"/>
    <w:rsid w:val="00304453"/>
    <w:rsid w:val="00310A56"/>
    <w:rsid w:val="0031330B"/>
    <w:rsid w:val="003135E2"/>
    <w:rsid w:val="00314EE7"/>
    <w:rsid w:val="003172D1"/>
    <w:rsid w:val="00317C0A"/>
    <w:rsid w:val="00320BE8"/>
    <w:rsid w:val="0032307D"/>
    <w:rsid w:val="00324E1C"/>
    <w:rsid w:val="0032661D"/>
    <w:rsid w:val="00327323"/>
    <w:rsid w:val="003275F1"/>
    <w:rsid w:val="00327A3F"/>
    <w:rsid w:val="003304B7"/>
    <w:rsid w:val="003310DD"/>
    <w:rsid w:val="003433A9"/>
    <w:rsid w:val="00346887"/>
    <w:rsid w:val="0035018D"/>
    <w:rsid w:val="00352E91"/>
    <w:rsid w:val="00354051"/>
    <w:rsid w:val="003540DF"/>
    <w:rsid w:val="00356BB0"/>
    <w:rsid w:val="0036243A"/>
    <w:rsid w:val="0036253E"/>
    <w:rsid w:val="00362786"/>
    <w:rsid w:val="00364949"/>
    <w:rsid w:val="00371657"/>
    <w:rsid w:val="00375A09"/>
    <w:rsid w:val="003763DD"/>
    <w:rsid w:val="00376A27"/>
    <w:rsid w:val="003826CD"/>
    <w:rsid w:val="003836A3"/>
    <w:rsid w:val="00383C7A"/>
    <w:rsid w:val="00386031"/>
    <w:rsid w:val="00386908"/>
    <w:rsid w:val="003871F2"/>
    <w:rsid w:val="003915B4"/>
    <w:rsid w:val="0039295F"/>
    <w:rsid w:val="003965A3"/>
    <w:rsid w:val="00396FD2"/>
    <w:rsid w:val="003A2017"/>
    <w:rsid w:val="003A5B68"/>
    <w:rsid w:val="003B1214"/>
    <w:rsid w:val="003B14DB"/>
    <w:rsid w:val="003B3167"/>
    <w:rsid w:val="003B542D"/>
    <w:rsid w:val="003B5A6B"/>
    <w:rsid w:val="003C53D6"/>
    <w:rsid w:val="003C5B16"/>
    <w:rsid w:val="003C5DC4"/>
    <w:rsid w:val="003C6404"/>
    <w:rsid w:val="003C6A2C"/>
    <w:rsid w:val="003C755D"/>
    <w:rsid w:val="003D04D6"/>
    <w:rsid w:val="003D2F4A"/>
    <w:rsid w:val="003D2FBC"/>
    <w:rsid w:val="003E11CC"/>
    <w:rsid w:val="003E121D"/>
    <w:rsid w:val="003E6205"/>
    <w:rsid w:val="003E6FD0"/>
    <w:rsid w:val="003E7E96"/>
    <w:rsid w:val="003F0B82"/>
    <w:rsid w:val="003F5913"/>
    <w:rsid w:val="003F7512"/>
    <w:rsid w:val="00406D57"/>
    <w:rsid w:val="00411456"/>
    <w:rsid w:val="00412004"/>
    <w:rsid w:val="00414360"/>
    <w:rsid w:val="00416D99"/>
    <w:rsid w:val="004223FF"/>
    <w:rsid w:val="0042448D"/>
    <w:rsid w:val="00426453"/>
    <w:rsid w:val="00430B4E"/>
    <w:rsid w:val="0043196D"/>
    <w:rsid w:val="00436564"/>
    <w:rsid w:val="004376F0"/>
    <w:rsid w:val="00437A86"/>
    <w:rsid w:val="00441F67"/>
    <w:rsid w:val="00447EE0"/>
    <w:rsid w:val="00451D04"/>
    <w:rsid w:val="00452455"/>
    <w:rsid w:val="004607C2"/>
    <w:rsid w:val="00461C26"/>
    <w:rsid w:val="004629B9"/>
    <w:rsid w:val="004645FD"/>
    <w:rsid w:val="004666AF"/>
    <w:rsid w:val="004745CC"/>
    <w:rsid w:val="00477D9A"/>
    <w:rsid w:val="00482A45"/>
    <w:rsid w:val="004861AC"/>
    <w:rsid w:val="00486FAE"/>
    <w:rsid w:val="00487B08"/>
    <w:rsid w:val="00494586"/>
    <w:rsid w:val="004B4F05"/>
    <w:rsid w:val="004B51B4"/>
    <w:rsid w:val="004C0900"/>
    <w:rsid w:val="004C0ADF"/>
    <w:rsid w:val="004C0C91"/>
    <w:rsid w:val="004C1BA3"/>
    <w:rsid w:val="004C1F87"/>
    <w:rsid w:val="004C472D"/>
    <w:rsid w:val="004C767F"/>
    <w:rsid w:val="004C7E18"/>
    <w:rsid w:val="004D08B8"/>
    <w:rsid w:val="004D317A"/>
    <w:rsid w:val="004D3E07"/>
    <w:rsid w:val="004D4BD4"/>
    <w:rsid w:val="004E1292"/>
    <w:rsid w:val="004E2C88"/>
    <w:rsid w:val="004E3561"/>
    <w:rsid w:val="004E5B9D"/>
    <w:rsid w:val="004F15F8"/>
    <w:rsid w:val="004F3169"/>
    <w:rsid w:val="004F45C0"/>
    <w:rsid w:val="004F5046"/>
    <w:rsid w:val="00500AB6"/>
    <w:rsid w:val="00500E78"/>
    <w:rsid w:val="00501F22"/>
    <w:rsid w:val="00511E27"/>
    <w:rsid w:val="00511F65"/>
    <w:rsid w:val="005200CB"/>
    <w:rsid w:val="005327E8"/>
    <w:rsid w:val="00536655"/>
    <w:rsid w:val="00541381"/>
    <w:rsid w:val="005415CD"/>
    <w:rsid w:val="00542411"/>
    <w:rsid w:val="00544563"/>
    <w:rsid w:val="00544E7C"/>
    <w:rsid w:val="0054692A"/>
    <w:rsid w:val="005479A9"/>
    <w:rsid w:val="0055040B"/>
    <w:rsid w:val="00553F3E"/>
    <w:rsid w:val="00554BC6"/>
    <w:rsid w:val="00560542"/>
    <w:rsid w:val="005628E1"/>
    <w:rsid w:val="00562B93"/>
    <w:rsid w:val="00563303"/>
    <w:rsid w:val="0056393D"/>
    <w:rsid w:val="005644F8"/>
    <w:rsid w:val="00567037"/>
    <w:rsid w:val="005713B1"/>
    <w:rsid w:val="00572321"/>
    <w:rsid w:val="00575E2B"/>
    <w:rsid w:val="005770CC"/>
    <w:rsid w:val="00585497"/>
    <w:rsid w:val="00585669"/>
    <w:rsid w:val="0058566E"/>
    <w:rsid w:val="005857CD"/>
    <w:rsid w:val="005859BC"/>
    <w:rsid w:val="00585EA9"/>
    <w:rsid w:val="005867F8"/>
    <w:rsid w:val="005906E8"/>
    <w:rsid w:val="005910C3"/>
    <w:rsid w:val="00593C2E"/>
    <w:rsid w:val="005A229D"/>
    <w:rsid w:val="005A22A6"/>
    <w:rsid w:val="005A27C1"/>
    <w:rsid w:val="005A7BE6"/>
    <w:rsid w:val="005B44B4"/>
    <w:rsid w:val="005C6867"/>
    <w:rsid w:val="005C75F5"/>
    <w:rsid w:val="005C77E5"/>
    <w:rsid w:val="005D2613"/>
    <w:rsid w:val="005D3117"/>
    <w:rsid w:val="005E6DA6"/>
    <w:rsid w:val="005F004A"/>
    <w:rsid w:val="005F5BEC"/>
    <w:rsid w:val="005F62DD"/>
    <w:rsid w:val="00607A09"/>
    <w:rsid w:val="00610F52"/>
    <w:rsid w:val="00611783"/>
    <w:rsid w:val="00612345"/>
    <w:rsid w:val="00622257"/>
    <w:rsid w:val="006222A7"/>
    <w:rsid w:val="00631ED6"/>
    <w:rsid w:val="00632E8B"/>
    <w:rsid w:val="00636F49"/>
    <w:rsid w:val="00644810"/>
    <w:rsid w:val="006558BC"/>
    <w:rsid w:val="00655F69"/>
    <w:rsid w:val="00656888"/>
    <w:rsid w:val="00665EFF"/>
    <w:rsid w:val="00666E0E"/>
    <w:rsid w:val="00667B3C"/>
    <w:rsid w:val="00671E79"/>
    <w:rsid w:val="006759E6"/>
    <w:rsid w:val="00677909"/>
    <w:rsid w:val="006811A3"/>
    <w:rsid w:val="00681390"/>
    <w:rsid w:val="00682596"/>
    <w:rsid w:val="006849BF"/>
    <w:rsid w:val="0068581F"/>
    <w:rsid w:val="00687A2D"/>
    <w:rsid w:val="006906C4"/>
    <w:rsid w:val="00691B74"/>
    <w:rsid w:val="006968AD"/>
    <w:rsid w:val="006A108E"/>
    <w:rsid w:val="006A13CF"/>
    <w:rsid w:val="006B10B9"/>
    <w:rsid w:val="006B7334"/>
    <w:rsid w:val="006D2D29"/>
    <w:rsid w:val="006E0936"/>
    <w:rsid w:val="006E6394"/>
    <w:rsid w:val="006F63B6"/>
    <w:rsid w:val="006F6EC1"/>
    <w:rsid w:val="006F7159"/>
    <w:rsid w:val="006F793B"/>
    <w:rsid w:val="00700018"/>
    <w:rsid w:val="0070124F"/>
    <w:rsid w:val="00701E99"/>
    <w:rsid w:val="00703B19"/>
    <w:rsid w:val="00707FBB"/>
    <w:rsid w:val="007123E2"/>
    <w:rsid w:val="00715926"/>
    <w:rsid w:val="00716860"/>
    <w:rsid w:val="00717416"/>
    <w:rsid w:val="007201E6"/>
    <w:rsid w:val="00720361"/>
    <w:rsid w:val="00720DA7"/>
    <w:rsid w:val="007224F1"/>
    <w:rsid w:val="007327BB"/>
    <w:rsid w:val="0073584D"/>
    <w:rsid w:val="0073664C"/>
    <w:rsid w:val="00736769"/>
    <w:rsid w:val="00736859"/>
    <w:rsid w:val="00740986"/>
    <w:rsid w:val="00747E14"/>
    <w:rsid w:val="0075368F"/>
    <w:rsid w:val="0075552B"/>
    <w:rsid w:val="0076018E"/>
    <w:rsid w:val="0076284E"/>
    <w:rsid w:val="007653E1"/>
    <w:rsid w:val="00766C4E"/>
    <w:rsid w:val="00767C57"/>
    <w:rsid w:val="00770815"/>
    <w:rsid w:val="007767D2"/>
    <w:rsid w:val="007836E8"/>
    <w:rsid w:val="00783EAB"/>
    <w:rsid w:val="007846BD"/>
    <w:rsid w:val="007879EF"/>
    <w:rsid w:val="007925D9"/>
    <w:rsid w:val="007942AF"/>
    <w:rsid w:val="007977B5"/>
    <w:rsid w:val="007A4055"/>
    <w:rsid w:val="007B7E39"/>
    <w:rsid w:val="007C3526"/>
    <w:rsid w:val="007D0CC5"/>
    <w:rsid w:val="007D3613"/>
    <w:rsid w:val="007E0005"/>
    <w:rsid w:val="007F2F51"/>
    <w:rsid w:val="007F7D69"/>
    <w:rsid w:val="00810F33"/>
    <w:rsid w:val="0081203F"/>
    <w:rsid w:val="00812B45"/>
    <w:rsid w:val="008166C5"/>
    <w:rsid w:val="008235A7"/>
    <w:rsid w:val="00824DD9"/>
    <w:rsid w:val="008311BE"/>
    <w:rsid w:val="00832588"/>
    <w:rsid w:val="00833C1F"/>
    <w:rsid w:val="0083786B"/>
    <w:rsid w:val="00837BAF"/>
    <w:rsid w:val="00846A44"/>
    <w:rsid w:val="00846FCB"/>
    <w:rsid w:val="00850BCE"/>
    <w:rsid w:val="00852281"/>
    <w:rsid w:val="008555BF"/>
    <w:rsid w:val="00855CCD"/>
    <w:rsid w:val="0085669B"/>
    <w:rsid w:val="008632B5"/>
    <w:rsid w:val="008635C2"/>
    <w:rsid w:val="00863DF0"/>
    <w:rsid w:val="0086479D"/>
    <w:rsid w:val="008647DB"/>
    <w:rsid w:val="0086740D"/>
    <w:rsid w:val="008674A9"/>
    <w:rsid w:val="0087137D"/>
    <w:rsid w:val="008751C8"/>
    <w:rsid w:val="00875945"/>
    <w:rsid w:val="00876B47"/>
    <w:rsid w:val="00877247"/>
    <w:rsid w:val="008817EA"/>
    <w:rsid w:val="008824B8"/>
    <w:rsid w:val="00884872"/>
    <w:rsid w:val="00895021"/>
    <w:rsid w:val="00895351"/>
    <w:rsid w:val="00895EBC"/>
    <w:rsid w:val="00896817"/>
    <w:rsid w:val="008A3A8E"/>
    <w:rsid w:val="008A61A5"/>
    <w:rsid w:val="008B24CD"/>
    <w:rsid w:val="008B47FE"/>
    <w:rsid w:val="008B5BE0"/>
    <w:rsid w:val="008B6197"/>
    <w:rsid w:val="008C2D05"/>
    <w:rsid w:val="008C582A"/>
    <w:rsid w:val="008C68ED"/>
    <w:rsid w:val="008C6BB8"/>
    <w:rsid w:val="008D0A44"/>
    <w:rsid w:val="008D308A"/>
    <w:rsid w:val="008D3B11"/>
    <w:rsid w:val="008D4DED"/>
    <w:rsid w:val="008D5FDB"/>
    <w:rsid w:val="008D7750"/>
    <w:rsid w:val="008E0C6C"/>
    <w:rsid w:val="008E56A0"/>
    <w:rsid w:val="008E5D3C"/>
    <w:rsid w:val="008E65D1"/>
    <w:rsid w:val="008E7479"/>
    <w:rsid w:val="008F79E6"/>
    <w:rsid w:val="009046BF"/>
    <w:rsid w:val="00910022"/>
    <w:rsid w:val="009147F1"/>
    <w:rsid w:val="00924966"/>
    <w:rsid w:val="009309AD"/>
    <w:rsid w:val="00933905"/>
    <w:rsid w:val="00937124"/>
    <w:rsid w:val="00941B42"/>
    <w:rsid w:val="009436BB"/>
    <w:rsid w:val="009531D0"/>
    <w:rsid w:val="00953A84"/>
    <w:rsid w:val="00954381"/>
    <w:rsid w:val="0095786A"/>
    <w:rsid w:val="009614D6"/>
    <w:rsid w:val="00961C5C"/>
    <w:rsid w:val="00963CFF"/>
    <w:rsid w:val="00963E54"/>
    <w:rsid w:val="00964C60"/>
    <w:rsid w:val="0096774A"/>
    <w:rsid w:val="00973359"/>
    <w:rsid w:val="00977141"/>
    <w:rsid w:val="00977297"/>
    <w:rsid w:val="00980CB3"/>
    <w:rsid w:val="00986A63"/>
    <w:rsid w:val="00986DDB"/>
    <w:rsid w:val="009937E2"/>
    <w:rsid w:val="00997643"/>
    <w:rsid w:val="009A2289"/>
    <w:rsid w:val="009B017F"/>
    <w:rsid w:val="009B29F7"/>
    <w:rsid w:val="009C36FC"/>
    <w:rsid w:val="009C386B"/>
    <w:rsid w:val="009C46C1"/>
    <w:rsid w:val="009D437D"/>
    <w:rsid w:val="009E2A7F"/>
    <w:rsid w:val="009E3234"/>
    <w:rsid w:val="009E3689"/>
    <w:rsid w:val="009F34F6"/>
    <w:rsid w:val="009F41FE"/>
    <w:rsid w:val="009F5A01"/>
    <w:rsid w:val="009F76EA"/>
    <w:rsid w:val="00A11474"/>
    <w:rsid w:val="00A121E4"/>
    <w:rsid w:val="00A12360"/>
    <w:rsid w:val="00A175A3"/>
    <w:rsid w:val="00A263F8"/>
    <w:rsid w:val="00A264EF"/>
    <w:rsid w:val="00A34FAB"/>
    <w:rsid w:val="00A36957"/>
    <w:rsid w:val="00A46B66"/>
    <w:rsid w:val="00A46FBB"/>
    <w:rsid w:val="00A52B4A"/>
    <w:rsid w:val="00A54032"/>
    <w:rsid w:val="00A542EF"/>
    <w:rsid w:val="00A54E89"/>
    <w:rsid w:val="00A56D88"/>
    <w:rsid w:val="00A61863"/>
    <w:rsid w:val="00A63EDB"/>
    <w:rsid w:val="00A7036F"/>
    <w:rsid w:val="00A70E2F"/>
    <w:rsid w:val="00A72FC3"/>
    <w:rsid w:val="00A743A9"/>
    <w:rsid w:val="00A775B0"/>
    <w:rsid w:val="00A77966"/>
    <w:rsid w:val="00A81081"/>
    <w:rsid w:val="00A87B64"/>
    <w:rsid w:val="00A92C77"/>
    <w:rsid w:val="00A93F46"/>
    <w:rsid w:val="00AA0481"/>
    <w:rsid w:val="00AB0395"/>
    <w:rsid w:val="00AB0498"/>
    <w:rsid w:val="00AB05E4"/>
    <w:rsid w:val="00AB2695"/>
    <w:rsid w:val="00AB66C5"/>
    <w:rsid w:val="00AB7523"/>
    <w:rsid w:val="00AC0789"/>
    <w:rsid w:val="00AC0973"/>
    <w:rsid w:val="00AC531F"/>
    <w:rsid w:val="00AC58BB"/>
    <w:rsid w:val="00AC7A1C"/>
    <w:rsid w:val="00AD2F74"/>
    <w:rsid w:val="00AD3161"/>
    <w:rsid w:val="00AD435F"/>
    <w:rsid w:val="00AD4362"/>
    <w:rsid w:val="00AD6E89"/>
    <w:rsid w:val="00AE0C5D"/>
    <w:rsid w:val="00AE1088"/>
    <w:rsid w:val="00AE579D"/>
    <w:rsid w:val="00AF06F8"/>
    <w:rsid w:val="00AF0EBF"/>
    <w:rsid w:val="00AF1690"/>
    <w:rsid w:val="00AF37E1"/>
    <w:rsid w:val="00AF3D01"/>
    <w:rsid w:val="00AF42A2"/>
    <w:rsid w:val="00AF482A"/>
    <w:rsid w:val="00B00C09"/>
    <w:rsid w:val="00B02B6B"/>
    <w:rsid w:val="00B0393C"/>
    <w:rsid w:val="00B073E3"/>
    <w:rsid w:val="00B12C5A"/>
    <w:rsid w:val="00B12DCA"/>
    <w:rsid w:val="00B15C1B"/>
    <w:rsid w:val="00B21A49"/>
    <w:rsid w:val="00B22F08"/>
    <w:rsid w:val="00B301EB"/>
    <w:rsid w:val="00B360ED"/>
    <w:rsid w:val="00B37D4C"/>
    <w:rsid w:val="00B47995"/>
    <w:rsid w:val="00B5108C"/>
    <w:rsid w:val="00B51B45"/>
    <w:rsid w:val="00B5253E"/>
    <w:rsid w:val="00B53782"/>
    <w:rsid w:val="00B60F82"/>
    <w:rsid w:val="00B6134A"/>
    <w:rsid w:val="00B63968"/>
    <w:rsid w:val="00B63EED"/>
    <w:rsid w:val="00B64275"/>
    <w:rsid w:val="00B67480"/>
    <w:rsid w:val="00B71949"/>
    <w:rsid w:val="00B7655A"/>
    <w:rsid w:val="00B8049A"/>
    <w:rsid w:val="00B8124C"/>
    <w:rsid w:val="00B83D8C"/>
    <w:rsid w:val="00B87135"/>
    <w:rsid w:val="00B94E96"/>
    <w:rsid w:val="00BA17A7"/>
    <w:rsid w:val="00BA275A"/>
    <w:rsid w:val="00BB3B8B"/>
    <w:rsid w:val="00BB46CB"/>
    <w:rsid w:val="00BB642F"/>
    <w:rsid w:val="00BC08BA"/>
    <w:rsid w:val="00BC0B6F"/>
    <w:rsid w:val="00BC0D9F"/>
    <w:rsid w:val="00BE11DB"/>
    <w:rsid w:val="00BE3A6C"/>
    <w:rsid w:val="00BF440E"/>
    <w:rsid w:val="00BF4EC6"/>
    <w:rsid w:val="00BF7E87"/>
    <w:rsid w:val="00C0188F"/>
    <w:rsid w:val="00C0306A"/>
    <w:rsid w:val="00C03394"/>
    <w:rsid w:val="00C03EF7"/>
    <w:rsid w:val="00C13E61"/>
    <w:rsid w:val="00C14C2B"/>
    <w:rsid w:val="00C2306F"/>
    <w:rsid w:val="00C24427"/>
    <w:rsid w:val="00C27FF6"/>
    <w:rsid w:val="00C32C18"/>
    <w:rsid w:val="00C340E3"/>
    <w:rsid w:val="00C35201"/>
    <w:rsid w:val="00C41B8C"/>
    <w:rsid w:val="00C60FFE"/>
    <w:rsid w:val="00C64112"/>
    <w:rsid w:val="00C6673F"/>
    <w:rsid w:val="00C72A0A"/>
    <w:rsid w:val="00C7462B"/>
    <w:rsid w:val="00C80461"/>
    <w:rsid w:val="00C80B74"/>
    <w:rsid w:val="00C8153A"/>
    <w:rsid w:val="00C86F0E"/>
    <w:rsid w:val="00C90E6B"/>
    <w:rsid w:val="00C9331F"/>
    <w:rsid w:val="00C97901"/>
    <w:rsid w:val="00CA0629"/>
    <w:rsid w:val="00CA3580"/>
    <w:rsid w:val="00CA38EF"/>
    <w:rsid w:val="00CA4D50"/>
    <w:rsid w:val="00CA50EF"/>
    <w:rsid w:val="00CA6D7D"/>
    <w:rsid w:val="00CAB00A"/>
    <w:rsid w:val="00CB00ED"/>
    <w:rsid w:val="00CB2A72"/>
    <w:rsid w:val="00CB53C7"/>
    <w:rsid w:val="00CC003D"/>
    <w:rsid w:val="00CC0B39"/>
    <w:rsid w:val="00CC3774"/>
    <w:rsid w:val="00CC3D68"/>
    <w:rsid w:val="00CC4267"/>
    <w:rsid w:val="00CD5E29"/>
    <w:rsid w:val="00CD6745"/>
    <w:rsid w:val="00CD7303"/>
    <w:rsid w:val="00CE13F8"/>
    <w:rsid w:val="00CE173F"/>
    <w:rsid w:val="00CE345E"/>
    <w:rsid w:val="00CF126A"/>
    <w:rsid w:val="00CF13E0"/>
    <w:rsid w:val="00CF32CE"/>
    <w:rsid w:val="00CF57DF"/>
    <w:rsid w:val="00CF7073"/>
    <w:rsid w:val="00CF755D"/>
    <w:rsid w:val="00D0089E"/>
    <w:rsid w:val="00D04025"/>
    <w:rsid w:val="00D04801"/>
    <w:rsid w:val="00D056FA"/>
    <w:rsid w:val="00D11374"/>
    <w:rsid w:val="00D121AA"/>
    <w:rsid w:val="00D137E3"/>
    <w:rsid w:val="00D23827"/>
    <w:rsid w:val="00D31A7F"/>
    <w:rsid w:val="00D323B4"/>
    <w:rsid w:val="00D33470"/>
    <w:rsid w:val="00D334C6"/>
    <w:rsid w:val="00D34975"/>
    <w:rsid w:val="00D35BF9"/>
    <w:rsid w:val="00D37DB7"/>
    <w:rsid w:val="00D402D1"/>
    <w:rsid w:val="00D41CD0"/>
    <w:rsid w:val="00D43DE0"/>
    <w:rsid w:val="00D44A52"/>
    <w:rsid w:val="00D468ED"/>
    <w:rsid w:val="00D50355"/>
    <w:rsid w:val="00D5156B"/>
    <w:rsid w:val="00D52219"/>
    <w:rsid w:val="00D52E30"/>
    <w:rsid w:val="00D62086"/>
    <w:rsid w:val="00D655A1"/>
    <w:rsid w:val="00D72C9E"/>
    <w:rsid w:val="00D77232"/>
    <w:rsid w:val="00D773AE"/>
    <w:rsid w:val="00D937DA"/>
    <w:rsid w:val="00D95F7D"/>
    <w:rsid w:val="00DA15ED"/>
    <w:rsid w:val="00DA3141"/>
    <w:rsid w:val="00DA3E74"/>
    <w:rsid w:val="00DB0CE9"/>
    <w:rsid w:val="00DC0884"/>
    <w:rsid w:val="00DC1326"/>
    <w:rsid w:val="00DD6892"/>
    <w:rsid w:val="00DF0641"/>
    <w:rsid w:val="00DF0F6E"/>
    <w:rsid w:val="00E015C5"/>
    <w:rsid w:val="00E0297F"/>
    <w:rsid w:val="00E0490D"/>
    <w:rsid w:val="00E05A9E"/>
    <w:rsid w:val="00E05F34"/>
    <w:rsid w:val="00E125D6"/>
    <w:rsid w:val="00E13495"/>
    <w:rsid w:val="00E13622"/>
    <w:rsid w:val="00E2063E"/>
    <w:rsid w:val="00E20CDB"/>
    <w:rsid w:val="00E2357F"/>
    <w:rsid w:val="00E23A35"/>
    <w:rsid w:val="00E26E2F"/>
    <w:rsid w:val="00E3079E"/>
    <w:rsid w:val="00E37D14"/>
    <w:rsid w:val="00E417D4"/>
    <w:rsid w:val="00E43627"/>
    <w:rsid w:val="00E51375"/>
    <w:rsid w:val="00E610CF"/>
    <w:rsid w:val="00E634B3"/>
    <w:rsid w:val="00E63968"/>
    <w:rsid w:val="00E71CCF"/>
    <w:rsid w:val="00E8191B"/>
    <w:rsid w:val="00E8517E"/>
    <w:rsid w:val="00E90DA3"/>
    <w:rsid w:val="00E90F71"/>
    <w:rsid w:val="00E972C5"/>
    <w:rsid w:val="00EA0C22"/>
    <w:rsid w:val="00EA14F4"/>
    <w:rsid w:val="00EA3705"/>
    <w:rsid w:val="00EA520D"/>
    <w:rsid w:val="00EA7AF4"/>
    <w:rsid w:val="00EB2B3A"/>
    <w:rsid w:val="00EB302B"/>
    <w:rsid w:val="00EB3784"/>
    <w:rsid w:val="00EB7C37"/>
    <w:rsid w:val="00EC15E9"/>
    <w:rsid w:val="00EC1E45"/>
    <w:rsid w:val="00EC2D8A"/>
    <w:rsid w:val="00EC71B8"/>
    <w:rsid w:val="00ED084C"/>
    <w:rsid w:val="00ED114F"/>
    <w:rsid w:val="00ED695D"/>
    <w:rsid w:val="00ED6BF3"/>
    <w:rsid w:val="00EE0B23"/>
    <w:rsid w:val="00EE4F03"/>
    <w:rsid w:val="00EE60D1"/>
    <w:rsid w:val="00EF112B"/>
    <w:rsid w:val="00EF2AA9"/>
    <w:rsid w:val="00EF2BDD"/>
    <w:rsid w:val="00EF2F6E"/>
    <w:rsid w:val="00EF4558"/>
    <w:rsid w:val="00EF5B69"/>
    <w:rsid w:val="00F03626"/>
    <w:rsid w:val="00F0374C"/>
    <w:rsid w:val="00F06ED5"/>
    <w:rsid w:val="00F115A8"/>
    <w:rsid w:val="00F13E26"/>
    <w:rsid w:val="00F1677A"/>
    <w:rsid w:val="00F2187F"/>
    <w:rsid w:val="00F25C13"/>
    <w:rsid w:val="00F27AE1"/>
    <w:rsid w:val="00F31D31"/>
    <w:rsid w:val="00F329C7"/>
    <w:rsid w:val="00F350B9"/>
    <w:rsid w:val="00F36611"/>
    <w:rsid w:val="00F41D83"/>
    <w:rsid w:val="00F42C56"/>
    <w:rsid w:val="00F44848"/>
    <w:rsid w:val="00F45E0E"/>
    <w:rsid w:val="00F50164"/>
    <w:rsid w:val="00F50617"/>
    <w:rsid w:val="00F54B4D"/>
    <w:rsid w:val="00F56D4A"/>
    <w:rsid w:val="00F62F7C"/>
    <w:rsid w:val="00F73364"/>
    <w:rsid w:val="00F74965"/>
    <w:rsid w:val="00F80A6A"/>
    <w:rsid w:val="00F845F8"/>
    <w:rsid w:val="00F858A2"/>
    <w:rsid w:val="00F87CD3"/>
    <w:rsid w:val="00F90426"/>
    <w:rsid w:val="00F92B6B"/>
    <w:rsid w:val="00F93C7B"/>
    <w:rsid w:val="00FA0267"/>
    <w:rsid w:val="00FB0967"/>
    <w:rsid w:val="00FB2FBD"/>
    <w:rsid w:val="00FC1BD2"/>
    <w:rsid w:val="00FC3A80"/>
    <w:rsid w:val="00FC46BF"/>
    <w:rsid w:val="00FE3CDB"/>
    <w:rsid w:val="00FF015E"/>
    <w:rsid w:val="00FF05E0"/>
    <w:rsid w:val="00FF29C4"/>
    <w:rsid w:val="00FF2C9F"/>
    <w:rsid w:val="00FF643A"/>
    <w:rsid w:val="00FF6F41"/>
    <w:rsid w:val="013F79A4"/>
    <w:rsid w:val="0556BE31"/>
    <w:rsid w:val="078A826E"/>
    <w:rsid w:val="098B4C89"/>
    <w:rsid w:val="09AC3953"/>
    <w:rsid w:val="0A0EDA08"/>
    <w:rsid w:val="0D3FC39F"/>
    <w:rsid w:val="0D905BC5"/>
    <w:rsid w:val="0F1842E4"/>
    <w:rsid w:val="10005394"/>
    <w:rsid w:val="128852E9"/>
    <w:rsid w:val="12D9C9DD"/>
    <w:rsid w:val="12E59D15"/>
    <w:rsid w:val="134D67BA"/>
    <w:rsid w:val="1532D7AE"/>
    <w:rsid w:val="18FE89EC"/>
    <w:rsid w:val="1A5AA0BD"/>
    <w:rsid w:val="1AF4EFC6"/>
    <w:rsid w:val="1C8ACBDA"/>
    <w:rsid w:val="1D49D8DE"/>
    <w:rsid w:val="1DD2CD40"/>
    <w:rsid w:val="1ECA46D6"/>
    <w:rsid w:val="2024E6FD"/>
    <w:rsid w:val="204CD95D"/>
    <w:rsid w:val="22768FFD"/>
    <w:rsid w:val="23C38BC1"/>
    <w:rsid w:val="24F932D8"/>
    <w:rsid w:val="25941DEE"/>
    <w:rsid w:val="2942FDEF"/>
    <w:rsid w:val="2A0E3B86"/>
    <w:rsid w:val="2B0D6616"/>
    <w:rsid w:val="2E14D0AF"/>
    <w:rsid w:val="2FDC6747"/>
    <w:rsid w:val="31F114BE"/>
    <w:rsid w:val="34529448"/>
    <w:rsid w:val="38120D81"/>
    <w:rsid w:val="399F69A0"/>
    <w:rsid w:val="3A191C17"/>
    <w:rsid w:val="3A90932D"/>
    <w:rsid w:val="3AEAEE06"/>
    <w:rsid w:val="3B3B3A01"/>
    <w:rsid w:val="3B4A5303"/>
    <w:rsid w:val="3BA2C3BF"/>
    <w:rsid w:val="3CBE8479"/>
    <w:rsid w:val="40308C06"/>
    <w:rsid w:val="405B9C2D"/>
    <w:rsid w:val="40680FAB"/>
    <w:rsid w:val="408DB90E"/>
    <w:rsid w:val="4096C299"/>
    <w:rsid w:val="416E3B6A"/>
    <w:rsid w:val="43BFD7D5"/>
    <w:rsid w:val="43F81CEE"/>
    <w:rsid w:val="44025149"/>
    <w:rsid w:val="44A4DEC7"/>
    <w:rsid w:val="4685DA2E"/>
    <w:rsid w:val="4885393A"/>
    <w:rsid w:val="489AE4D7"/>
    <w:rsid w:val="496E88B4"/>
    <w:rsid w:val="498DA9EB"/>
    <w:rsid w:val="49A4A739"/>
    <w:rsid w:val="49EA22B8"/>
    <w:rsid w:val="4C0AFED1"/>
    <w:rsid w:val="4D2D9604"/>
    <w:rsid w:val="4D86C36C"/>
    <w:rsid w:val="4EA04A98"/>
    <w:rsid w:val="4ED6A560"/>
    <w:rsid w:val="4FCF66BC"/>
    <w:rsid w:val="51F6AB0A"/>
    <w:rsid w:val="53EF23FC"/>
    <w:rsid w:val="54935B2B"/>
    <w:rsid w:val="54CCC6E5"/>
    <w:rsid w:val="5776E845"/>
    <w:rsid w:val="578C1398"/>
    <w:rsid w:val="57CFA788"/>
    <w:rsid w:val="5B390016"/>
    <w:rsid w:val="5C6D8A9A"/>
    <w:rsid w:val="5E24C91F"/>
    <w:rsid w:val="5E70A0D8"/>
    <w:rsid w:val="5F722508"/>
    <w:rsid w:val="5FD70834"/>
    <w:rsid w:val="60736293"/>
    <w:rsid w:val="60CDA6AE"/>
    <w:rsid w:val="62F6D4D6"/>
    <w:rsid w:val="634CE4D6"/>
    <w:rsid w:val="6357300D"/>
    <w:rsid w:val="63AB02D9"/>
    <w:rsid w:val="64DFE25C"/>
    <w:rsid w:val="65858752"/>
    <w:rsid w:val="65C76C45"/>
    <w:rsid w:val="67273446"/>
    <w:rsid w:val="683E95DC"/>
    <w:rsid w:val="687505F0"/>
    <w:rsid w:val="69E9BC20"/>
    <w:rsid w:val="69F3B245"/>
    <w:rsid w:val="6A0E228F"/>
    <w:rsid w:val="6AC45D1A"/>
    <w:rsid w:val="6B332BE9"/>
    <w:rsid w:val="6C30C4E3"/>
    <w:rsid w:val="6CBA5CF8"/>
    <w:rsid w:val="6DDD829A"/>
    <w:rsid w:val="6E7B3231"/>
    <w:rsid w:val="6ECCDF39"/>
    <w:rsid w:val="703DCE22"/>
    <w:rsid w:val="70B0BFFA"/>
    <w:rsid w:val="71E6B455"/>
    <w:rsid w:val="732378B0"/>
    <w:rsid w:val="73B78513"/>
    <w:rsid w:val="7409CA3D"/>
    <w:rsid w:val="751963A9"/>
    <w:rsid w:val="755C2ED0"/>
    <w:rsid w:val="759DA97D"/>
    <w:rsid w:val="75DA0747"/>
    <w:rsid w:val="768B6795"/>
    <w:rsid w:val="76F1EACD"/>
    <w:rsid w:val="7839B2B9"/>
    <w:rsid w:val="78737825"/>
    <w:rsid w:val="78857889"/>
    <w:rsid w:val="7B53F3F0"/>
    <w:rsid w:val="7BB87171"/>
    <w:rsid w:val="7C3E7906"/>
    <w:rsid w:val="7DF232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v:textbox inset="5.85pt,.7pt,5.85pt,.7pt"/>
    </o:shapedefaults>
    <o:shapelayout v:ext="edit">
      <o:idmap v:ext="edit" data="1"/>
    </o:shapelayout>
  </w:shapeDefaults>
  <w:decimalSymbol w:val="."/>
  <w:listSeparator w:val=","/>
  <w14:docId w14:val="1233A55D"/>
  <w15:docId w15:val="{5C21EC33-6E67-4267-AFBF-12FCD4BA6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F6EC1"/>
    <w:pPr>
      <w:tabs>
        <w:tab w:val="center" w:pos="4252"/>
        <w:tab w:val="right" w:pos="8504"/>
      </w:tabs>
      <w:snapToGrid w:val="0"/>
    </w:pPr>
  </w:style>
  <w:style w:type="paragraph" w:styleId="a4">
    <w:name w:val="footer"/>
    <w:basedOn w:val="a"/>
    <w:rsid w:val="006F6EC1"/>
    <w:pPr>
      <w:tabs>
        <w:tab w:val="center" w:pos="4252"/>
        <w:tab w:val="right" w:pos="8504"/>
      </w:tabs>
      <w:snapToGrid w:val="0"/>
    </w:pPr>
  </w:style>
  <w:style w:type="paragraph" w:styleId="a5">
    <w:name w:val="List Paragraph"/>
    <w:basedOn w:val="a"/>
    <w:uiPriority w:val="34"/>
    <w:qFormat/>
    <w:rsid w:val="00EB7C37"/>
    <w:pPr>
      <w:ind w:leftChars="400" w:left="840"/>
    </w:pPr>
  </w:style>
  <w:style w:type="paragraph" w:styleId="a6">
    <w:name w:val="Closing"/>
    <w:basedOn w:val="a"/>
    <w:link w:val="a7"/>
    <w:rsid w:val="00430B4E"/>
    <w:pPr>
      <w:jc w:val="right"/>
    </w:pPr>
  </w:style>
  <w:style w:type="character" w:customStyle="1" w:styleId="a7">
    <w:name w:val="結語 (文字)"/>
    <w:basedOn w:val="a0"/>
    <w:link w:val="a6"/>
    <w:rsid w:val="00430B4E"/>
    <w:rPr>
      <w:kern w:val="2"/>
      <w:sz w:val="24"/>
      <w:szCs w:val="24"/>
    </w:rPr>
  </w:style>
  <w:style w:type="paragraph" w:styleId="a8">
    <w:name w:val="Balloon Text"/>
    <w:basedOn w:val="a"/>
    <w:link w:val="a9"/>
    <w:semiHidden/>
    <w:unhideWhenUsed/>
    <w:rsid w:val="00895351"/>
    <w:rPr>
      <w:rFonts w:asciiTheme="majorHAnsi" w:eastAsiaTheme="majorEastAsia" w:hAnsiTheme="majorHAnsi" w:cstheme="majorBidi"/>
      <w:sz w:val="18"/>
      <w:szCs w:val="18"/>
    </w:rPr>
  </w:style>
  <w:style w:type="character" w:customStyle="1" w:styleId="a9">
    <w:name w:val="吹き出し (文字)"/>
    <w:basedOn w:val="a0"/>
    <w:link w:val="a8"/>
    <w:semiHidden/>
    <w:rsid w:val="00895351"/>
    <w:rPr>
      <w:rFonts w:asciiTheme="majorHAnsi" w:eastAsiaTheme="majorEastAsia" w:hAnsiTheme="majorHAnsi" w:cstheme="majorBidi"/>
      <w:kern w:val="2"/>
      <w:sz w:val="18"/>
      <w:szCs w:val="18"/>
    </w:rPr>
  </w:style>
  <w:style w:type="paragraph" w:styleId="aa">
    <w:name w:val="caption"/>
    <w:basedOn w:val="a"/>
    <w:next w:val="a"/>
    <w:unhideWhenUsed/>
    <w:qFormat/>
    <w:rsid w:val="00977297"/>
    <w:rPr>
      <w:b/>
      <w:bCs/>
      <w:sz w:val="21"/>
      <w:szCs w:val="21"/>
    </w:rPr>
  </w:style>
  <w:style w:type="paragraph" w:styleId="ab">
    <w:name w:val="annotation text"/>
    <w:basedOn w:val="a"/>
    <w:link w:val="ac"/>
    <w:semiHidden/>
    <w:unhideWhenUsed/>
    <w:rsid w:val="001F1B22"/>
    <w:pPr>
      <w:jc w:val="left"/>
    </w:pPr>
  </w:style>
  <w:style w:type="character" w:customStyle="1" w:styleId="ac">
    <w:name w:val="コメント文字列 (文字)"/>
    <w:basedOn w:val="a0"/>
    <w:link w:val="ab"/>
    <w:semiHidden/>
    <w:rsid w:val="001F1B22"/>
    <w:rPr>
      <w:kern w:val="2"/>
      <w:sz w:val="24"/>
      <w:szCs w:val="24"/>
    </w:rPr>
  </w:style>
  <w:style w:type="character" w:styleId="ad">
    <w:name w:val="annotation reference"/>
    <w:basedOn w:val="a0"/>
    <w:semiHidden/>
    <w:unhideWhenUsed/>
    <w:rsid w:val="001F1B22"/>
    <w:rPr>
      <w:sz w:val="18"/>
      <w:szCs w:val="18"/>
    </w:rPr>
  </w:style>
  <w:style w:type="character" w:styleId="ae">
    <w:name w:val="Hyperlink"/>
    <w:basedOn w:val="a0"/>
    <w:uiPriority w:val="99"/>
    <w:unhideWhenUsed/>
    <w:rsid w:val="001F1B22"/>
    <w:rPr>
      <w:color w:val="0000FF" w:themeColor="hyperlink"/>
      <w:u w:val="single"/>
    </w:rPr>
  </w:style>
  <w:style w:type="character" w:styleId="af">
    <w:name w:val="FollowedHyperlink"/>
    <w:basedOn w:val="a0"/>
    <w:semiHidden/>
    <w:unhideWhenUsed/>
    <w:rsid w:val="001F1B22"/>
    <w:rPr>
      <w:color w:val="800080" w:themeColor="followedHyperlink"/>
      <w:u w:val="single"/>
    </w:rPr>
  </w:style>
  <w:style w:type="character" w:styleId="af0">
    <w:name w:val="Unresolved Mention"/>
    <w:basedOn w:val="a0"/>
    <w:uiPriority w:val="99"/>
    <w:semiHidden/>
    <w:unhideWhenUsed/>
    <w:rsid w:val="00301142"/>
    <w:rPr>
      <w:color w:val="605E5C"/>
      <w:shd w:val="clear" w:color="auto" w:fill="E1DFDD"/>
    </w:rPr>
  </w:style>
  <w:style w:type="paragraph" w:styleId="af1">
    <w:name w:val="footnote text"/>
    <w:basedOn w:val="a"/>
    <w:link w:val="af2"/>
    <w:semiHidden/>
    <w:unhideWhenUsed/>
    <w:rsid w:val="005A22A6"/>
    <w:pPr>
      <w:snapToGrid w:val="0"/>
      <w:jc w:val="left"/>
    </w:pPr>
  </w:style>
  <w:style w:type="character" w:customStyle="1" w:styleId="af2">
    <w:name w:val="脚注文字列 (文字)"/>
    <w:basedOn w:val="a0"/>
    <w:link w:val="af1"/>
    <w:semiHidden/>
    <w:rsid w:val="005A22A6"/>
    <w:rPr>
      <w:kern w:val="2"/>
      <w:sz w:val="24"/>
      <w:szCs w:val="24"/>
    </w:rPr>
  </w:style>
  <w:style w:type="character" w:styleId="af3">
    <w:name w:val="footnote reference"/>
    <w:basedOn w:val="a0"/>
    <w:semiHidden/>
    <w:unhideWhenUsed/>
    <w:rsid w:val="005A22A6"/>
    <w:rPr>
      <w:vertAlign w:val="superscript"/>
    </w:rPr>
  </w:style>
  <w:style w:type="paragraph" w:styleId="af4">
    <w:name w:val="Revision"/>
    <w:hidden/>
    <w:uiPriority w:val="99"/>
    <w:semiHidden/>
    <w:rsid w:val="00CF126A"/>
    <w:rPr>
      <w:kern w:val="2"/>
      <w:sz w:val="24"/>
      <w:szCs w:val="24"/>
    </w:rPr>
  </w:style>
  <w:style w:type="paragraph" w:customStyle="1" w:styleId="JSiSE">
    <w:name w:val="JSiSE本文"/>
    <w:basedOn w:val="a"/>
    <w:qFormat/>
    <w:rsid w:val="00BF4EC6"/>
    <w:pPr>
      <w:snapToGrid w:val="0"/>
      <w:ind w:firstLineChars="100" w:firstLine="200"/>
    </w:pPr>
    <w:rPr>
      <w:rFonts w:asciiTheme="minorHAnsi" w:eastAsiaTheme="minorEastAsia" w:hAnsiTheme="minorHAnsi" w:cstheme="minorBidi"/>
      <w:sz w:val="20"/>
      <w:szCs w:val="22"/>
    </w:rPr>
  </w:style>
  <w:style w:type="table" w:styleId="af5">
    <w:name w:val="Table Grid"/>
    <w:basedOn w:val="a1"/>
    <w:uiPriority w:val="59"/>
    <w:rsid w:val="00BF4EC6"/>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047148">
      <w:bodyDiv w:val="1"/>
      <w:marLeft w:val="0"/>
      <w:marRight w:val="0"/>
      <w:marTop w:val="0"/>
      <w:marBottom w:val="0"/>
      <w:divBdr>
        <w:top w:val="none" w:sz="0" w:space="0" w:color="auto"/>
        <w:left w:val="none" w:sz="0" w:space="0" w:color="auto"/>
        <w:bottom w:val="none" w:sz="0" w:space="0" w:color="auto"/>
        <w:right w:val="none" w:sz="0" w:space="0" w:color="auto"/>
      </w:divBdr>
      <w:divsChild>
        <w:div w:id="666325181">
          <w:marLeft w:val="360"/>
          <w:marRight w:val="0"/>
          <w:marTop w:val="200"/>
          <w:marBottom w:val="0"/>
          <w:divBdr>
            <w:top w:val="none" w:sz="0" w:space="0" w:color="auto"/>
            <w:left w:val="none" w:sz="0" w:space="0" w:color="auto"/>
            <w:bottom w:val="none" w:sz="0" w:space="0" w:color="auto"/>
            <w:right w:val="none" w:sz="0" w:space="0" w:color="auto"/>
          </w:divBdr>
        </w:div>
        <w:div w:id="1760909556">
          <w:marLeft w:val="360"/>
          <w:marRight w:val="0"/>
          <w:marTop w:val="200"/>
          <w:marBottom w:val="0"/>
          <w:divBdr>
            <w:top w:val="none" w:sz="0" w:space="0" w:color="auto"/>
            <w:left w:val="none" w:sz="0" w:space="0" w:color="auto"/>
            <w:bottom w:val="none" w:sz="0" w:space="0" w:color="auto"/>
            <w:right w:val="none" w:sz="0" w:space="0" w:color="auto"/>
          </w:divBdr>
        </w:div>
      </w:divsChild>
    </w:div>
    <w:div w:id="1105538183">
      <w:bodyDiv w:val="1"/>
      <w:marLeft w:val="0"/>
      <w:marRight w:val="0"/>
      <w:marTop w:val="0"/>
      <w:marBottom w:val="0"/>
      <w:divBdr>
        <w:top w:val="none" w:sz="0" w:space="0" w:color="auto"/>
        <w:left w:val="none" w:sz="0" w:space="0" w:color="auto"/>
        <w:bottom w:val="none" w:sz="0" w:space="0" w:color="auto"/>
        <w:right w:val="none" w:sz="0" w:space="0" w:color="auto"/>
      </w:divBdr>
    </w:div>
    <w:div w:id="1328895952">
      <w:bodyDiv w:val="1"/>
      <w:marLeft w:val="0"/>
      <w:marRight w:val="0"/>
      <w:marTop w:val="0"/>
      <w:marBottom w:val="0"/>
      <w:divBdr>
        <w:top w:val="none" w:sz="0" w:space="0" w:color="auto"/>
        <w:left w:val="none" w:sz="0" w:space="0" w:color="auto"/>
        <w:bottom w:val="none" w:sz="0" w:space="0" w:color="auto"/>
        <w:right w:val="none" w:sz="0" w:space="0" w:color="auto"/>
      </w:divBdr>
    </w:div>
    <w:div w:id="205685051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98EB5-1E2D-CD41-9E54-34138F294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Pages>
  <Words>2885</Words>
  <Characters>338</Characters>
  <Application>Microsoft Office Word</Application>
  <DocSecurity>0</DocSecurity>
  <Lines>2</Lines>
  <Paragraphs>6</Paragraphs>
  <ScaleCrop>false</ScaleCrop>
  <Company>千歳科学技術大学</Company>
  <LinksUpToDate>false</LinksUpToDate>
  <CharactersWithSpaces>3217</CharactersWithSpaces>
  <SharedDoc>false</SharedDoc>
  <HLinks>
    <vt:vector size="12" baseType="variant">
      <vt:variant>
        <vt:i4>3604596</vt:i4>
      </vt:variant>
      <vt:variant>
        <vt:i4>3</vt:i4>
      </vt:variant>
      <vt:variant>
        <vt:i4>0</vt:i4>
      </vt:variant>
      <vt:variant>
        <vt:i4>5</vt:i4>
      </vt:variant>
      <vt:variant>
        <vt:lpwstr>https://www.mext.go.jp/a_menu/shotou/zyouhou/detail/mext_01831.html</vt:lpwstr>
      </vt:variant>
      <vt:variant>
        <vt:lpwstr/>
      </vt:variant>
      <vt:variant>
        <vt:i4>2490406</vt:i4>
      </vt:variant>
      <vt:variant>
        <vt:i4>0</vt:i4>
      </vt:variant>
      <vt:variant>
        <vt:i4>0</vt:i4>
      </vt:variant>
      <vt:variant>
        <vt:i4>5</vt:i4>
      </vt:variant>
      <vt:variant>
        <vt:lpwstr>https://www.meti.go.jp/press/2022/05/20220531001/20220531001-1.pdf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　業　論　文　要　旨</dc:title>
  <dc:subject>フォーマット改訂版(2008) Rev.2.0</dc:subject>
  <dc:creator>光科学部光応用システム学科</dc:creator>
  <cp:lastModifiedBy>大森 裕介</cp:lastModifiedBy>
  <cp:revision>550</cp:revision>
  <cp:lastPrinted>2023-02-07T06:11:00Z</cp:lastPrinted>
  <dcterms:created xsi:type="dcterms:W3CDTF">2018-01-22T04:43:00Z</dcterms:created>
  <dcterms:modified xsi:type="dcterms:W3CDTF">2023-02-07T08:00:00Z</dcterms:modified>
</cp:coreProperties>
</file>