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6D9022" w14:textId="21663016" w:rsidR="003F5C0F" w:rsidRPr="002712D6" w:rsidRDefault="003F5C0F" w:rsidP="003F5C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Black" w:hAnsi="Arial Black" w:cs="Arial Black"/>
          <w:b/>
          <w:bCs/>
          <w:color w:val="ED7D31" w:themeColor="accent2"/>
          <w:sz w:val="26"/>
          <w:szCs w:val="29"/>
        </w:rPr>
      </w:pPr>
      <w:r w:rsidRPr="002712D6">
        <w:rPr>
          <w:rFonts w:ascii="Arial Black" w:hAnsi="Arial Black" w:cs="Arial Black"/>
          <w:b/>
          <w:bCs/>
          <w:color w:val="ED7D31" w:themeColor="accent2"/>
          <w:sz w:val="26"/>
          <w:szCs w:val="29"/>
        </w:rPr>
        <w:t xml:space="preserve">The </w:t>
      </w:r>
      <w:r w:rsidR="002D1436">
        <w:rPr>
          <w:rFonts w:ascii="Arial Black" w:hAnsi="Arial Black" w:cs="Arial Black"/>
          <w:b/>
          <w:bCs/>
          <w:color w:val="ED7D31" w:themeColor="accent2"/>
          <w:sz w:val="26"/>
          <w:szCs w:val="29"/>
        </w:rPr>
        <w:t>s</w:t>
      </w:r>
      <w:bookmarkStart w:id="0" w:name="_GoBack"/>
      <w:bookmarkEnd w:id="0"/>
      <w:r w:rsidRPr="002712D6">
        <w:rPr>
          <w:rFonts w:ascii="Arial Black" w:hAnsi="Arial Black" w:cs="Arial Black"/>
          <w:b/>
          <w:bCs/>
          <w:color w:val="ED7D31" w:themeColor="accent2"/>
          <w:sz w:val="26"/>
          <w:szCs w:val="29"/>
        </w:rPr>
        <w:t xml:space="preserve">econd </w:t>
      </w:r>
      <w:r w:rsidR="002D1436">
        <w:rPr>
          <w:rFonts w:ascii="Arial Black" w:hAnsi="Arial Black" w:cs="Arial Black"/>
          <w:b/>
          <w:bCs/>
          <w:color w:val="ED7D31" w:themeColor="accent2"/>
          <w:sz w:val="26"/>
          <w:szCs w:val="29"/>
        </w:rPr>
        <w:t>I</w:t>
      </w:r>
      <w:r w:rsidRPr="002712D6">
        <w:rPr>
          <w:rFonts w:ascii="Arial Black" w:hAnsi="Arial Black" w:cs="Arial Black"/>
          <w:b/>
          <w:bCs/>
          <w:color w:val="ED7D31" w:themeColor="accent2"/>
          <w:sz w:val="26"/>
          <w:szCs w:val="29"/>
        </w:rPr>
        <w:t>nternational Workshop on Health Natural Lan</w:t>
      </w:r>
      <w:r w:rsidR="009607F7" w:rsidRPr="002712D6">
        <w:rPr>
          <w:rFonts w:ascii="Arial Black" w:hAnsi="Arial Black" w:cs="Arial Black"/>
          <w:b/>
          <w:bCs/>
          <w:color w:val="ED7D31" w:themeColor="accent2"/>
          <w:sz w:val="26"/>
          <w:szCs w:val="29"/>
        </w:rPr>
        <w:t>guage Processing (</w:t>
      </w:r>
      <w:proofErr w:type="spellStart"/>
      <w:r w:rsidR="009607F7" w:rsidRPr="002712D6">
        <w:rPr>
          <w:rFonts w:ascii="Arial Black" w:hAnsi="Arial Black" w:cs="Arial Black"/>
          <w:b/>
          <w:bCs/>
          <w:color w:val="ED7D31" w:themeColor="accent2"/>
          <w:sz w:val="26"/>
          <w:szCs w:val="29"/>
        </w:rPr>
        <w:t>HealthNLP</w:t>
      </w:r>
      <w:proofErr w:type="spellEnd"/>
      <w:r w:rsidR="009607F7" w:rsidRPr="002712D6">
        <w:rPr>
          <w:rFonts w:ascii="Arial Black" w:hAnsi="Arial Black" w:cs="Arial Black"/>
          <w:b/>
          <w:bCs/>
          <w:color w:val="ED7D31" w:themeColor="accent2"/>
          <w:sz w:val="26"/>
          <w:szCs w:val="29"/>
        </w:rPr>
        <w:t xml:space="preserve"> 2019</w:t>
      </w:r>
      <w:r w:rsidRPr="002712D6">
        <w:rPr>
          <w:rFonts w:ascii="Arial Black" w:hAnsi="Arial Black" w:cs="Arial Black"/>
          <w:b/>
          <w:bCs/>
          <w:color w:val="ED7D31" w:themeColor="accent2"/>
          <w:sz w:val="26"/>
          <w:szCs w:val="29"/>
        </w:rPr>
        <w:t>) at ICHI</w:t>
      </w:r>
    </w:p>
    <w:p w14:paraId="653F4EB4" w14:textId="77777777" w:rsidR="003F5C0F" w:rsidRPr="002712D6" w:rsidRDefault="003F5C0F" w:rsidP="003F5C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Black" w:hAnsi="Arial Black" w:cs="Arial Black"/>
          <w:b/>
          <w:bCs/>
          <w:color w:val="ED7D31" w:themeColor="accent2"/>
          <w:sz w:val="26"/>
          <w:szCs w:val="29"/>
        </w:rPr>
      </w:pPr>
    </w:p>
    <w:p w14:paraId="48BB2E06" w14:textId="77777777" w:rsidR="003F5C0F" w:rsidRPr="00AF2FD8" w:rsidRDefault="003F5C0F" w:rsidP="003F5C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Black"/>
          <w:b/>
          <w:bCs/>
          <w:color w:val="44546A" w:themeColor="text2"/>
          <w:szCs w:val="29"/>
        </w:rPr>
      </w:pPr>
      <w:r>
        <w:rPr>
          <w:rFonts w:ascii="Arial" w:hAnsi="Arial" w:cs="Arial Black"/>
          <w:b/>
          <w:bCs/>
          <w:color w:val="44546A" w:themeColor="text2"/>
          <w:szCs w:val="29"/>
        </w:rPr>
        <w:t>June 10th,</w:t>
      </w:r>
      <w:r w:rsidRPr="00AF2FD8">
        <w:rPr>
          <w:rFonts w:ascii="Arial" w:hAnsi="Arial" w:cs="Arial Black"/>
          <w:b/>
          <w:bCs/>
          <w:color w:val="44546A" w:themeColor="text2"/>
          <w:szCs w:val="29"/>
        </w:rPr>
        <w:t xml:space="preserve"> </w:t>
      </w:r>
      <w:r>
        <w:rPr>
          <w:rFonts w:ascii="Arial" w:hAnsi="Arial" w:cs="Arial Black"/>
          <w:b/>
          <w:bCs/>
          <w:color w:val="44546A" w:themeColor="text2"/>
          <w:szCs w:val="29"/>
        </w:rPr>
        <w:t>2019</w:t>
      </w:r>
      <w:r w:rsidRPr="00AF2FD8">
        <w:rPr>
          <w:rFonts w:ascii="Arial" w:hAnsi="Arial" w:cs="Arial Black"/>
          <w:b/>
          <w:bCs/>
          <w:color w:val="44546A" w:themeColor="text2"/>
          <w:szCs w:val="29"/>
        </w:rPr>
        <w:t xml:space="preserve">, </w:t>
      </w:r>
      <w:r>
        <w:rPr>
          <w:rFonts w:ascii="Arial" w:hAnsi="Arial" w:cs="Arial Black"/>
          <w:b/>
          <w:bCs/>
          <w:color w:val="44546A" w:themeColor="text2"/>
          <w:szCs w:val="29"/>
        </w:rPr>
        <w:t>Beijing, China</w:t>
      </w:r>
    </w:p>
    <w:p w14:paraId="4FE185D4" w14:textId="77777777" w:rsidR="003F5C0F" w:rsidRPr="00AF2FD8" w:rsidRDefault="003F5C0F" w:rsidP="003F5C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3366FF"/>
          <w:sz w:val="22"/>
          <w:szCs w:val="22"/>
        </w:rPr>
      </w:pPr>
      <w:r w:rsidRPr="00AF2FD8">
        <w:rPr>
          <w:rFonts w:ascii="Times New Roman" w:hAnsi="Times New Roman" w:cs="Times New Roman"/>
          <w:noProof/>
          <w:color w:val="3366FF"/>
          <w:sz w:val="22"/>
          <w:szCs w:val="22"/>
          <w:lang w:eastAsia="zh-CN"/>
        </w:rPr>
        <mc:AlternateContent>
          <mc:Choice Requires="wps">
            <w:drawing>
              <wp:anchor distT="0" distB="0" distL="114300" distR="114300" simplePos="0" relativeHeight="251659264" behindDoc="0" locked="0" layoutInCell="1" allowOverlap="1" wp14:anchorId="3D709AEE" wp14:editId="23F4775A">
                <wp:simplePos x="0" y="0"/>
                <wp:positionH relativeFrom="column">
                  <wp:posOffset>-274955</wp:posOffset>
                </wp:positionH>
                <wp:positionV relativeFrom="paragraph">
                  <wp:posOffset>38735</wp:posOffset>
                </wp:positionV>
                <wp:extent cx="6866255" cy="0"/>
                <wp:effectExtent l="17145" t="13335" r="25400" b="24765"/>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66255" cy="0"/>
                        </a:xfrm>
                        <a:prstGeom prst="straightConnector1">
                          <a:avLst/>
                        </a:prstGeom>
                        <a:noFill/>
                        <a:ln w="9525">
                          <a:solidFill>
                            <a:srgbClr val="000000"/>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type w14:anchorId="576B0CBD" id="_x0000_t32" coordsize="21600,21600" o:spt="32" o:oned="t" path="m0,0l21600,21600e" filled="f">
                <v:path arrowok="t" fillok="f" o:connecttype="none"/>
                <o:lock v:ext="edit" shapetype="t"/>
              </v:shapetype>
              <v:shape id="AutoShape_x0020_2" o:spid="_x0000_s1026" type="#_x0000_t32" style="position:absolute;margin-left:-21.65pt;margin-top:3.05pt;width:540.6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"/>
            </w:pict>
          </mc:Fallback>
        </mc:AlternateContent>
      </w:r>
    </w:p>
    <w:p w14:paraId="19D7F434" w14:textId="77777777" w:rsidR="003F5C0F" w:rsidRPr="00AF2FD8" w:rsidRDefault="003F5C0F" w:rsidP="003F5C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b/>
          <w:color w:val="44546A" w:themeColor="text2"/>
          <w:sz w:val="28"/>
          <w:szCs w:val="49"/>
        </w:rPr>
      </w:pPr>
      <w:r w:rsidRPr="00AF2FD8">
        <w:rPr>
          <w:rFonts w:ascii="Helvetica" w:hAnsi="Helvetica" w:cs="Helvetica"/>
          <w:b/>
          <w:color w:val="44546A" w:themeColor="text2"/>
          <w:sz w:val="28"/>
          <w:szCs w:val="49"/>
        </w:rPr>
        <w:t>Call for Participation</w:t>
      </w:r>
    </w:p>
    <w:p w14:paraId="0CC02EBC" w14:textId="77777777" w:rsidR="003F5C0F" w:rsidRPr="00AF2FD8" w:rsidRDefault="003F5C0F" w:rsidP="003F5C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color w:val="000000"/>
          <w:sz w:val="18"/>
          <w:szCs w:val="19"/>
        </w:rPr>
      </w:pPr>
    </w:p>
    <w:p w14:paraId="71946AE8" w14:textId="77777777" w:rsidR="00480DAD" w:rsidRPr="00480DAD" w:rsidRDefault="00480DAD" w:rsidP="00480D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0"/>
        <w:jc w:val="both"/>
        <w:rPr>
          <w:rFonts w:ascii="Helvetica" w:hAnsi="Helvetica"/>
          <w:b/>
          <w:bCs/>
          <w:color w:val="292998"/>
          <w:sz w:val="22"/>
          <w:szCs w:val="22"/>
        </w:rPr>
      </w:pPr>
      <w:r w:rsidRPr="00480DAD">
        <w:rPr>
          <w:rFonts w:ascii="Helvetica" w:hAnsi="Helvetica"/>
          <w:b/>
          <w:bCs/>
          <w:color w:val="292998"/>
          <w:sz w:val="22"/>
          <w:szCs w:val="22"/>
        </w:rPr>
        <w:t>Introduction</w:t>
      </w:r>
    </w:p>
    <w:p w14:paraId="65D63313" w14:textId="77777777" w:rsidR="00480DAD" w:rsidRPr="00480DAD" w:rsidRDefault="00480DAD" w:rsidP="00480D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sz w:val="22"/>
          <w:szCs w:val="22"/>
        </w:rPr>
      </w:pPr>
      <w:r w:rsidRPr="00480DAD">
        <w:rPr>
          <w:rFonts w:ascii="Helvetica" w:hAnsi="Helvetica"/>
          <w:sz w:val="22"/>
          <w:szCs w:val="22"/>
        </w:rPr>
        <w:t>In the past few decades, growing adoption of electronic health records (EHRs) systems have made massive clinical narrative data available electronically. Natural language processing (NLP) technologies that can unlock information from narrative text have received great attention in the medical domain. Many clinical NLP methods and systems have been developed and showed promising results in various information extraction tasks. These methods and tools have also been successfully applied to facilitate clinical research, as well as to support healthcare applications. At the same time, the availability and use of health information online has exploded through use of social media, question-answering and community discussion forums, and health-related websites. These present additional challenges and opportunities for further development of new methodologies and healthcare applications.</w:t>
      </w:r>
    </w:p>
    <w:p w14:paraId="0DB8AC3F" w14:textId="77777777" w:rsidR="00480DAD" w:rsidRDefault="00480DAD" w:rsidP="00480D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sz w:val="22"/>
          <w:szCs w:val="22"/>
        </w:rPr>
      </w:pPr>
    </w:p>
    <w:p w14:paraId="6E624E8D" w14:textId="255374E8" w:rsidR="00480DAD" w:rsidRPr="00480DAD" w:rsidRDefault="00480DAD" w:rsidP="00480D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sz w:val="22"/>
          <w:szCs w:val="22"/>
        </w:rPr>
      </w:pPr>
      <w:r w:rsidRPr="00480DAD">
        <w:rPr>
          <w:rFonts w:ascii="Helvetica" w:hAnsi="Helvetica"/>
          <w:sz w:val="22"/>
          <w:szCs w:val="22"/>
        </w:rPr>
        <w:t>The goal of this workshop is to provide a unique platform to bring together researchers and practitioners in healthcare informatics working with health-related free text, and facilitate close interaction among students, scholars, and industry professionals on health NLP challenges worldwide. This will be a one-day workshop that consists of invited speakers, podium talks, and poster presentations.</w:t>
      </w:r>
    </w:p>
    <w:p w14:paraId="3F932EA3" w14:textId="77777777" w:rsidR="003F5C0F" w:rsidRPr="00AF2FD8" w:rsidRDefault="003F5C0F" w:rsidP="003F5C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sz w:val="22"/>
          <w:szCs w:val="22"/>
        </w:rPr>
      </w:pPr>
    </w:p>
    <w:p w14:paraId="0C7108E5" w14:textId="77777777" w:rsidR="003F5C0F" w:rsidRPr="00AF2FD8" w:rsidRDefault="003F5C0F" w:rsidP="003F5C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0"/>
        <w:jc w:val="both"/>
        <w:rPr>
          <w:rFonts w:ascii="Helvetica" w:hAnsi="Helvetica"/>
          <w:b/>
          <w:bCs/>
          <w:color w:val="292998"/>
          <w:sz w:val="22"/>
          <w:szCs w:val="22"/>
        </w:rPr>
      </w:pPr>
      <w:r>
        <w:rPr>
          <w:rFonts w:ascii="Helvetica" w:hAnsi="Helvetica"/>
          <w:b/>
          <w:bCs/>
          <w:color w:val="292998"/>
          <w:sz w:val="22"/>
          <w:szCs w:val="22"/>
        </w:rPr>
        <w:t>Topics of interest</w:t>
      </w:r>
    </w:p>
    <w:p w14:paraId="22F2C300" w14:textId="77777777" w:rsidR="00480DAD" w:rsidRPr="00AF2FD8" w:rsidRDefault="00480DAD" w:rsidP="00480D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sz w:val="22"/>
          <w:szCs w:val="22"/>
        </w:rPr>
      </w:pPr>
      <w:r w:rsidRPr="00480DAD">
        <w:rPr>
          <w:rFonts w:ascii="Helvetica" w:hAnsi="Helvetica"/>
          <w:sz w:val="22"/>
          <w:szCs w:val="22"/>
        </w:rPr>
        <w:t>We will invite papers and short abstracts on novel approaches, works in progress, comparative analyses of tools, and original state-of-the-art work in health NLP methods, tools, and applications. Selected papers will be presented as podium talks, and other interesting submissions and abstracts will be showcased as poster presentations.</w:t>
      </w:r>
    </w:p>
    <w:p w14:paraId="478BB704" w14:textId="77777777" w:rsidR="003F5C0F" w:rsidRPr="00AF2FD8" w:rsidRDefault="003F5C0F" w:rsidP="003F5C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sz w:val="22"/>
          <w:szCs w:val="22"/>
        </w:rPr>
      </w:pPr>
    </w:p>
    <w:p w14:paraId="55F8FB67" w14:textId="77777777" w:rsidR="003F5C0F" w:rsidRPr="00AF2FD8" w:rsidRDefault="003F5C0F" w:rsidP="003F5C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0"/>
        <w:jc w:val="both"/>
        <w:rPr>
          <w:rFonts w:ascii="Helvetica" w:hAnsi="Helvetica"/>
          <w:sz w:val="22"/>
          <w:szCs w:val="22"/>
        </w:rPr>
      </w:pPr>
      <w:r w:rsidRPr="00AF2FD8">
        <w:rPr>
          <w:rFonts w:ascii="Helvetica" w:hAnsi="Helvetica"/>
          <w:b/>
          <w:bCs/>
          <w:color w:val="292998"/>
          <w:sz w:val="22"/>
          <w:szCs w:val="22"/>
        </w:rPr>
        <w:t>Schedule-at-a-Glance</w:t>
      </w:r>
      <w:r w:rsidRPr="00AF2FD8">
        <w:rPr>
          <w:rFonts w:ascii="Helvetica" w:hAnsi="Helvetica"/>
          <w:sz w:val="22"/>
          <w:szCs w:val="22"/>
        </w:rPr>
        <w:t xml:space="preserve"> </w:t>
      </w:r>
    </w:p>
    <w:p w14:paraId="77424080" w14:textId="20DF14BE" w:rsidR="003F5C0F" w:rsidRPr="00AF2FD8" w:rsidRDefault="00480DAD" w:rsidP="003F5C0F">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sz w:val="22"/>
          <w:szCs w:val="22"/>
        </w:rPr>
      </w:pPr>
      <w:r>
        <w:rPr>
          <w:rFonts w:ascii="Helvetica" w:hAnsi="Helvetica"/>
          <w:b/>
          <w:sz w:val="22"/>
          <w:szCs w:val="22"/>
        </w:rPr>
        <w:t>TBD</w:t>
      </w:r>
    </w:p>
    <w:p w14:paraId="43B16111" w14:textId="77777777" w:rsidR="003F5C0F" w:rsidRPr="00AF2FD8" w:rsidRDefault="003F5C0F" w:rsidP="003F5C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b/>
          <w:bCs/>
          <w:color w:val="292998"/>
          <w:sz w:val="22"/>
          <w:szCs w:val="22"/>
        </w:rPr>
      </w:pPr>
    </w:p>
    <w:p w14:paraId="06E598AE" w14:textId="77777777" w:rsidR="003F5C0F" w:rsidRPr="00AF2FD8" w:rsidRDefault="003F5C0F" w:rsidP="003F5C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sz w:val="22"/>
          <w:szCs w:val="22"/>
        </w:rPr>
      </w:pPr>
      <w:r w:rsidRPr="00AF2FD8">
        <w:rPr>
          <w:rFonts w:ascii="Helvetica" w:hAnsi="Helvetica"/>
          <w:b/>
          <w:bCs/>
          <w:color w:val="292998"/>
          <w:sz w:val="22"/>
          <w:szCs w:val="22"/>
        </w:rPr>
        <w:t>Submission and Review</w:t>
      </w:r>
      <w:r w:rsidRPr="00AF2FD8">
        <w:rPr>
          <w:rFonts w:ascii="Helvetica" w:hAnsi="Helvetica"/>
          <w:sz w:val="22"/>
          <w:szCs w:val="22"/>
        </w:rPr>
        <w:t xml:space="preserve"> </w:t>
      </w:r>
    </w:p>
    <w:p w14:paraId="311EF3F9" w14:textId="6CA051FA" w:rsidR="003F5C0F" w:rsidRPr="00AF2FD8" w:rsidRDefault="003F5C0F" w:rsidP="003F5C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Times New Roman"/>
          <w:color w:val="000000"/>
          <w:sz w:val="22"/>
          <w:szCs w:val="22"/>
        </w:rPr>
      </w:pPr>
      <w:r>
        <w:rPr>
          <w:rFonts w:ascii="Helvetica" w:hAnsi="Helvetica" w:cs="Times New Roman"/>
          <w:color w:val="000000"/>
          <w:sz w:val="22"/>
          <w:szCs w:val="22"/>
        </w:rPr>
        <w:t>Anyone who is</w:t>
      </w:r>
      <w:r w:rsidRPr="00AF2FD8">
        <w:rPr>
          <w:rFonts w:ascii="Helvetica" w:hAnsi="Helvetica" w:cs="Times New Roman"/>
          <w:color w:val="000000"/>
          <w:sz w:val="22"/>
          <w:szCs w:val="22"/>
        </w:rPr>
        <w:t xml:space="preserve"> interested in </w:t>
      </w:r>
      <w:r>
        <w:rPr>
          <w:rFonts w:ascii="Helvetica" w:hAnsi="Helvetica" w:cs="Times New Roman"/>
          <w:color w:val="000000"/>
          <w:sz w:val="22"/>
          <w:szCs w:val="22"/>
        </w:rPr>
        <w:t>health</w:t>
      </w:r>
      <w:r w:rsidRPr="00AF2FD8">
        <w:rPr>
          <w:rFonts w:ascii="Helvetica" w:hAnsi="Helvetica" w:cs="Times New Roman"/>
          <w:color w:val="000000"/>
          <w:sz w:val="22"/>
          <w:szCs w:val="22"/>
        </w:rPr>
        <w:t xml:space="preserve"> NLP </w:t>
      </w:r>
      <w:r>
        <w:rPr>
          <w:rFonts w:ascii="Helvetica" w:hAnsi="Helvetica" w:cs="Times New Roman"/>
          <w:color w:val="000000"/>
          <w:sz w:val="22"/>
          <w:szCs w:val="22"/>
        </w:rPr>
        <w:t>is</w:t>
      </w:r>
      <w:r w:rsidRPr="00AF2FD8">
        <w:rPr>
          <w:rFonts w:ascii="Helvetica" w:hAnsi="Helvetica" w:cs="Times New Roman"/>
          <w:color w:val="000000"/>
          <w:sz w:val="22"/>
          <w:szCs w:val="22"/>
        </w:rPr>
        <w:t xml:space="preserve"> invited to submit his or her work to the </w:t>
      </w:r>
      <w:proofErr w:type="spellStart"/>
      <w:r>
        <w:rPr>
          <w:rFonts w:ascii="Helvetica" w:hAnsi="Helvetica" w:cs="Times New Roman"/>
          <w:color w:val="000000"/>
          <w:sz w:val="22"/>
          <w:szCs w:val="22"/>
        </w:rPr>
        <w:t>HealthNLP</w:t>
      </w:r>
      <w:proofErr w:type="spellEnd"/>
      <w:r>
        <w:rPr>
          <w:rFonts w:ascii="Helvetica" w:hAnsi="Helvetica" w:cs="Times New Roman"/>
          <w:color w:val="000000"/>
          <w:sz w:val="22"/>
          <w:szCs w:val="22"/>
        </w:rPr>
        <w:t xml:space="preserve"> 201</w:t>
      </w:r>
      <w:r w:rsidR="00480DAD">
        <w:rPr>
          <w:rFonts w:ascii="Helvetica" w:hAnsi="Helvetica" w:cs="Times New Roman"/>
          <w:color w:val="000000"/>
          <w:sz w:val="22"/>
          <w:szCs w:val="22"/>
        </w:rPr>
        <w:t>9</w:t>
      </w:r>
      <w:r w:rsidRPr="00AF2FD8">
        <w:rPr>
          <w:rFonts w:ascii="Helvetica" w:hAnsi="Helvetica" w:cs="Times New Roman"/>
          <w:color w:val="000000"/>
          <w:sz w:val="22"/>
          <w:szCs w:val="22"/>
        </w:rPr>
        <w:t xml:space="preserve">. </w:t>
      </w:r>
      <w:r>
        <w:rPr>
          <w:rFonts w:ascii="Helvetica" w:hAnsi="Helvetica" w:cs="Times New Roman"/>
          <w:color w:val="000000"/>
          <w:sz w:val="22"/>
          <w:szCs w:val="22"/>
        </w:rPr>
        <w:t xml:space="preserve">We accept both full paper submissions (8 pages) and poster submissions (2 pages). All papers will be submitted and handled through </w:t>
      </w:r>
      <w:proofErr w:type="spellStart"/>
      <w:r>
        <w:rPr>
          <w:rFonts w:ascii="Helvetica" w:hAnsi="Helvetica" w:cs="Times New Roman"/>
          <w:color w:val="000000"/>
          <w:sz w:val="22"/>
          <w:szCs w:val="22"/>
        </w:rPr>
        <w:t>EasyChair</w:t>
      </w:r>
      <w:proofErr w:type="spellEnd"/>
      <w:r>
        <w:rPr>
          <w:rFonts w:ascii="Helvetica" w:hAnsi="Helvetica" w:cs="Times New Roman"/>
          <w:color w:val="000000"/>
          <w:sz w:val="22"/>
          <w:szCs w:val="22"/>
        </w:rPr>
        <w:t xml:space="preserve"> at </w:t>
      </w:r>
      <w:hyperlink r:id="rId5" w:history="1">
        <w:r w:rsidR="00480DAD" w:rsidRPr="000230EA">
          <w:rPr>
            <w:rStyle w:val="Hyperlink"/>
            <w:rFonts w:ascii="Helvetica" w:hAnsi="Helvetica" w:cs="Times New Roman"/>
            <w:sz w:val="22"/>
            <w:szCs w:val="22"/>
          </w:rPr>
          <w:t>https://www.easychair.org/conferences/?conf=ichi2019</w:t>
        </w:r>
      </w:hyperlink>
      <w:r>
        <w:rPr>
          <w:rFonts w:ascii="Helvetica" w:hAnsi="Helvetica" w:cs="Times New Roman"/>
          <w:color w:val="000000"/>
          <w:sz w:val="22"/>
          <w:szCs w:val="22"/>
        </w:rPr>
        <w:t xml:space="preserve">, with peer review by domain experts. </w:t>
      </w:r>
    </w:p>
    <w:p w14:paraId="0B826A1B" w14:textId="77777777" w:rsidR="003F5C0F" w:rsidRPr="00AF2FD8" w:rsidRDefault="003F5C0F" w:rsidP="003F5C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sz w:val="22"/>
          <w:szCs w:val="22"/>
        </w:rPr>
      </w:pPr>
    </w:p>
    <w:p w14:paraId="252D4EB3" w14:textId="77777777" w:rsidR="003F5C0F" w:rsidRPr="00AF2FD8" w:rsidRDefault="003F5C0F" w:rsidP="003F5C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sz w:val="22"/>
          <w:szCs w:val="22"/>
        </w:rPr>
      </w:pPr>
      <w:r>
        <w:rPr>
          <w:rFonts w:ascii="Helvetica" w:hAnsi="Helvetica"/>
          <w:b/>
          <w:bCs/>
          <w:color w:val="292998"/>
          <w:sz w:val="22"/>
          <w:szCs w:val="22"/>
        </w:rPr>
        <w:t>More information</w:t>
      </w:r>
    </w:p>
    <w:p w14:paraId="5630E80A" w14:textId="25A69BAE" w:rsidR="003F5C0F" w:rsidRPr="00AF2FD8" w:rsidRDefault="003F5C0F" w:rsidP="003F5C0F">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sz w:val="22"/>
          <w:szCs w:val="22"/>
        </w:rPr>
      </w:pPr>
      <w:r>
        <w:rPr>
          <w:rFonts w:ascii="Helvetica" w:hAnsi="Helvetica"/>
          <w:sz w:val="22"/>
          <w:szCs w:val="22"/>
        </w:rPr>
        <w:t xml:space="preserve">For more information, please visit </w:t>
      </w:r>
      <w:hyperlink r:id="rId6" w:history="1">
        <w:r w:rsidR="00480DAD" w:rsidRPr="000230EA">
          <w:rPr>
            <w:rStyle w:val="Hyperlink"/>
            <w:rFonts w:ascii="Helvetica" w:hAnsi="Helvetica"/>
            <w:sz w:val="22"/>
            <w:szCs w:val="22"/>
          </w:rPr>
          <w:t>https://ohnlp.github.io/HealthNLP2019/healthnlp2019</w:t>
        </w:r>
      </w:hyperlink>
      <w:r w:rsidR="00480DAD">
        <w:rPr>
          <w:rFonts w:ascii="Helvetica" w:hAnsi="Helvetica"/>
          <w:sz w:val="22"/>
          <w:szCs w:val="22"/>
        </w:rPr>
        <w:t xml:space="preserve"> </w:t>
      </w:r>
    </w:p>
    <w:p w14:paraId="2D42BE9F" w14:textId="77777777" w:rsidR="003F5C0F" w:rsidRPr="00AF2FD8" w:rsidRDefault="003F5C0F" w:rsidP="003F5C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b/>
          <w:color w:val="FF0000"/>
          <w:sz w:val="22"/>
          <w:szCs w:val="22"/>
        </w:rPr>
      </w:pPr>
    </w:p>
    <w:p w14:paraId="74979E51" w14:textId="77777777" w:rsidR="003F5C0F" w:rsidRPr="00AF2FD8" w:rsidRDefault="003F5C0F" w:rsidP="003F5C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b/>
          <w:sz w:val="22"/>
          <w:szCs w:val="22"/>
        </w:rPr>
      </w:pPr>
      <w:r w:rsidRPr="00AF2FD8">
        <w:rPr>
          <w:rFonts w:ascii="Helvetica" w:hAnsi="Helvetica"/>
          <w:b/>
          <w:bCs/>
          <w:color w:val="292998"/>
          <w:sz w:val="22"/>
          <w:szCs w:val="22"/>
        </w:rPr>
        <w:t>Organizers</w:t>
      </w:r>
    </w:p>
    <w:p w14:paraId="77A19158" w14:textId="03AF2BCB" w:rsidR="003F5C0F" w:rsidRPr="00E87267" w:rsidRDefault="003F5C0F" w:rsidP="003F5C0F">
      <w:pPr>
        <w:rPr>
          <w:rFonts w:ascii="Arial" w:eastAsia="Times New Roman" w:hAnsi="Arial" w:cs="Arial"/>
          <w:sz w:val="22"/>
          <w:szCs w:val="22"/>
          <w:u w:val="single"/>
        </w:rPr>
      </w:pPr>
      <w:r>
        <w:rPr>
          <w:rFonts w:ascii="Arial" w:eastAsia="Times New Roman" w:hAnsi="Arial" w:cs="Arial"/>
          <w:sz w:val="22"/>
          <w:szCs w:val="22"/>
          <w:u w:val="single"/>
        </w:rPr>
        <w:lastRenderedPageBreak/>
        <w:t>Chair</w:t>
      </w:r>
      <w:r w:rsidR="00480DAD">
        <w:rPr>
          <w:rFonts w:ascii="Arial" w:eastAsia="Times New Roman" w:hAnsi="Arial" w:cs="Arial"/>
          <w:sz w:val="22"/>
          <w:szCs w:val="22"/>
          <w:u w:val="single"/>
        </w:rPr>
        <w:t>s</w:t>
      </w:r>
      <w:r w:rsidRPr="00E87267">
        <w:rPr>
          <w:rFonts w:ascii="Arial" w:eastAsia="Times New Roman" w:hAnsi="Arial" w:cs="Arial"/>
          <w:sz w:val="22"/>
          <w:szCs w:val="22"/>
          <w:u w:val="single"/>
        </w:rPr>
        <w:t xml:space="preserve">: </w:t>
      </w:r>
    </w:p>
    <w:p w14:paraId="2EC389CF" w14:textId="77777777" w:rsidR="00480DAD" w:rsidRDefault="003F5C0F" w:rsidP="003F5C0F">
      <w:pPr>
        <w:pStyle w:val="ListParagraph"/>
        <w:numPr>
          <w:ilvl w:val="0"/>
          <w:numId w:val="2"/>
        </w:numPr>
        <w:rPr>
          <w:rFonts w:ascii="Helvetica" w:hAnsi="Helvetica"/>
          <w:sz w:val="22"/>
          <w:szCs w:val="22"/>
        </w:rPr>
      </w:pPr>
      <w:r>
        <w:rPr>
          <w:rFonts w:ascii="Arial" w:eastAsia="Times New Roman" w:hAnsi="Arial" w:cs="Arial"/>
          <w:sz w:val="22"/>
          <w:szCs w:val="22"/>
        </w:rPr>
        <w:t>Hua Xu, PhD</w:t>
      </w:r>
      <w:r w:rsidRPr="00261D89">
        <w:rPr>
          <w:rFonts w:ascii="Arial" w:eastAsia="Times New Roman" w:hAnsi="Arial" w:cs="Arial"/>
          <w:sz w:val="22"/>
          <w:szCs w:val="22"/>
        </w:rPr>
        <w:t xml:space="preserve">, </w:t>
      </w:r>
      <w:r w:rsidRPr="00261D89">
        <w:rPr>
          <w:rFonts w:ascii="Helvetica" w:hAnsi="Helvetica"/>
          <w:sz w:val="22"/>
          <w:szCs w:val="22"/>
        </w:rPr>
        <w:t>The University of Texas Health Science Center at Houston</w:t>
      </w:r>
      <w:r>
        <w:rPr>
          <w:rFonts w:ascii="Helvetica" w:hAnsi="Helvetica"/>
          <w:sz w:val="22"/>
          <w:szCs w:val="22"/>
        </w:rPr>
        <w:t>, US</w:t>
      </w:r>
    </w:p>
    <w:p w14:paraId="0C51C9FE" w14:textId="4B067487" w:rsidR="003F5C0F" w:rsidRDefault="00480DAD" w:rsidP="003F5C0F">
      <w:pPr>
        <w:pStyle w:val="ListParagraph"/>
        <w:numPr>
          <w:ilvl w:val="0"/>
          <w:numId w:val="2"/>
        </w:numPr>
        <w:rPr>
          <w:rFonts w:ascii="Helvetica" w:hAnsi="Helvetica"/>
          <w:sz w:val="22"/>
          <w:szCs w:val="22"/>
        </w:rPr>
      </w:pPr>
      <w:proofErr w:type="spellStart"/>
      <w:r>
        <w:rPr>
          <w:rFonts w:ascii="Helvetica" w:hAnsi="Helvetica"/>
          <w:sz w:val="22"/>
          <w:szCs w:val="22"/>
        </w:rPr>
        <w:t>Ozlem</w:t>
      </w:r>
      <w:proofErr w:type="spellEnd"/>
      <w:r>
        <w:rPr>
          <w:rFonts w:ascii="Helvetica" w:hAnsi="Helvetica"/>
          <w:sz w:val="22"/>
          <w:szCs w:val="22"/>
        </w:rPr>
        <w:t xml:space="preserve"> </w:t>
      </w:r>
      <w:proofErr w:type="spellStart"/>
      <w:r w:rsidRPr="00AD7932">
        <w:rPr>
          <w:rFonts w:ascii="Helvetica" w:hAnsi="Helvetica"/>
          <w:sz w:val="22"/>
          <w:szCs w:val="22"/>
        </w:rPr>
        <w:t>Uzuner</w:t>
      </w:r>
      <w:proofErr w:type="spellEnd"/>
      <w:r>
        <w:rPr>
          <w:rFonts w:ascii="Helvetica" w:hAnsi="Helvetica"/>
          <w:sz w:val="22"/>
          <w:szCs w:val="22"/>
        </w:rPr>
        <w:t xml:space="preserve">, PhD, </w:t>
      </w:r>
      <w:r w:rsidRPr="00AD7932">
        <w:rPr>
          <w:rFonts w:ascii="Helvetica" w:hAnsi="Helvetica"/>
          <w:sz w:val="22"/>
          <w:szCs w:val="22"/>
        </w:rPr>
        <w:t>George Mason University</w:t>
      </w:r>
      <w:r>
        <w:rPr>
          <w:rFonts w:ascii="Helvetica" w:hAnsi="Helvetica"/>
          <w:sz w:val="22"/>
          <w:szCs w:val="22"/>
        </w:rPr>
        <w:t>, US</w:t>
      </w:r>
    </w:p>
    <w:p w14:paraId="51B13BF4" w14:textId="49054065" w:rsidR="00480DAD" w:rsidRDefault="00480DAD" w:rsidP="003F5C0F">
      <w:pPr>
        <w:pStyle w:val="ListParagraph"/>
        <w:numPr>
          <w:ilvl w:val="0"/>
          <w:numId w:val="2"/>
        </w:numPr>
        <w:rPr>
          <w:rFonts w:ascii="Helvetica" w:hAnsi="Helvetica"/>
          <w:sz w:val="22"/>
          <w:szCs w:val="22"/>
        </w:rPr>
      </w:pPr>
      <w:r>
        <w:rPr>
          <w:rFonts w:ascii="Helvetica" w:hAnsi="Helvetica"/>
          <w:sz w:val="22"/>
          <w:szCs w:val="22"/>
        </w:rPr>
        <w:t>Yanshan Wang, PhD, Mayo Clinic, US</w:t>
      </w:r>
    </w:p>
    <w:p w14:paraId="38BED3D7" w14:textId="77777777" w:rsidR="003F5C0F" w:rsidRDefault="003F5C0F" w:rsidP="003F5C0F">
      <w:pPr>
        <w:rPr>
          <w:rFonts w:ascii="Arial" w:eastAsia="Times New Roman" w:hAnsi="Arial" w:cs="Arial"/>
          <w:sz w:val="22"/>
          <w:szCs w:val="22"/>
        </w:rPr>
      </w:pPr>
    </w:p>
    <w:p w14:paraId="0BD1AC49" w14:textId="77777777" w:rsidR="003F5C0F" w:rsidRPr="00E87267" w:rsidRDefault="003F5C0F" w:rsidP="003F5C0F">
      <w:pPr>
        <w:rPr>
          <w:rFonts w:ascii="Arial" w:eastAsia="Times New Roman" w:hAnsi="Arial" w:cs="Arial"/>
          <w:sz w:val="22"/>
          <w:szCs w:val="22"/>
          <w:u w:val="single"/>
        </w:rPr>
      </w:pPr>
      <w:r w:rsidRPr="00E87267">
        <w:rPr>
          <w:rFonts w:ascii="Arial" w:eastAsia="Times New Roman" w:hAnsi="Arial" w:cs="Arial"/>
          <w:sz w:val="22"/>
          <w:szCs w:val="22"/>
          <w:u w:val="single"/>
        </w:rPr>
        <w:t xml:space="preserve">Steering committee: </w:t>
      </w:r>
    </w:p>
    <w:p w14:paraId="05CB2372" w14:textId="77777777" w:rsidR="003F5C0F" w:rsidRPr="00510A89" w:rsidRDefault="003F5C0F" w:rsidP="003F5C0F">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sz w:val="22"/>
          <w:szCs w:val="22"/>
        </w:rPr>
      </w:pPr>
      <w:r w:rsidRPr="00510A89">
        <w:rPr>
          <w:rFonts w:ascii="Helvetica" w:hAnsi="Helvetica"/>
          <w:sz w:val="22"/>
          <w:szCs w:val="22"/>
        </w:rPr>
        <w:t>Wendy Chapman, PhD, Universi</w:t>
      </w:r>
      <w:r>
        <w:rPr>
          <w:rFonts w:ascii="Helvetica" w:hAnsi="Helvetica"/>
          <w:sz w:val="22"/>
          <w:szCs w:val="22"/>
        </w:rPr>
        <w:t>ty of Utah, US</w:t>
      </w:r>
    </w:p>
    <w:p w14:paraId="5D1B855C" w14:textId="5F4C3CA5" w:rsidR="003F5C0F" w:rsidRPr="00FB06A2" w:rsidRDefault="003F5C0F" w:rsidP="003F5C0F">
      <w:pPr>
        <w:pStyle w:val="ListParagraph"/>
        <w:numPr>
          <w:ilvl w:val="0"/>
          <w:numId w:val="1"/>
        </w:numPr>
        <w:rPr>
          <w:rFonts w:ascii="Arial" w:eastAsia="Times New Roman" w:hAnsi="Arial" w:cs="Arial"/>
          <w:sz w:val="22"/>
          <w:szCs w:val="22"/>
        </w:rPr>
      </w:pPr>
      <w:r>
        <w:rPr>
          <w:rFonts w:ascii="Helvetica" w:hAnsi="Helvetica"/>
          <w:sz w:val="22"/>
          <w:szCs w:val="22"/>
        </w:rPr>
        <w:t xml:space="preserve">Dina </w:t>
      </w:r>
      <w:proofErr w:type="spellStart"/>
      <w:r w:rsidRPr="00284E6B">
        <w:rPr>
          <w:rFonts w:ascii="Helvetica" w:hAnsi="Helvetica"/>
          <w:sz w:val="22"/>
          <w:szCs w:val="22"/>
        </w:rPr>
        <w:t>Demner</w:t>
      </w:r>
      <w:proofErr w:type="spellEnd"/>
      <w:r w:rsidRPr="00284E6B">
        <w:rPr>
          <w:rFonts w:ascii="Helvetica" w:hAnsi="Helvetica"/>
          <w:sz w:val="22"/>
          <w:szCs w:val="22"/>
        </w:rPr>
        <w:t xml:space="preserve"> </w:t>
      </w:r>
      <w:proofErr w:type="spellStart"/>
      <w:r w:rsidRPr="00284E6B">
        <w:rPr>
          <w:rFonts w:ascii="Helvetica" w:hAnsi="Helvetica"/>
          <w:sz w:val="22"/>
          <w:szCs w:val="22"/>
        </w:rPr>
        <w:t>Fushman</w:t>
      </w:r>
      <w:proofErr w:type="spellEnd"/>
      <w:r w:rsidRPr="00284E6B">
        <w:rPr>
          <w:rFonts w:ascii="Helvetica" w:hAnsi="Helvetica"/>
          <w:sz w:val="22"/>
          <w:szCs w:val="22"/>
        </w:rPr>
        <w:t>, Dina</w:t>
      </w:r>
      <w:r>
        <w:rPr>
          <w:rFonts w:ascii="Helvetica" w:hAnsi="Helvetica"/>
          <w:sz w:val="22"/>
          <w:szCs w:val="22"/>
        </w:rPr>
        <w:t>, MD, PhD, National Library of Medicine, US</w:t>
      </w:r>
    </w:p>
    <w:p w14:paraId="0ABF7570" w14:textId="57D2A52A" w:rsidR="00FB06A2" w:rsidRPr="00FB06A2" w:rsidRDefault="00FB06A2" w:rsidP="00FB06A2">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sz w:val="22"/>
          <w:szCs w:val="22"/>
        </w:rPr>
      </w:pPr>
      <w:proofErr w:type="spellStart"/>
      <w:r>
        <w:rPr>
          <w:rFonts w:ascii="Helvetica" w:hAnsi="Helvetica"/>
          <w:sz w:val="22"/>
          <w:szCs w:val="22"/>
        </w:rPr>
        <w:t>Hongfang</w:t>
      </w:r>
      <w:proofErr w:type="spellEnd"/>
      <w:r>
        <w:rPr>
          <w:rFonts w:ascii="Helvetica" w:hAnsi="Helvetica"/>
          <w:sz w:val="22"/>
          <w:szCs w:val="22"/>
        </w:rPr>
        <w:t xml:space="preserve"> Liu, PhD, </w:t>
      </w:r>
      <w:r w:rsidRPr="00510A89">
        <w:rPr>
          <w:rFonts w:ascii="Helvetica" w:hAnsi="Helvetica"/>
          <w:sz w:val="22"/>
          <w:szCs w:val="22"/>
        </w:rPr>
        <w:t>Mayo Clinic</w:t>
      </w:r>
      <w:r>
        <w:rPr>
          <w:rFonts w:ascii="Helvetica" w:hAnsi="Helvetica"/>
          <w:sz w:val="22"/>
          <w:szCs w:val="22"/>
        </w:rPr>
        <w:t>, US</w:t>
      </w:r>
    </w:p>
    <w:p w14:paraId="03D7F610" w14:textId="77777777" w:rsidR="003F5C0F" w:rsidRPr="00284E6B" w:rsidRDefault="003F5C0F" w:rsidP="003F5C0F">
      <w:pPr>
        <w:pStyle w:val="ListParagraph"/>
        <w:numPr>
          <w:ilvl w:val="0"/>
          <w:numId w:val="1"/>
        </w:numPr>
        <w:rPr>
          <w:rFonts w:ascii="Arial" w:eastAsia="Times New Roman" w:hAnsi="Arial" w:cs="Arial"/>
          <w:sz w:val="22"/>
          <w:szCs w:val="22"/>
        </w:rPr>
      </w:pPr>
      <w:r w:rsidRPr="00284E6B">
        <w:rPr>
          <w:rFonts w:ascii="Helvetica" w:hAnsi="Helvetica"/>
          <w:sz w:val="22"/>
          <w:szCs w:val="22"/>
        </w:rPr>
        <w:t xml:space="preserve">Stephane </w:t>
      </w:r>
      <w:proofErr w:type="spellStart"/>
      <w:r w:rsidRPr="00284E6B">
        <w:rPr>
          <w:rFonts w:ascii="Helvetica" w:hAnsi="Helvetica"/>
          <w:sz w:val="22"/>
          <w:szCs w:val="22"/>
        </w:rPr>
        <w:t>Meystre</w:t>
      </w:r>
      <w:proofErr w:type="spellEnd"/>
      <w:r w:rsidRPr="00284E6B">
        <w:rPr>
          <w:rFonts w:ascii="Arial" w:eastAsia="Times New Roman" w:hAnsi="Arial" w:cs="Arial"/>
          <w:sz w:val="22"/>
          <w:szCs w:val="22"/>
        </w:rPr>
        <w:t xml:space="preserve">, MD, PhD, Medical University of South </w:t>
      </w:r>
      <w:r w:rsidRPr="005D52A1">
        <w:rPr>
          <w:rFonts w:ascii="Arial" w:eastAsia="Times New Roman" w:hAnsi="Arial" w:cs="Arial"/>
          <w:sz w:val="22"/>
          <w:szCs w:val="22"/>
        </w:rPr>
        <w:t>Carolina, US</w:t>
      </w:r>
    </w:p>
    <w:p w14:paraId="2D4FB9DB" w14:textId="77777777" w:rsidR="003F5C0F" w:rsidRDefault="003F5C0F" w:rsidP="003F5C0F">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sz w:val="22"/>
          <w:szCs w:val="22"/>
        </w:rPr>
      </w:pPr>
      <w:proofErr w:type="spellStart"/>
      <w:r w:rsidRPr="00510A89">
        <w:rPr>
          <w:rFonts w:ascii="Helvetica" w:hAnsi="Helvetica"/>
          <w:sz w:val="22"/>
          <w:szCs w:val="22"/>
        </w:rPr>
        <w:t>Guergana</w:t>
      </w:r>
      <w:proofErr w:type="spellEnd"/>
      <w:r w:rsidRPr="00510A89">
        <w:rPr>
          <w:rFonts w:ascii="Helvetica" w:hAnsi="Helvetica"/>
          <w:sz w:val="22"/>
          <w:szCs w:val="22"/>
        </w:rPr>
        <w:t xml:space="preserve"> </w:t>
      </w:r>
      <w:proofErr w:type="spellStart"/>
      <w:r w:rsidRPr="00510A89">
        <w:rPr>
          <w:rFonts w:ascii="Helvetica" w:hAnsi="Helvetica"/>
          <w:sz w:val="22"/>
          <w:szCs w:val="22"/>
        </w:rPr>
        <w:t>Savova</w:t>
      </w:r>
      <w:proofErr w:type="spellEnd"/>
      <w:r w:rsidRPr="00510A89">
        <w:rPr>
          <w:rFonts w:ascii="Helvetica" w:hAnsi="Helvetica"/>
          <w:sz w:val="22"/>
          <w:szCs w:val="22"/>
        </w:rPr>
        <w:t xml:space="preserve">, PhD, Harvard </w:t>
      </w:r>
      <w:r>
        <w:rPr>
          <w:rFonts w:ascii="Helvetica" w:hAnsi="Helvetica"/>
          <w:sz w:val="22"/>
          <w:szCs w:val="22"/>
        </w:rPr>
        <w:t>University, US</w:t>
      </w:r>
    </w:p>
    <w:p w14:paraId="6699DDC6" w14:textId="77777777" w:rsidR="003F5C0F" w:rsidRDefault="003F5C0F" w:rsidP="003F5C0F">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sz w:val="22"/>
          <w:szCs w:val="22"/>
        </w:rPr>
      </w:pPr>
      <w:proofErr w:type="spellStart"/>
      <w:r>
        <w:rPr>
          <w:rFonts w:ascii="Helvetica" w:hAnsi="Helvetica"/>
          <w:sz w:val="22"/>
          <w:szCs w:val="22"/>
        </w:rPr>
        <w:t>Buzhou</w:t>
      </w:r>
      <w:proofErr w:type="spellEnd"/>
      <w:r>
        <w:rPr>
          <w:rFonts w:ascii="Helvetica" w:hAnsi="Helvetica"/>
          <w:sz w:val="22"/>
          <w:szCs w:val="22"/>
        </w:rPr>
        <w:t xml:space="preserve"> Tang, PhD, Harbin Institute of Technology, China </w:t>
      </w:r>
    </w:p>
    <w:p w14:paraId="55CA90C9" w14:textId="77777777" w:rsidR="003F5C0F" w:rsidRDefault="003F5C0F" w:rsidP="003F5C0F">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sz w:val="22"/>
          <w:szCs w:val="22"/>
        </w:rPr>
      </w:pPr>
      <w:r w:rsidRPr="0003529A">
        <w:rPr>
          <w:rFonts w:ascii="Helvetica" w:hAnsi="Helvetica"/>
          <w:sz w:val="22"/>
          <w:szCs w:val="22"/>
        </w:rPr>
        <w:t xml:space="preserve">Karin </w:t>
      </w:r>
      <w:proofErr w:type="spellStart"/>
      <w:r w:rsidRPr="0003529A">
        <w:rPr>
          <w:rFonts w:ascii="Helvetica" w:hAnsi="Helvetica"/>
          <w:sz w:val="22"/>
          <w:szCs w:val="22"/>
        </w:rPr>
        <w:t>Verspoor</w:t>
      </w:r>
      <w:proofErr w:type="spellEnd"/>
      <w:r>
        <w:rPr>
          <w:rFonts w:ascii="Helvetica" w:hAnsi="Helvetica"/>
          <w:sz w:val="22"/>
          <w:szCs w:val="22"/>
        </w:rPr>
        <w:t xml:space="preserve">, PhD, </w:t>
      </w:r>
      <w:r w:rsidRPr="0059525F">
        <w:rPr>
          <w:rFonts w:ascii="Helvetica" w:hAnsi="Helvetica"/>
          <w:sz w:val="22"/>
          <w:szCs w:val="22"/>
        </w:rPr>
        <w:t>University of Melbourne,</w:t>
      </w:r>
      <w:r>
        <w:rPr>
          <w:rFonts w:ascii="Helvetica" w:hAnsi="Helvetica"/>
          <w:sz w:val="22"/>
          <w:szCs w:val="22"/>
        </w:rPr>
        <w:t xml:space="preserve"> Australia</w:t>
      </w:r>
      <w:r w:rsidRPr="0003529A">
        <w:rPr>
          <w:rFonts w:ascii="Helvetica" w:hAnsi="Helvetica"/>
          <w:sz w:val="22"/>
          <w:szCs w:val="22"/>
        </w:rPr>
        <w:t xml:space="preserve"> </w:t>
      </w:r>
    </w:p>
    <w:p w14:paraId="5721567F" w14:textId="77777777" w:rsidR="003F5C0F" w:rsidRPr="004B1FF1" w:rsidRDefault="003F5C0F" w:rsidP="003F5C0F">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sz w:val="22"/>
          <w:szCs w:val="22"/>
        </w:rPr>
      </w:pPr>
      <w:r w:rsidRPr="00E87267">
        <w:rPr>
          <w:rFonts w:ascii="Helvetica" w:hAnsi="Helvetica"/>
          <w:sz w:val="22"/>
          <w:szCs w:val="22"/>
        </w:rPr>
        <w:t xml:space="preserve">Pierre </w:t>
      </w:r>
      <w:proofErr w:type="spellStart"/>
      <w:r w:rsidRPr="00E87267">
        <w:rPr>
          <w:rFonts w:ascii="Helvetica" w:hAnsi="Helvetica"/>
          <w:sz w:val="22"/>
          <w:szCs w:val="22"/>
        </w:rPr>
        <w:t>Zweigenbaum</w:t>
      </w:r>
      <w:proofErr w:type="spellEnd"/>
      <w:r w:rsidRPr="00E87267">
        <w:rPr>
          <w:rFonts w:ascii="Helvetica" w:hAnsi="Helvetica"/>
          <w:sz w:val="22"/>
          <w:szCs w:val="22"/>
        </w:rPr>
        <w:t xml:space="preserve">, PhD, </w:t>
      </w:r>
      <w:r w:rsidRPr="00E87267">
        <w:rPr>
          <w:rFonts w:ascii="Arial" w:hAnsi="Arial" w:cs="Arial"/>
          <w:sz w:val="22"/>
          <w:szCs w:val="22"/>
        </w:rPr>
        <w:t>France</w:t>
      </w:r>
      <w:r>
        <w:rPr>
          <w:rFonts w:ascii="Times New Roman" w:eastAsia="Times New Roman" w:hAnsi="Times New Roman" w:cs="Times New Roman"/>
          <w:color w:val="000000" w:themeColor="text1"/>
          <w:sz w:val="20"/>
          <w:szCs w:val="20"/>
        </w:rPr>
        <w:t xml:space="preserve"> </w:t>
      </w:r>
    </w:p>
    <w:p w14:paraId="35001A0F" w14:textId="77777777" w:rsidR="003F5C0F" w:rsidRPr="00AF2FD8" w:rsidRDefault="003F5C0F" w:rsidP="003F5C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b/>
          <w:color w:val="FF0000"/>
          <w:sz w:val="22"/>
          <w:szCs w:val="22"/>
        </w:rPr>
      </w:pPr>
    </w:p>
    <w:p w14:paraId="5FF475B5" w14:textId="77777777" w:rsidR="003F5C0F" w:rsidRPr="00AF2FD8" w:rsidRDefault="003F5C0F" w:rsidP="003F5C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b/>
          <w:color w:val="FF0000"/>
          <w:sz w:val="22"/>
          <w:szCs w:val="22"/>
        </w:rPr>
      </w:pPr>
      <w:r w:rsidRPr="00AF2FD8">
        <w:rPr>
          <w:rFonts w:ascii="Helvetica" w:hAnsi="Helvetica" w:cs="Helvetica"/>
          <w:b/>
          <w:color w:val="FF0000"/>
          <w:sz w:val="22"/>
          <w:szCs w:val="22"/>
        </w:rPr>
        <w:t>Important Dates</w:t>
      </w:r>
    </w:p>
    <w:p w14:paraId="40548CCD" w14:textId="5686196C" w:rsidR="003F5C0F" w:rsidRPr="00AF2FD8" w:rsidRDefault="003F5C0F" w:rsidP="003F5C0F">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color w:val="000000"/>
          <w:sz w:val="22"/>
          <w:szCs w:val="22"/>
        </w:rPr>
      </w:pPr>
      <w:r w:rsidRPr="00AF2FD8">
        <w:rPr>
          <w:rFonts w:ascii="Helvetica" w:hAnsi="Helvetica" w:cs="Helvetica"/>
          <w:color w:val="000000"/>
          <w:sz w:val="22"/>
          <w:szCs w:val="22"/>
        </w:rPr>
        <w:t xml:space="preserve">Deadline for all submissions: </w:t>
      </w:r>
      <w:r w:rsidR="00480DAD">
        <w:rPr>
          <w:rFonts w:ascii="Helvetica" w:hAnsi="Helvetica" w:cs="Helvetica"/>
          <w:b/>
          <w:color w:val="000000"/>
          <w:sz w:val="22"/>
          <w:szCs w:val="22"/>
        </w:rPr>
        <w:t>April</w:t>
      </w:r>
      <w:r>
        <w:rPr>
          <w:rFonts w:ascii="Helvetica" w:hAnsi="Helvetica" w:cs="Helvetica"/>
          <w:b/>
          <w:color w:val="000000"/>
          <w:sz w:val="22"/>
          <w:szCs w:val="22"/>
        </w:rPr>
        <w:t xml:space="preserve"> </w:t>
      </w:r>
      <w:r w:rsidR="00480DAD">
        <w:rPr>
          <w:rFonts w:ascii="Helvetica" w:hAnsi="Helvetica" w:cs="Helvetica"/>
          <w:b/>
          <w:color w:val="000000"/>
          <w:sz w:val="22"/>
          <w:szCs w:val="22"/>
        </w:rPr>
        <w:t>5</w:t>
      </w:r>
      <w:r w:rsidRPr="009B32FA">
        <w:rPr>
          <w:rFonts w:ascii="Helvetica" w:hAnsi="Helvetica" w:cs="Helvetica"/>
          <w:b/>
          <w:color w:val="000000"/>
          <w:sz w:val="22"/>
          <w:szCs w:val="22"/>
          <w:vertAlign w:val="superscript"/>
        </w:rPr>
        <w:t>th</w:t>
      </w:r>
      <w:r w:rsidRPr="00AF2FD8">
        <w:rPr>
          <w:rFonts w:ascii="Helvetica" w:hAnsi="Helvetica" w:cs="Helvetica"/>
          <w:b/>
          <w:color w:val="000000"/>
          <w:sz w:val="22"/>
          <w:szCs w:val="22"/>
        </w:rPr>
        <w:t>, 201</w:t>
      </w:r>
      <w:r w:rsidR="00480DAD">
        <w:rPr>
          <w:rFonts w:ascii="Helvetica" w:hAnsi="Helvetica" w:cs="Helvetica"/>
          <w:b/>
          <w:color w:val="000000"/>
          <w:sz w:val="22"/>
          <w:szCs w:val="22"/>
        </w:rPr>
        <w:t>9</w:t>
      </w:r>
      <w:r w:rsidRPr="00AF2FD8">
        <w:rPr>
          <w:rFonts w:ascii="Helvetica" w:hAnsi="Helvetica" w:cs="Helvetica"/>
          <w:color w:val="000000"/>
          <w:sz w:val="22"/>
          <w:szCs w:val="22"/>
        </w:rPr>
        <w:t xml:space="preserve"> </w:t>
      </w:r>
    </w:p>
    <w:p w14:paraId="06AA6B78" w14:textId="2851D83B" w:rsidR="003F5C0F" w:rsidRPr="00AF2FD8" w:rsidRDefault="003F5C0F" w:rsidP="003F5C0F">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color w:val="000000"/>
          <w:sz w:val="22"/>
          <w:szCs w:val="22"/>
        </w:rPr>
      </w:pPr>
      <w:r w:rsidRPr="00AF2FD8">
        <w:rPr>
          <w:rFonts w:ascii="Helvetica" w:hAnsi="Helvetica" w:cs="Helvetica"/>
          <w:color w:val="000000"/>
          <w:sz w:val="22"/>
          <w:szCs w:val="22"/>
        </w:rPr>
        <w:t xml:space="preserve">Notification of decisions: </w:t>
      </w:r>
      <w:r>
        <w:rPr>
          <w:rFonts w:ascii="Helvetica" w:hAnsi="Helvetica" w:cs="Helvetica"/>
          <w:b/>
          <w:color w:val="000000"/>
          <w:sz w:val="22"/>
          <w:szCs w:val="22"/>
        </w:rPr>
        <w:t>April 25</w:t>
      </w:r>
      <w:r w:rsidRPr="009B32FA">
        <w:rPr>
          <w:rFonts w:ascii="Helvetica" w:hAnsi="Helvetica" w:cs="Helvetica"/>
          <w:b/>
          <w:color w:val="000000"/>
          <w:sz w:val="22"/>
          <w:szCs w:val="22"/>
          <w:vertAlign w:val="superscript"/>
        </w:rPr>
        <w:t>th</w:t>
      </w:r>
      <w:r w:rsidRPr="00AF2FD8">
        <w:rPr>
          <w:rFonts w:ascii="Helvetica" w:hAnsi="Helvetica" w:cs="Helvetica"/>
          <w:b/>
          <w:color w:val="000000"/>
          <w:sz w:val="22"/>
          <w:szCs w:val="22"/>
        </w:rPr>
        <w:t>, 201</w:t>
      </w:r>
      <w:r w:rsidR="00480DAD">
        <w:rPr>
          <w:rFonts w:ascii="Helvetica" w:hAnsi="Helvetica" w:cs="Helvetica"/>
          <w:b/>
          <w:color w:val="000000"/>
          <w:sz w:val="22"/>
          <w:szCs w:val="22"/>
        </w:rPr>
        <w:t>9</w:t>
      </w:r>
    </w:p>
    <w:p w14:paraId="52E989A6" w14:textId="5B010CF4" w:rsidR="003F5C0F" w:rsidRPr="009B32FA" w:rsidRDefault="003F5C0F" w:rsidP="003F5C0F">
      <w:pPr>
        <w:pStyle w:val="ListParagraph"/>
        <w:numPr>
          <w:ilvl w:val="0"/>
          <w:numId w:val="4"/>
        </w:numPr>
        <w:jc w:val="both"/>
        <w:rPr>
          <w:rFonts w:ascii="Helvetica" w:hAnsi="Helvetica" w:cs="Helvetica"/>
          <w:color w:val="000000"/>
          <w:sz w:val="22"/>
          <w:szCs w:val="22"/>
        </w:rPr>
      </w:pPr>
      <w:r>
        <w:rPr>
          <w:rFonts w:ascii="Helvetica" w:hAnsi="Helvetica" w:cs="Helvetica"/>
          <w:color w:val="000000"/>
          <w:sz w:val="22"/>
          <w:szCs w:val="22"/>
        </w:rPr>
        <w:t>Workshop</w:t>
      </w:r>
      <w:r w:rsidRPr="00AF2FD8">
        <w:rPr>
          <w:rFonts w:ascii="Helvetica" w:hAnsi="Helvetica" w:cs="Helvetica"/>
          <w:color w:val="000000"/>
          <w:sz w:val="22"/>
          <w:szCs w:val="22"/>
        </w:rPr>
        <w:t xml:space="preserve"> date: </w:t>
      </w:r>
      <w:r>
        <w:rPr>
          <w:rFonts w:ascii="Helvetica" w:hAnsi="Helvetica" w:cs="Helvetica"/>
          <w:b/>
          <w:color w:val="000000"/>
          <w:sz w:val="22"/>
          <w:szCs w:val="22"/>
        </w:rPr>
        <w:t>June 10</w:t>
      </w:r>
      <w:r w:rsidRPr="009B32FA">
        <w:rPr>
          <w:rFonts w:ascii="Helvetica" w:hAnsi="Helvetica" w:cs="Helvetica"/>
          <w:b/>
          <w:color w:val="000000"/>
          <w:sz w:val="22"/>
          <w:szCs w:val="22"/>
          <w:vertAlign w:val="superscript"/>
        </w:rPr>
        <w:t>th</w:t>
      </w:r>
      <w:r w:rsidRPr="00AF2FD8">
        <w:rPr>
          <w:rFonts w:ascii="Helvetica" w:hAnsi="Helvetica" w:cs="Helvetica"/>
          <w:b/>
          <w:color w:val="000000"/>
          <w:sz w:val="22"/>
          <w:szCs w:val="22"/>
        </w:rPr>
        <w:t>, 201</w:t>
      </w:r>
      <w:r w:rsidR="00480DAD">
        <w:rPr>
          <w:rFonts w:ascii="Helvetica" w:hAnsi="Helvetica" w:cs="Helvetica"/>
          <w:b/>
          <w:color w:val="000000"/>
          <w:sz w:val="22"/>
          <w:szCs w:val="22"/>
        </w:rPr>
        <w:t>9</w:t>
      </w:r>
    </w:p>
    <w:p w14:paraId="645281D7" w14:textId="77777777" w:rsidR="0021294F" w:rsidRDefault="002D1436"/>
    <w:sectPr w:rsidR="0021294F" w:rsidSect="00FF57D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0000000000000000000"/>
    <w:charset w:val="00"/>
    <w:family w:val="auto"/>
    <w:pitch w:val="variable"/>
    <w:sig w:usb0="E0002AFF" w:usb1="D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DC4ABE"/>
    <w:multiLevelType w:val="hybridMultilevel"/>
    <w:tmpl w:val="882C63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B101A40"/>
    <w:multiLevelType w:val="hybridMultilevel"/>
    <w:tmpl w:val="6EBC90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7F27F12"/>
    <w:multiLevelType w:val="hybridMultilevel"/>
    <w:tmpl w:val="AB7E6AB8"/>
    <w:lvl w:ilvl="0" w:tplc="DB34DAF0">
      <w:start w:val="2012"/>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8E556A9"/>
    <w:multiLevelType w:val="hybridMultilevel"/>
    <w:tmpl w:val="D0888B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5C0F"/>
    <w:rsid w:val="002712D6"/>
    <w:rsid w:val="002D1436"/>
    <w:rsid w:val="00341E01"/>
    <w:rsid w:val="003F5C0F"/>
    <w:rsid w:val="00411FE5"/>
    <w:rsid w:val="00480DAD"/>
    <w:rsid w:val="009607F7"/>
    <w:rsid w:val="00E919F4"/>
    <w:rsid w:val="00FB06A2"/>
    <w:rsid w:val="00FE1D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86912C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5C0F"/>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5C0F"/>
    <w:pPr>
      <w:spacing w:after="200"/>
      <w:ind w:left="720"/>
      <w:contextualSpacing/>
    </w:pPr>
    <w:rPr>
      <w:rFonts w:eastAsiaTheme="minorHAnsi"/>
    </w:rPr>
  </w:style>
  <w:style w:type="character" w:styleId="Hyperlink">
    <w:name w:val="Hyperlink"/>
    <w:basedOn w:val="DefaultParagraphFont"/>
    <w:uiPriority w:val="99"/>
    <w:unhideWhenUsed/>
    <w:rsid w:val="00480DAD"/>
    <w:rPr>
      <w:color w:val="0563C1" w:themeColor="hyperlink"/>
      <w:u w:val="single"/>
    </w:rPr>
  </w:style>
  <w:style w:type="character" w:styleId="UnresolvedMention">
    <w:name w:val="Unresolved Mention"/>
    <w:basedOn w:val="DefaultParagraphFont"/>
    <w:uiPriority w:val="99"/>
    <w:rsid w:val="00480D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66229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hnlp.github.io/HealthNLP2019/healthnlp2019" TargetMode="External"/><Relationship Id="rId5" Type="http://schemas.openxmlformats.org/officeDocument/2006/relationships/hyperlink" Target="https://www.easychair.org/conferences/?conf=ichi201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476</Words>
  <Characters>2719</Characters>
  <Application>Microsoft Office Word</Application>
  <DocSecurity>0</DocSecurity>
  <Lines>47</Lines>
  <Paragraphs>5</Paragraphs>
  <ScaleCrop>false</ScaleCrop>
  <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Yanshan Wang</cp:lastModifiedBy>
  <cp:revision>7</cp:revision>
  <dcterms:created xsi:type="dcterms:W3CDTF">2019-01-22T22:32:00Z</dcterms:created>
  <dcterms:modified xsi:type="dcterms:W3CDTF">2019-02-02T21:05:00Z</dcterms:modified>
</cp:coreProperties>
</file>