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84D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Detecting Suspicious Access and Anomalous Insiders</w:t>
      </w:r>
    </w:p>
    <w:p w14:paraId="79DE2F3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When it comes to securing private data such as electronic medical records (EHRs), it is</w:t>
      </w:r>
    </w:p>
    <w:p w14:paraId="5BC5993C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important to not only implement preventative measures but to also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have the ability 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detect users</w:t>
      </w:r>
    </w:p>
    <w:p w14:paraId="4694673E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trying to access the data in malicious or otherwise inappropriate ways. According 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Boxwala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et</w:t>
      </w:r>
    </w:p>
    <w:p w14:paraId="46498433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al., any usage that doesn’t fall under treatment, payment, and healthcare operations (TPO) is</w:t>
      </w:r>
    </w:p>
    <w:p w14:paraId="0D6167BB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considered inappropriate. They cite the example of users looking up the records of family</w:t>
      </w:r>
    </w:p>
    <w:p w14:paraId="6CD5242F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members or celebrities when the user is not directly involved in the care of those individuals.</w:t>
      </w:r>
    </w:p>
    <w:p w14:paraId="47DA0234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More broadly, while looking at collaborative information systems (CIS) such as EHRs, Chen et</w:t>
      </w:r>
    </w:p>
    <w:p w14:paraId="11936AB9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define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authentic users that perform any actions contrary to CIS policy as suspicious. In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their</w:t>
      </w:r>
      <w:proofErr w:type="gramEnd"/>
    </w:p>
    <w:p w14:paraId="5F71E8E9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paper,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Boxwala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et al. proposed to use linear regression and SVM machine learning models to</w:t>
      </w:r>
    </w:p>
    <w:p w14:paraId="30012B35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detect suspicious access events. They generated a feature database with 26 features believed</w:t>
      </w:r>
    </w:p>
    <w:p w14:paraId="37E34DB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would be useful in predicting whether an access was appropriate. They trained the two different</w:t>
      </w:r>
    </w:p>
    <w:p w14:paraId="26287D68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models on a dataset generated with the help of security officers. Each access record in the set</w:t>
      </w:r>
    </w:p>
    <w:p w14:paraId="7A5FCD27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was first manually classified in order to produce a standard to measure performance against.</w:t>
      </w:r>
    </w:p>
    <w:p w14:paraId="484E5138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Final evaluation was performed using a set of 58 suspicious accesses. Since all accesses in the</w:t>
      </w:r>
    </w:p>
    <w:p w14:paraId="7F8EBB83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final evaluation set were suspicious, performance was evaluated using sensitivity alone. The</w:t>
      </w:r>
    </w:p>
    <w:p w14:paraId="21BC9F8E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AUCs for both models were above 0.9, with 1 being the best possible score. The sensitivity of</w:t>
      </w:r>
    </w:p>
    <w:p w14:paraId="5C41D3F0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both methods were above 75% when the cutoff probability value was set at 0.5, while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their</w:t>
      </w:r>
      <w:proofErr w:type="gramEnd"/>
    </w:p>
    <w:p w14:paraId="646C97B8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baseline metric failed to detect any suspicious accesses. This suggests that the methods used</w:t>
      </w:r>
    </w:p>
    <w:p w14:paraId="35055F83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some advantage in detecting inappropriate accesses. It was noted by the authors that the</w:t>
      </w:r>
    </w:p>
    <w:p w14:paraId="2A2DED1F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results may be slightly skewed due to the oversampling of suspicious accesses in the training set</w:t>
      </w:r>
    </w:p>
    <w:p w14:paraId="3EEE918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 also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biased towards suspicious accesses familiar to the security officers providing the</w:t>
      </w:r>
    </w:p>
    <w:p w14:paraId="6150FA7F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classification standard. Even so, the methods used above can be used to prioritize accesses for</w:t>
      </w:r>
    </w:p>
    <w:p w14:paraId="7AA6C4E8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further manual investigation, helping to make the best use of a security officer’s time. To detect</w:t>
      </w:r>
    </w:p>
    <w:p w14:paraId="6ADCF243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suspicious users in EHR systems, Chen et al. implemented the CADS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MetaCADS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systems,</w:t>
      </w:r>
    </w:p>
    <w:p w14:paraId="3946E974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which create communities of users based on access logs. The premise is to detect suspicious</w:t>
      </w:r>
    </w:p>
    <w:p w14:paraId="7076DD61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users based on their deviations from normal user patterns and networks—the distance from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their</w:t>
      </w:r>
      <w:proofErr w:type="gramEnd"/>
    </w:p>
    <w:p w14:paraId="1B17D511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neighbors. CADS has two different parts: one to detect patterns between users and generate the</w:t>
      </w:r>
    </w:p>
    <w:p w14:paraId="7C55A658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community structure, and a second to find suspicious users by calculating the distances between</w:t>
      </w:r>
    </w:p>
    <w:p w14:paraId="7CDB6E8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users.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MetaCADS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adds another layer to this process by incorporating an additional assignment</w:t>
      </w:r>
    </w:p>
    <w:p w14:paraId="092B6AD7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network that maps users to categories of records, not just a network of accesses. To evaluate</w:t>
      </w:r>
    </w:p>
    <w:p w14:paraId="61AE6616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CADS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MetaCADS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these approaches were compared to other established metrics (KNN,</w:t>
      </w:r>
    </w:p>
    <w:p w14:paraId="7A8F4BBB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PCA, and HVU) in three settings: a single simulated user accessing a range of records, a range of</w:t>
      </w:r>
    </w:p>
    <w:p w14:paraId="66593ACB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simulated users with a constant number of records accesses, and a range of simulated users</w:t>
      </w:r>
    </w:p>
    <w:p w14:paraId="08317350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accessing a range of records. Overall, CADS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aCADS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performed better than the other</w:t>
      </w:r>
    </w:p>
    <w:p w14:paraId="6C217750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methods, although their performance against each other changed based on the number of</w:t>
      </w:r>
    </w:p>
    <w:p w14:paraId="5AEB1B31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suspicious users in the system. The authors described some limitations on the methods, namely</w:t>
      </w:r>
    </w:p>
    <w:p w14:paraId="087F0CA2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the performance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MetaCADS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variable based on the percentage of suspicious users in the</w:t>
      </w:r>
    </w:p>
    <w:p w14:paraId="0D145090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and also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that some useful information has not yet been incorporated which could improve</w:t>
      </w:r>
    </w:p>
    <w:p w14:paraId="5F635025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results. Additionally, unlike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Boxwala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et al. study, false positives were not manually</w:t>
      </w:r>
    </w:p>
    <w:p w14:paraId="00067F40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evaluated so it is possible that the algorithm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actually performed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better than initially reported. In</w:t>
      </w:r>
    </w:p>
    <w:p w14:paraId="144C6BA1" w14:textId="77777777" w:rsidR="00C44808" w:rsidRDefault="00C44808" w:rsidP="00C44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any case, the CADS method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is able 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leverage relational information to automatically detect</w:t>
      </w:r>
    </w:p>
    <w:p w14:paraId="6B5F8E91" w14:textId="147F95AD" w:rsidR="00097024" w:rsidRDefault="00C44808" w:rsidP="00C4480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suspicious users, providing an unsupervised and extensible threat detection system.</w:t>
      </w:r>
    </w:p>
    <w:p w14:paraId="1A445802" w14:textId="471A6DB1" w:rsidR="00CD57C7" w:rsidRPr="00A37C81" w:rsidRDefault="00CD57C7" w:rsidP="00A01E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A37C81">
        <w:rPr>
          <w:rFonts w:ascii="TimesNewRomanPSMT" w:hAnsi="TimesNewRomanPSMT" w:cs="TimesNewRomanPSMT"/>
          <w:b/>
          <w:bCs/>
          <w:sz w:val="24"/>
          <w:szCs w:val="24"/>
        </w:rPr>
        <w:t>References</w:t>
      </w:r>
    </w:p>
    <w:p w14:paraId="50F06E17" w14:textId="246A3A1E" w:rsidR="00A01E7A" w:rsidRPr="00A37C81" w:rsidRDefault="00A01E7A" w:rsidP="00A01E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C81">
        <w:rPr>
          <w:rFonts w:ascii="TimesNewRomanPSMT" w:hAnsi="TimesNewRomanPSMT" w:cs="TimesNewRomanPSMT"/>
          <w:sz w:val="24"/>
          <w:szCs w:val="24"/>
        </w:rPr>
        <w:t>Boxwala</w:t>
      </w:r>
      <w:proofErr w:type="spellEnd"/>
      <w:r w:rsidRPr="00A37C81">
        <w:rPr>
          <w:rFonts w:ascii="TimesNewRomanPSMT" w:hAnsi="TimesNewRomanPSMT" w:cs="TimesNewRomanPSMT"/>
          <w:sz w:val="24"/>
          <w:szCs w:val="24"/>
        </w:rPr>
        <w:t xml:space="preserve"> AA, et.al. Using statistical and machine learning to help institutions detect suspicious access to electronic health records. J Am Med Inform Assoc. 2011;18(4):498-505.</w:t>
      </w:r>
    </w:p>
    <w:p w14:paraId="62663952" w14:textId="22812EE3" w:rsidR="00270971" w:rsidRPr="00A37C81" w:rsidRDefault="00270971" w:rsidP="00A01E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37C81">
        <w:rPr>
          <w:rFonts w:ascii="TimesNewRomanPSMT" w:hAnsi="TimesNewRomanPSMT" w:cs="TimesNewRomanPSMT"/>
          <w:sz w:val="24"/>
          <w:szCs w:val="24"/>
        </w:rPr>
        <w:lastRenderedPageBreak/>
        <w:t xml:space="preserve">Y. Chen, </w:t>
      </w:r>
      <w:r w:rsidR="00A01E7A" w:rsidRPr="00A37C81">
        <w:rPr>
          <w:rFonts w:ascii="TimesNewRomanPSMT" w:hAnsi="TimesNewRomanPSMT" w:cs="TimesNewRomanPSMT"/>
          <w:sz w:val="24"/>
          <w:szCs w:val="24"/>
        </w:rPr>
        <w:t>et.al</w:t>
      </w:r>
      <w:r w:rsidRPr="00A37C81">
        <w:rPr>
          <w:rFonts w:ascii="TimesNewRomanPSMT" w:hAnsi="TimesNewRomanPSMT" w:cs="TimesNewRomanPSMT"/>
          <w:sz w:val="24"/>
          <w:szCs w:val="24"/>
        </w:rPr>
        <w:t>. Detecting anomalous insiders in collaborative information systems. IEEE Transactions on Dependable and Secure Computing. 2012; 9(3): 332-344.</w:t>
      </w:r>
    </w:p>
    <w:p w14:paraId="7D9DCF7B" w14:textId="77777777" w:rsidR="00270971" w:rsidRDefault="00270971" w:rsidP="00C44808"/>
    <w:sectPr w:rsidR="00270971" w:rsidSect="007F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DY0MjO2MDUAAiUdpeDU4uLM/DyQAqNaAEne0aEsAAAA"/>
  </w:docVars>
  <w:rsids>
    <w:rsidRoot w:val="00EC65E5"/>
    <w:rsid w:val="00097024"/>
    <w:rsid w:val="00270971"/>
    <w:rsid w:val="007F5C01"/>
    <w:rsid w:val="00A01E7A"/>
    <w:rsid w:val="00A37C81"/>
    <w:rsid w:val="00C44808"/>
    <w:rsid w:val="00CD57C7"/>
    <w:rsid w:val="00E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A08"/>
  <w15:chartTrackingRefBased/>
  <w15:docId w15:val="{B62FA66F-AFC2-4375-8790-72BAEED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ychen</dc:creator>
  <cp:keywords/>
  <dc:description/>
  <cp:lastModifiedBy>ychen</cp:lastModifiedBy>
  <cp:revision>6</cp:revision>
  <dcterms:created xsi:type="dcterms:W3CDTF">2021-08-30T13:18:00Z</dcterms:created>
  <dcterms:modified xsi:type="dcterms:W3CDTF">2021-08-30T13:27:00Z</dcterms:modified>
</cp:coreProperties>
</file>