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D28" w:rsidRDefault="004F3867" w:rsidP="004F386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cs"/>
          <w:b/>
          <w:sz w:val="24"/>
        </w:rPr>
        <w:t>M</w:t>
      </w:r>
      <w:r>
        <w:rPr>
          <w:rFonts w:ascii="Times New Roman" w:hAnsi="Times New Roman" w:cs="Times New Roman"/>
          <w:b/>
          <w:sz w:val="24"/>
        </w:rPr>
        <w:t>SRE Nine-Region Model Description</w:t>
      </w:r>
    </w:p>
    <w:p w:rsidR="004F3867" w:rsidRDefault="004F3867" w:rsidP="004F3867">
      <w:pPr>
        <w:jc w:val="center"/>
        <w:rPr>
          <w:rFonts w:ascii="Times New Roman" w:hAnsi="Times New Roman" w:cs="Times New Roman"/>
          <w:sz w:val="24"/>
        </w:rPr>
      </w:pPr>
    </w:p>
    <w:p w:rsidR="004F3867" w:rsidRDefault="004F3867" w:rsidP="004F38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T.-s. Oh</w:t>
      </w:r>
    </w:p>
    <w:p w:rsidR="004F3867" w:rsidRDefault="004F3867" w:rsidP="004F3867">
      <w:pPr>
        <w:jc w:val="center"/>
        <w:rPr>
          <w:rFonts w:ascii="Times New Roman" w:hAnsi="Times New Roman" w:cs="Times New Roman"/>
        </w:rPr>
      </w:pPr>
    </w:p>
    <w:p w:rsidR="004F3867" w:rsidRDefault="004F3867" w:rsidP="004F3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xcept for the heat balance within the active core of MSRE, all the other parts, e.g., heat exchangers, are modelled as the same as before (one-region model calculation)</w:t>
      </w:r>
    </w:p>
    <w:p w:rsidR="004F3867" w:rsidRDefault="004F3867" w:rsidP="004F3867">
      <w:pPr>
        <w:rPr>
          <w:rFonts w:ascii="Times New Roman" w:hAnsi="Times New Roman" w:cs="Times New Roman"/>
        </w:rPr>
      </w:pPr>
    </w:p>
    <w:p w:rsidR="00931E8B" w:rsidRDefault="00931E8B" w:rsidP="004F386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following nine-region model is conceived:</w:t>
      </w:r>
    </w:p>
    <w:p w:rsidR="004F3867" w:rsidRDefault="00931E8B" w:rsidP="00931E8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7284C2" wp14:editId="4D8B0039">
            <wp:extent cx="3324225" cy="476259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2724" cy="47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E8B" w:rsidRDefault="00931E8B" w:rsidP="00931E8B">
      <w:pPr>
        <w:jc w:val="center"/>
        <w:rPr>
          <w:rFonts w:ascii="Times New Roman" w:hAnsi="Times New Roman" w:cs="Times New Roman"/>
        </w:rPr>
      </w:pPr>
    </w:p>
    <w:p w:rsidR="00931E8B" w:rsidRDefault="00931E8B" w:rsidP="00931E8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inlet temperatures are the same for nodes #1,2,5 and 8</w:t>
      </w:r>
    </w:p>
    <w:p w:rsidR="00931E8B" w:rsidRDefault="00931E8B" w:rsidP="00931E8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inlet temperatures for other nodes are inherited from the node placed below</w:t>
      </w:r>
    </w:p>
    <w:p w:rsidR="00931E8B" w:rsidRDefault="00931E8B" w:rsidP="00931E8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each node, corresponding fuel temperatures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fa</m:t>
            </m:r>
          </m:sub>
          <m:sup>
            <m:r>
              <w:rPr>
                <w:rFonts w:ascii="Cambria Math" w:hAnsi="Cambria Math" w:cs="Times New Roman"/>
              </w:rPr>
              <m:t>i</m:t>
            </m:r>
          </m:sup>
        </m:sSubSup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fb</m:t>
            </m:r>
          </m:sub>
          <m:sup>
            <m:r>
              <w:rPr>
                <w:rFonts w:ascii="Cambria Math" w:hAnsi="Cambria Math" w:cs="Times New Roman"/>
              </w:rPr>
              <m:t>i</m:t>
            </m:r>
          </m:sup>
        </m:sSub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graphite temperature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  <m:sup>
            <m:r>
              <w:rPr>
                <w:rFonts w:ascii="Cambria Math" w:hAnsi="Cambria Math" w:cs="Times New Roman"/>
              </w:rPr>
              <m:t>i</m:t>
            </m:r>
          </m:sup>
        </m:sSub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are considered, where superscript </w:t>
      </w:r>
      <w:r>
        <w:rPr>
          <w:rFonts w:ascii="Times New Roman" w:hAnsi="Times New Roman" w:cs="Times New Roman"/>
          <w:i/>
        </w:rPr>
        <w:t xml:space="preserve">i </w:t>
      </w:r>
      <w:r>
        <w:rPr>
          <w:rFonts w:ascii="Times New Roman" w:hAnsi="Times New Roman" w:cs="Times New Roman"/>
        </w:rPr>
        <w:t>denotes the node index</w:t>
      </w:r>
    </w:p>
    <w:p w:rsidR="00931E8B" w:rsidRDefault="00931E8B" w:rsidP="00931E8B">
      <w:pPr>
        <w:rPr>
          <w:rFonts w:ascii="Times New Roman" w:hAnsi="Times New Roman" w:cs="Times New Roman"/>
        </w:rPr>
      </w:pPr>
    </w:p>
    <w:p w:rsidR="00931E8B" w:rsidRDefault="00931E8B" w:rsidP="00931E8B">
      <w:pPr>
        <w:rPr>
          <w:rFonts w:ascii="Times New Roman" w:hAnsi="Times New Roman" w:cs="Times New Roman"/>
        </w:rPr>
      </w:pPr>
    </w:p>
    <w:p w:rsidR="00931E8B" w:rsidRDefault="00931E8B" w:rsidP="00931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Thermal balance for a certain node </w:t>
      </w:r>
      <w:r>
        <w:rPr>
          <w:rFonts w:ascii="Times New Roman" w:hAnsi="Times New Roman" w:cs="Times New Roman"/>
          <w:i/>
        </w:rPr>
        <w:t xml:space="preserve">i </w:t>
      </w:r>
      <w:r>
        <w:rPr>
          <w:rFonts w:ascii="Times New Roman" w:hAnsi="Times New Roman" w:cs="Times New Roman"/>
        </w:rPr>
        <w:t>can be expressed as:</w:t>
      </w:r>
    </w:p>
    <w:p w:rsidR="00931E8B" w:rsidRDefault="00931E8B" w:rsidP="00931E8B">
      <w:pPr>
        <w:rPr>
          <w:rFonts w:ascii="Times New Roman" w:hAnsi="Times New Roman" w:cs="Times New Roman"/>
        </w:rPr>
      </w:pPr>
    </w:p>
    <w:p w:rsidR="001B5A43" w:rsidRPr="006E3734" w:rsidRDefault="00931E8B" w:rsidP="00931E8B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fin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bSup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pf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g→fa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g→fa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g→fb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h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fg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pf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</m:e>
          </m:d>
        </m:oMath>
      </m:oMathPara>
    </w:p>
    <w:p w:rsidR="006E3734" w:rsidRPr="006E3734" w:rsidRDefault="006E3734" w:rsidP="00931E8B">
      <w:pPr>
        <w:rPr>
          <w:rFonts w:ascii="Times New Roman" w:hAnsi="Times New Roman" w:cs="Times New Roman" w:hint="eastAsia"/>
        </w:rPr>
      </w:pPr>
    </w:p>
    <w:p w:rsidR="00931E8B" w:rsidRPr="00B10C9A" w:rsidRDefault="00931E8B" w:rsidP="00931E8B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fb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bSup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fb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fb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fb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pf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g→fb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g→fa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g→fb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h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fg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fb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pf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fb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</m:e>
          </m:d>
        </m:oMath>
      </m:oMathPara>
    </w:p>
    <w:p w:rsidR="00931E8B" w:rsidRPr="005B4A96" w:rsidRDefault="00931E8B" w:rsidP="00931E8B">
      <w:pPr>
        <w:rPr>
          <w:rFonts w:ascii="Times New Roman" w:hAnsi="Times New Roman" w:cs="Times New Roman"/>
          <w:sz w:val="10"/>
        </w:rPr>
      </w:pPr>
    </w:p>
    <w:p w:rsidR="00931E8B" w:rsidRDefault="00931E8B" w:rsidP="00931E8B">
      <w:pPr>
        <w:rPr>
          <w:rFonts w:ascii="Times New Roman" w:hAnsi="Times New Roman" w:cs="Times New Roman" w:hint="eastAsia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g→fa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g→fb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</m:e>
          </m:d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pg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h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fg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pg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∙(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</m:sSubSup>
          <m: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</m:sSubSup>
          <m:r>
            <w:rPr>
              <w:rFonts w:ascii="Cambria Math" w:hAnsi="Cambria Math" w:cs="Times New Roman"/>
            </w:rPr>
            <m:t>)</m:t>
          </m:r>
        </m:oMath>
      </m:oMathPara>
    </w:p>
    <w:p w:rsidR="00931E8B" w:rsidRDefault="00931E8B" w:rsidP="00931E8B">
      <w:pPr>
        <w:rPr>
          <w:rFonts w:ascii="Times New Roman" w:hAnsi="Times New Roman" w:cs="Times New Roman"/>
        </w:rPr>
      </w:pPr>
    </w:p>
    <w:p w:rsidR="00EE4636" w:rsidRDefault="00EE4636" w:rsidP="00931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here</w:t>
      </w:r>
    </w:p>
    <w:p w:rsidR="00EE4636" w:rsidRDefault="00EE4636" w:rsidP="00931E8B">
      <w:pPr>
        <w:rPr>
          <w:rFonts w:ascii="Times New Roman" w:hAnsi="Times New Roman" w:cs="Times New Roman"/>
        </w:rPr>
      </w:pPr>
    </w:p>
    <w:p w:rsidR="00EE4636" w:rsidRDefault="00EE4636" w:rsidP="00EE4636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</m:sSubSup>
          <m:r>
            <w:rPr>
              <w:rFonts w:ascii="Cambria Math" w:hAnsi="Cambria Math" w:cs="Times New Roman"/>
            </w:rPr>
            <m:t>=</m:t>
          </m:r>
          <w:bookmarkStart w:id="0" w:name="_Hlk163695432"/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g→fa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g→fa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g→fb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</w:rPr>
            <m:t>∙</m:t>
          </m:r>
          <w:bookmarkEnd w:id="0"/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fa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</m:sSubSup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g→fb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g→fa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g→fb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fb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</m:sSubSup>
        </m:oMath>
      </m:oMathPara>
    </w:p>
    <w:p w:rsidR="00EE4636" w:rsidRDefault="00EE4636" w:rsidP="00931E8B">
      <w:pPr>
        <w:rPr>
          <w:rFonts w:ascii="Times New Roman" w:hAnsi="Times New Roman" w:cs="Times New Roman"/>
        </w:rPr>
      </w:pPr>
    </w:p>
    <w:p w:rsidR="00E470EA" w:rsidRDefault="00E470EA" w:rsidP="00931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otations are defined as below:</w:t>
      </w:r>
    </w:p>
    <w:p w:rsidR="00E470EA" w:rsidRDefault="00E470EA" w:rsidP="00931E8B">
      <w:p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fa</m:t>
            </m:r>
            <m:r>
              <w:rPr>
                <w:rFonts w:ascii="Cambria Math" w:hAnsi="Cambria Math" w:cs="Times New Roman"/>
              </w:rPr>
              <m:t>,b</m:t>
            </m:r>
          </m:sub>
          <m:sup>
            <m:r>
              <w:rPr>
                <w:rFonts w:ascii="Cambria Math" w:hAnsi="Cambria Math" w:cs="Times New Roman"/>
              </w:rPr>
              <m:t>i</m:t>
            </m:r>
          </m:sup>
        </m:sSub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: circulation time for fuel lump </w:t>
      </w:r>
      <w:r w:rsidR="00F97F5D">
        <w:rPr>
          <w:rFonts w:ascii="Times New Roman" w:hAnsi="Times New Roman" w:cs="Times New Roman"/>
          <w:i/>
        </w:rPr>
        <w:t xml:space="preserve">a </w:t>
      </w:r>
      <w:r w:rsidR="00F97F5D">
        <w:rPr>
          <w:rFonts w:ascii="Times New Roman" w:hAnsi="Times New Roman" w:cs="Times New Roman"/>
        </w:rPr>
        <w:t xml:space="preserve">(or </w:t>
      </w:r>
      <w:r w:rsidR="00F97F5D">
        <w:rPr>
          <w:rFonts w:ascii="Times New Roman" w:hAnsi="Times New Roman" w:cs="Times New Roman"/>
          <w:i/>
        </w:rPr>
        <w:t>b</w:t>
      </w:r>
      <w:r w:rsidR="00F97F5D">
        <w:rPr>
          <w:rFonts w:ascii="Times New Roman" w:hAnsi="Times New Roman" w:cs="Times New Roman"/>
        </w:rPr>
        <w:t xml:space="preserve">) </w:t>
      </w:r>
      <w:r w:rsidRPr="00F97F5D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region ‘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’</w:t>
      </w:r>
    </w:p>
    <w:p w:rsidR="00E470EA" w:rsidRDefault="00F97F5D" w:rsidP="00931E8B">
      <w:p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fa,b</m:t>
            </m:r>
          </m:sub>
          <m:sup>
            <m:r>
              <w:rPr>
                <w:rFonts w:ascii="Cambria Math" w:hAnsi="Cambria Math" w:cs="Times New Roman"/>
              </w:rPr>
              <m:t>i</m:t>
            </m:r>
          </m:sup>
        </m:sSub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: mass of fuel lump </w:t>
      </w:r>
      <w:r>
        <w:rPr>
          <w:rFonts w:ascii="Times New Roman" w:hAnsi="Times New Roman" w:cs="Times New Roman"/>
          <w:i/>
        </w:rPr>
        <w:t xml:space="preserve">a </w:t>
      </w:r>
      <w:r>
        <w:rPr>
          <w:rFonts w:ascii="Times New Roman" w:hAnsi="Times New Roman" w:cs="Times New Roman"/>
        </w:rPr>
        <w:t xml:space="preserve">(or 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) </w:t>
      </w:r>
      <w:r w:rsidRPr="00F97F5D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region ‘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’</w:t>
      </w:r>
    </w:p>
    <w:p w:rsidR="008C6F52" w:rsidRPr="00E470EA" w:rsidRDefault="008C6F52" w:rsidP="00931E8B">
      <w:pPr>
        <w:rPr>
          <w:rFonts w:ascii="Times New Roman" w:hAnsi="Times New Roman" w:cs="Times New Roman" w:hint="eastAsia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  <m:sup>
            <m:r>
              <w:rPr>
                <w:rFonts w:ascii="Cambria Math" w:hAnsi="Cambria Math" w:cs="Times New Roman"/>
              </w:rPr>
              <m:t>i</m:t>
            </m:r>
          </m:sup>
        </m:sSub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: mass of graphite lump </w:t>
      </w:r>
      <w:r w:rsidRPr="00F97F5D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region ‘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’</w:t>
      </w:r>
    </w:p>
    <w:p w:rsidR="00E470EA" w:rsidRPr="00E470EA" w:rsidRDefault="009D7CF8" w:rsidP="00931E8B">
      <w:pPr>
        <w:rPr>
          <w:rFonts w:ascii="Times New Roman" w:hAnsi="Times New Roman" w:cs="Times New Roman" w:hint="eastAsia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fa,b</m:t>
            </m:r>
          </m:sub>
          <m:sup>
            <m:r>
              <w:rPr>
                <w:rFonts w:ascii="Cambria Math" w:hAnsi="Cambria Math" w:cs="Times New Roman"/>
              </w:rPr>
              <m:t>i</m:t>
            </m:r>
          </m:sup>
        </m:sSub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: Portion of heat deposited in fuel lump </w:t>
      </w:r>
      <w:r>
        <w:rPr>
          <w:rFonts w:ascii="Times New Roman" w:hAnsi="Times New Roman" w:cs="Times New Roman"/>
          <w:i/>
        </w:rPr>
        <w:t xml:space="preserve">a </w:t>
      </w:r>
      <w:r>
        <w:rPr>
          <w:rFonts w:ascii="Times New Roman" w:hAnsi="Times New Roman" w:cs="Times New Roman"/>
        </w:rPr>
        <w:t xml:space="preserve">(or 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) </w:t>
      </w:r>
      <w:r w:rsidRPr="00F97F5D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region ‘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’</w:t>
      </w:r>
    </w:p>
    <w:p w:rsidR="00E470EA" w:rsidRDefault="008C6F52" w:rsidP="00931E8B">
      <w:p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g→fa</m:t>
            </m:r>
            <m:r>
              <w:rPr>
                <w:rFonts w:ascii="Cambria Math" w:hAnsi="Cambria Math" w:cs="Times New Roman"/>
              </w:rPr>
              <m:t>,b</m:t>
            </m:r>
          </m:sub>
          <m:sup>
            <m:r>
              <w:rPr>
                <w:rFonts w:ascii="Cambria Math" w:hAnsi="Cambria Math" w:cs="Times New Roman"/>
              </w:rPr>
              <m:t>i</m:t>
            </m:r>
          </m:sup>
        </m:sSub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: Fraction of power generated in the graphite transferred to each fuel lump </w:t>
      </w:r>
      <w:r w:rsidRPr="00F97F5D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region ‘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’</w:t>
      </w:r>
    </w:p>
    <w:p w:rsidR="00BD0CD6" w:rsidRDefault="00BD0CD6" w:rsidP="00BD0CD6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h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fg</m:t>
            </m:r>
          </m:sub>
          <m:sup>
            <m:r>
              <w:rPr>
                <w:rFonts w:ascii="Cambria Math" w:hAnsi="Cambria Math" w:cs="Times New Roman"/>
              </w:rPr>
              <m:t>i</m:t>
            </m:r>
          </m:sup>
        </m:sSub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: product of area and heat transfer coefficient for the fuel-graphite interface </w:t>
      </w:r>
      <w:r w:rsidRPr="00F97F5D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region ‘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’</w:t>
      </w:r>
    </w:p>
    <w:p w:rsidR="00BD0CD6" w:rsidRDefault="00BD0CD6" w:rsidP="00BD0CD6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den>
            </m:f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: Nominal power multiplied with fractional neutron density</w:t>
      </w:r>
    </w:p>
    <w:p w:rsidR="00E87714" w:rsidRDefault="00E87714" w:rsidP="00E87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(all the other notations are that of the convention)</w:t>
      </w:r>
    </w:p>
    <w:p w:rsidR="00931E8B" w:rsidRDefault="00931E8B" w:rsidP="00931E8B">
      <w:pPr>
        <w:rPr>
          <w:rFonts w:ascii="Times New Roman" w:hAnsi="Times New Roman" w:cs="Times New Roman"/>
        </w:rPr>
      </w:pPr>
    </w:p>
    <w:p w:rsidR="00E87714" w:rsidRDefault="00E87714" w:rsidP="00931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ote that the following relation holds for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fa,b</m:t>
            </m:r>
          </m:sub>
          <m:sup>
            <m:r>
              <w:rPr>
                <w:rFonts w:ascii="Cambria Math" w:hAnsi="Cambria Math" w:cs="Times New Roman"/>
              </w:rPr>
              <m:t>i</m:t>
            </m:r>
          </m:sup>
        </m:sSub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g→fa,b</m:t>
            </m:r>
          </m:sub>
          <m:sup>
            <m:r>
              <w:rPr>
                <w:rFonts w:ascii="Cambria Math" w:hAnsi="Cambria Math" w:cs="Times New Roman"/>
              </w:rPr>
              <m:t>i</m:t>
            </m:r>
          </m:sup>
        </m:sSubSup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where </w:t>
      </w:r>
      <m:oMath>
        <m:r>
          <m:rPr>
            <m:sty m:val="p"/>
          </m:rPr>
          <w:rPr>
            <w:rFonts w:ascii="Cambria Math" w:hAnsi="Cambria Math" w:cs="Times New Roman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g→fa</m:t>
            </m:r>
          </m:sub>
          <m:sup>
            <m:r>
              <w:rPr>
                <w:rFonts w:ascii="Cambria Math" w:hAnsi="Cambria Math" w:cs="Times New Roman"/>
              </w:rPr>
              <m:t>i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g→fb</m:t>
            </m:r>
          </m:sub>
          <m:sup>
            <m:r>
              <w:rPr>
                <w:rFonts w:ascii="Cambria Math" w:hAnsi="Cambria Math" w:cs="Times New Roman"/>
              </w:rPr>
              <m:t>i</m:t>
            </m:r>
          </m:sup>
        </m:sSubSup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 denotes the portion of heat deposited in graphite lump in region </w:t>
      </w:r>
      <w:r w:rsidRPr="00E87714">
        <w:rPr>
          <w:rFonts w:ascii="Times New Roman" w:hAnsi="Times New Roman" w:cs="Times New Roman"/>
          <w:i/>
        </w:rPr>
        <w:t>‘</w:t>
      </w:r>
      <w:r>
        <w:rPr>
          <w:rFonts w:ascii="Times New Roman" w:hAnsi="Times New Roman" w:cs="Times New Roman"/>
          <w:i/>
        </w:rPr>
        <w:t>i</w:t>
      </w:r>
      <w:r w:rsidRPr="00E87714">
        <w:rPr>
          <w:rFonts w:ascii="Times New Roman" w:hAnsi="Times New Roman" w:cs="Times New Roman"/>
          <w:i/>
        </w:rPr>
        <w:t>’</w:t>
      </w:r>
      <w:r>
        <w:rPr>
          <w:rFonts w:ascii="Times New Roman" w:hAnsi="Times New Roman" w:cs="Times New Roman"/>
        </w:rPr>
        <w:t>.</w:t>
      </w:r>
    </w:p>
    <w:p w:rsidR="00E87714" w:rsidRDefault="00E87714" w:rsidP="00931E8B">
      <w:pPr>
        <w:rPr>
          <w:rFonts w:ascii="Times New Roman" w:hAnsi="Times New Roman" w:cs="Times New Roman"/>
        </w:rPr>
      </w:pPr>
    </w:p>
    <w:p w:rsidR="003A69D0" w:rsidRPr="00665825" w:rsidRDefault="003A69D0" w:rsidP="00931E8B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9</m:t>
              </m:r>
            </m:sup>
            <m:e>
              <m:r>
                <w:rPr>
                  <w:rFonts w:ascii="Cambria Math" w:hAnsi="Cambria Math" w:cs="Times New Roman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fb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g→fa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g→fb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  <m:r>
                <w:rPr>
                  <w:rFonts w:ascii="Cambria Math" w:hAnsi="Cambria Math" w:cs="Times New Roman"/>
                </w:rPr>
                <m:t>)</m:t>
              </m:r>
            </m:e>
          </m:nary>
          <m:r>
            <w:rPr>
              <w:rFonts w:ascii="Cambria Math" w:hAnsi="Cambria Math" w:cs="Times New Roman"/>
            </w:rPr>
            <m:t>=1.0</m:t>
          </m:r>
        </m:oMath>
      </m:oMathPara>
    </w:p>
    <w:p w:rsidR="00665825" w:rsidRDefault="00665825" w:rsidP="00931E8B">
      <w:pPr>
        <w:rPr>
          <w:rFonts w:ascii="Times New Roman" w:hAnsi="Times New Roman" w:cs="Times New Roman"/>
        </w:rPr>
      </w:pPr>
    </w:p>
    <w:p w:rsidR="00665825" w:rsidRDefault="00665825" w:rsidP="00931E8B">
      <w:pPr>
        <w:rPr>
          <w:rFonts w:ascii="Times New Roman" w:hAnsi="Times New Roman" w:cs="Times New Roman"/>
        </w:rPr>
      </w:pPr>
    </w:p>
    <w:p w:rsidR="00665825" w:rsidRDefault="005F7AB7" w:rsidP="00931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 xml:space="preserve">he inlet temperature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fin</m:t>
            </m:r>
          </m:sub>
          <m:sup>
            <m:r>
              <w:rPr>
                <w:rFonts w:ascii="Cambria Math" w:hAnsi="Cambria Math" w:cs="Times New Roman"/>
              </w:rPr>
              <m:t>i</m:t>
            </m:r>
          </m:sup>
        </m:sSub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defined as:</w:t>
      </w:r>
    </w:p>
    <w:p w:rsidR="005F7AB7" w:rsidRPr="005F7AB7" w:rsidRDefault="005F7AB7" w:rsidP="005F7AB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fin</m:t>
            </m:r>
          </m:sub>
          <m:sup>
            <m:r>
              <w:rPr>
                <w:rFonts w:ascii="Cambria Math" w:hAnsi="Cambria Math" w:cs="Times New Roman"/>
              </w:rPr>
              <m:t>i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inlet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  <w:i/>
        </w:rPr>
        <w:t xml:space="preserve">i </w:t>
      </w:r>
      <w:r>
        <w:rPr>
          <w:rFonts w:ascii="Times New Roman" w:hAnsi="Times New Roman" w:cs="Times New Roman"/>
        </w:rPr>
        <w:t>= 1,2,5,8</w:t>
      </w:r>
    </w:p>
    <w:p w:rsidR="005F7AB7" w:rsidRDefault="005F7AB7" w:rsidP="005F7AB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fin</m:t>
            </m:r>
          </m:sub>
          <m:sup>
            <m:r>
              <w:rPr>
                <w:rFonts w:ascii="Cambria Math" w:hAnsi="Cambria Math" w:cs="Times New Roman"/>
              </w:rPr>
              <m:t>i</m:t>
            </m:r>
          </m:sup>
        </m:sSub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fb</m:t>
            </m:r>
          </m:sub>
          <m:sup>
            <m:r>
              <w:rPr>
                <w:rFonts w:ascii="Cambria Math" w:hAnsi="Cambria Math" w:cs="Times New Roman"/>
              </w:rPr>
              <m:t>i-1</m:t>
            </m:r>
          </m:sup>
        </m:sSub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else</w:t>
      </w:r>
    </w:p>
    <w:p w:rsidR="005F7AB7" w:rsidRDefault="005F7AB7" w:rsidP="005F7AB7">
      <w:pPr>
        <w:rPr>
          <w:rFonts w:ascii="Times New Roman" w:hAnsi="Times New Roman" w:cs="Times New Roman"/>
        </w:rPr>
      </w:pPr>
    </w:p>
    <w:p w:rsidR="005F7AB7" w:rsidRDefault="005F7AB7" w:rsidP="005F7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initialization, neglect the time dependent terms, yielding 3x3 matrix with a prescribed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fin</m:t>
            </m:r>
          </m:sub>
          <m:sup>
            <m:r>
              <w:rPr>
                <w:rFonts w:ascii="Cambria Math" w:hAnsi="Cambria Math" w:cs="Times New Roman"/>
              </w:rPr>
              <m:t>i</m:t>
            </m:r>
          </m:sup>
        </m:sSub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value. </w:t>
      </w:r>
    </w:p>
    <w:p w:rsidR="005F7AB7" w:rsidRDefault="005F7AB7" w:rsidP="005F7AB7">
      <w:pPr>
        <w:rPr>
          <w:rFonts w:ascii="Times New Roman" w:hAnsi="Times New Roman" w:cs="Times New Roman"/>
        </w:rPr>
      </w:pPr>
    </w:p>
    <w:p w:rsidR="005F7AB7" w:rsidRDefault="005F7AB7" w:rsidP="005F7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time-dependent calculation, employ implicit Euler method,</w:t>
      </w:r>
      <w:r w:rsidR="00C3302A" w:rsidRPr="00C3302A">
        <w:rPr>
          <w:rFonts w:ascii="Times New Roman" w:hAnsi="Times New Roman" w:cs="Times New Roman"/>
        </w:rPr>
        <w:t xml:space="preserve"> </w:t>
      </w:r>
      <w:r w:rsidR="00C3302A">
        <w:rPr>
          <w:rFonts w:ascii="Times New Roman" w:hAnsi="Times New Roman" w:cs="Times New Roman"/>
        </w:rPr>
        <w:t>yielding 3x3 matrix</w:t>
      </w:r>
      <w:r w:rsidR="00027DDE">
        <w:rPr>
          <w:rFonts w:ascii="Times New Roman" w:hAnsi="Times New Roman" w:cs="Times New Roman"/>
        </w:rPr>
        <w:t>:</w:t>
      </w:r>
    </w:p>
    <w:p w:rsidR="005F7AB7" w:rsidRDefault="005F7AB7" w:rsidP="005F7AB7">
      <w:pPr>
        <w:rPr>
          <w:rFonts w:ascii="Times New Roman" w:hAnsi="Times New Roman" w:cs="Times New Roman"/>
        </w:rPr>
      </w:pPr>
    </w:p>
    <w:p w:rsidR="00EA0A87" w:rsidRDefault="00EA0A87" w:rsidP="00EA0A87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fa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∆t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∙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∆t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g→fa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g→fa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g→fb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fg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pf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 </m:t>
              </m:r>
            </m:e>
          </m:d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fin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∆t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∆t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g→fa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g→fa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g→fb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pf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fa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∆t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∆t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pf</m:t>
                  </m:r>
                </m:sub>
              </m:sSub>
            </m:den>
          </m:f>
        </m:oMath>
      </m:oMathPara>
    </w:p>
    <w:p w:rsidR="005F7AB7" w:rsidRDefault="005F7AB7" w:rsidP="005F7AB7">
      <w:pPr>
        <w:rPr>
          <w:rFonts w:ascii="Times New Roman" w:hAnsi="Times New Roman" w:cs="Times New Roman" w:hint="eastAsia"/>
        </w:rPr>
      </w:pPr>
    </w:p>
    <w:p w:rsidR="00940D23" w:rsidRDefault="00940D23" w:rsidP="00940D23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fb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∆t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∙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∆t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g→fb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g→fa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g→fb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fg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pf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 </m:t>
              </m:r>
            </m:e>
          </m:d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fa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∆t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∆t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g→fb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g→fa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g→fb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fg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pf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fb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∆t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fb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∆t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fb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pf</m:t>
                  </m:r>
                </m:sub>
              </m:sSub>
            </m:den>
          </m:f>
        </m:oMath>
      </m:oMathPara>
    </w:p>
    <w:p w:rsidR="005F7AB7" w:rsidRDefault="005F7AB7" w:rsidP="005F7AB7">
      <w:pPr>
        <w:rPr>
          <w:rFonts w:ascii="Times New Roman" w:hAnsi="Times New Roman" w:cs="Times New Roman"/>
        </w:rPr>
      </w:pPr>
    </w:p>
    <w:p w:rsidR="00027DDE" w:rsidRPr="00027DDE" w:rsidRDefault="00A72B02" w:rsidP="000F2A47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∆t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∆t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fg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pg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g→fa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g→fa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g→fb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∆t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g→fb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g→fa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g→fb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fb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∆t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fg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pg</m:t>
                      </m:r>
                    </m:sub>
                  </m:sSub>
                </m:den>
              </m:f>
            </m:e>
          </m:d>
        </m:oMath>
      </m:oMathPara>
    </w:p>
    <w:p w:rsidR="000F2A47" w:rsidRPr="00027DDE" w:rsidRDefault="000F2A47" w:rsidP="000F2A47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∆t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g→fa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g→fb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</m:e>
          </m:d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∆t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pg</m:t>
                  </m:r>
                </m:sub>
              </m:sSub>
            </m:den>
          </m:f>
        </m:oMath>
      </m:oMathPara>
    </w:p>
    <w:p w:rsidR="005F7AB7" w:rsidRDefault="005F7AB7" w:rsidP="005F7AB7">
      <w:pPr>
        <w:rPr>
          <w:rFonts w:ascii="Times New Roman" w:hAnsi="Times New Roman" w:cs="Times New Roman"/>
        </w:rPr>
      </w:pPr>
    </w:p>
    <w:p w:rsidR="000F2A47" w:rsidRDefault="00915EA8" w:rsidP="005F7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presence of 2-sec mixing pot should be considered,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fm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denotes the mixing pot fuel temperature:</w:t>
      </w:r>
    </w:p>
    <w:p w:rsidR="00915EA8" w:rsidRDefault="00915EA8" w:rsidP="005F7AB7">
      <w:pPr>
        <w:rPr>
          <w:rFonts w:ascii="Times New Roman" w:hAnsi="Times New Roman" w:cs="Times New Roman"/>
        </w:rPr>
      </w:pPr>
    </w:p>
    <w:p w:rsidR="00915EA8" w:rsidRPr="00915EA8" w:rsidRDefault="00915EA8" w:rsidP="005F7AB7">
      <w:pPr>
        <w:rPr>
          <w:rFonts w:ascii="Times New Roman" w:hAnsi="Times New Roman" w:cs="Times New Roman" w:hint="eastAsia"/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fm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t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fb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fm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fb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fm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fb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7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fm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fb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9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fm</m:t>
                  </m:r>
                </m:sub>
              </m:sSub>
            </m:e>
          </m:d>
        </m:oMath>
      </m:oMathPara>
    </w:p>
    <w:p w:rsidR="00915EA8" w:rsidRDefault="00915EA8" w:rsidP="005F7AB7">
      <w:pPr>
        <w:rPr>
          <w:rFonts w:ascii="Times New Roman" w:hAnsi="Times New Roman" w:cs="Times New Roman"/>
        </w:rPr>
      </w:pPr>
    </w:p>
    <w:p w:rsidR="00915EA8" w:rsidRDefault="00F8539C" w:rsidP="005F7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above equation can be easily handled as well using the implicit Euler method. Notations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fi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fm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are defined as below:</w:t>
      </w:r>
    </w:p>
    <w:p w:rsidR="00F8539C" w:rsidRDefault="00F8539C" w:rsidP="005F7AB7">
      <w:pPr>
        <w:rPr>
          <w:rFonts w:ascii="Times New Roman" w:hAnsi="Times New Roman" w:cs="Times New Roman"/>
        </w:rPr>
      </w:pPr>
    </w:p>
    <w:p w:rsidR="00F8539C" w:rsidRDefault="00F8539C" w:rsidP="005F7AB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fm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</m:oMath>
      </m:oMathPara>
    </w:p>
    <w:p w:rsidR="00F8539C" w:rsidRDefault="00F8539C" w:rsidP="005F7AB7">
      <w:pPr>
        <w:rPr>
          <w:rFonts w:ascii="Times New Roman" w:hAnsi="Times New Roman" w:cs="Times New Roman"/>
        </w:rPr>
      </w:pPr>
    </w:p>
    <w:p w:rsidR="00F8539C" w:rsidRDefault="00F8539C" w:rsidP="005F7AB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the</w:t>
      </w:r>
      <w:r>
        <w:rPr>
          <w:rFonts w:ascii="Times New Roman" w:hAnsi="Times New Roman" w:cs="Times New Roman"/>
        </w:rPr>
        <w:t xml:space="preserve"> mass flow rate in the cor</w:t>
      </w:r>
      <w:r>
        <w:rPr>
          <w:rFonts w:ascii="Times New Roman" w:hAnsi="Times New Roman" w:cs="Times New Roman"/>
        </w:rPr>
        <w:t xml:space="preserve">e,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the flow time in the mixing pot (2sec).</w:t>
      </w:r>
    </w:p>
    <w:p w:rsidR="00F8539C" w:rsidRDefault="008974F1" w:rsidP="005F7AB7">
      <w:pPr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</m:den>
          </m:f>
        </m:oMath>
      </m:oMathPara>
    </w:p>
    <w:p w:rsidR="000F2A47" w:rsidRDefault="000F2A47" w:rsidP="005F7AB7">
      <w:pPr>
        <w:rPr>
          <w:rFonts w:ascii="Times New Roman" w:hAnsi="Times New Roman" w:cs="Times New Roman"/>
        </w:rPr>
      </w:pPr>
    </w:p>
    <w:p w:rsidR="008974F1" w:rsidRDefault="008974F1" w:rsidP="005F7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Unlike the one-region model, the outlet temperature from the MSRE core is represented as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fm</m:t>
            </m:r>
          </m:sub>
        </m:sSub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which is then transferred to the IHX with a prescribed time-lag.</w:t>
      </w:r>
    </w:p>
    <w:p w:rsidR="008974F1" w:rsidRDefault="008974F1" w:rsidP="005F7AB7">
      <w:pPr>
        <w:rPr>
          <w:rFonts w:ascii="Times New Roman" w:hAnsi="Times New Roman" w:cs="Times New Roman"/>
        </w:rPr>
      </w:pPr>
    </w:p>
    <w:p w:rsidR="008974F1" w:rsidRDefault="008974F1" w:rsidP="005F7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ll the other representation for IHX &amp; SHX are the same as that of the one-region model:</w:t>
      </w:r>
    </w:p>
    <w:p w:rsidR="008974F1" w:rsidRDefault="008974F1" w:rsidP="005F7AB7">
      <w:pPr>
        <w:rPr>
          <w:rFonts w:ascii="Times New Roman" w:hAnsi="Times New Roman" w:cs="Times New Roman"/>
        </w:rPr>
      </w:pPr>
    </w:p>
    <w:p w:rsidR="008974F1" w:rsidRPr="005F7AB7" w:rsidRDefault="008974F1" w:rsidP="006B3CFB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7B3EF58B" wp14:editId="56A83E54">
            <wp:extent cx="5334000" cy="35528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974F1" w:rsidRPr="005F7A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A368A"/>
    <w:multiLevelType w:val="hybridMultilevel"/>
    <w:tmpl w:val="08A4BD12"/>
    <w:lvl w:ilvl="0" w:tplc="F0BC144C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67"/>
    <w:rsid w:val="00027DDE"/>
    <w:rsid w:val="000F2A47"/>
    <w:rsid w:val="00103367"/>
    <w:rsid w:val="001B5A43"/>
    <w:rsid w:val="003A69D0"/>
    <w:rsid w:val="003F217D"/>
    <w:rsid w:val="004C0632"/>
    <w:rsid w:val="004F1050"/>
    <w:rsid w:val="004F3867"/>
    <w:rsid w:val="00517368"/>
    <w:rsid w:val="00590011"/>
    <w:rsid w:val="005F7AB7"/>
    <w:rsid w:val="00660E02"/>
    <w:rsid w:val="00665825"/>
    <w:rsid w:val="006B3CFB"/>
    <w:rsid w:val="006B56A2"/>
    <w:rsid w:val="006E3734"/>
    <w:rsid w:val="008974F1"/>
    <w:rsid w:val="008C2698"/>
    <w:rsid w:val="008C6F52"/>
    <w:rsid w:val="008E1E62"/>
    <w:rsid w:val="00915EA8"/>
    <w:rsid w:val="00931E8B"/>
    <w:rsid w:val="00934D28"/>
    <w:rsid w:val="00940D23"/>
    <w:rsid w:val="009D7CF8"/>
    <w:rsid w:val="00A72B02"/>
    <w:rsid w:val="00BD0CD6"/>
    <w:rsid w:val="00C3302A"/>
    <w:rsid w:val="00C65071"/>
    <w:rsid w:val="00D20141"/>
    <w:rsid w:val="00D6661B"/>
    <w:rsid w:val="00E470EA"/>
    <w:rsid w:val="00E87714"/>
    <w:rsid w:val="00EA0A87"/>
    <w:rsid w:val="00EE4636"/>
    <w:rsid w:val="00F8539C"/>
    <w:rsid w:val="00F9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5900"/>
  <w15:chartTrackingRefBased/>
  <w15:docId w15:val="{DBD7314B-C784-4BD0-A4A5-94A9A6C9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E8B"/>
    <w:pPr>
      <w:ind w:leftChars="400" w:left="800"/>
    </w:pPr>
  </w:style>
  <w:style w:type="character" w:styleId="a4">
    <w:name w:val="Placeholder Text"/>
    <w:basedOn w:val="a0"/>
    <w:uiPriority w:val="99"/>
    <w:semiHidden/>
    <w:rsid w:val="00931E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4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2024-04-10T17:43:00Z</dcterms:created>
  <dcterms:modified xsi:type="dcterms:W3CDTF">2024-04-11T06:12:00Z</dcterms:modified>
</cp:coreProperties>
</file>