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E03A" w14:textId="77777777" w:rsidR="00932A22" w:rsidRDefault="00000000">
      <w:pPr>
        <w:spacing w:before="1200" w:after="160"/>
        <w:jc w:val="center"/>
      </w:pPr>
      <w:r>
        <w:rPr>
          <w:b/>
          <w:bCs/>
          <w:color w:val="1F4E79"/>
          <w:sz w:val="56"/>
          <w:szCs w:val="56"/>
        </w:rPr>
        <w:t>OH Market</w:t>
      </w:r>
    </w:p>
    <w:p w14:paraId="5A8AF8C5" w14:textId="77777777" w:rsidR="00932A22" w:rsidRDefault="00000000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 xml:space="preserve">Modelo de Gestión desde </w:t>
      </w:r>
      <w:proofErr w:type="spellStart"/>
      <w:r>
        <w:rPr>
          <w:b/>
          <w:bCs/>
          <w:color w:val="2E75B6"/>
          <w:sz w:val="36"/>
          <w:szCs w:val="36"/>
        </w:rPr>
        <w:t>Odoo</w:t>
      </w:r>
      <w:proofErr w:type="spellEnd"/>
    </w:p>
    <w:p w14:paraId="20768665" w14:textId="77777777" w:rsidR="00932A22" w:rsidRDefault="00000000">
      <w:pPr>
        <w:spacing w:before="80" w:after="600"/>
        <w:jc w:val="center"/>
      </w:pPr>
      <w:r>
        <w:rPr>
          <w:i/>
          <w:iCs/>
          <w:color w:val="666666"/>
          <w:sz w:val="22"/>
          <w:szCs w:val="22"/>
        </w:rPr>
        <w:t>Descripción general del sistema analítico en producción</w:t>
      </w:r>
    </w:p>
    <w:p w14:paraId="7E0E8896" w14:textId="77777777" w:rsidR="00932A22" w:rsidRDefault="00000000">
      <w:pPr>
        <w:spacing w:after="200"/>
        <w:jc w:val="center"/>
      </w:pPr>
      <w:r>
        <w:rPr>
          <w:color w:val="888888"/>
          <w:sz w:val="22"/>
          <w:szCs w:val="22"/>
        </w:rPr>
        <w:t>Mayo 2026</w:t>
      </w:r>
    </w:p>
    <w:p w14:paraId="0E9ACFAB" w14:textId="77777777" w:rsidR="00932A22" w:rsidRDefault="00000000">
      <w:r>
        <w:br w:type="page"/>
      </w:r>
    </w:p>
    <w:p w14:paraId="641D7942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1. Visión General del Modelo</w:t>
      </w:r>
    </w:p>
    <w:p w14:paraId="59C1C446" w14:textId="77777777" w:rsidR="00932A22" w:rsidRDefault="00000000">
      <w:pPr>
        <w:spacing w:before="60" w:after="100"/>
      </w:pPr>
      <w:r>
        <w:t xml:space="preserve">OH Market es una cadena de supermercados de proximidad con presencia en las regiones de Los Ríos y La Araucanía. Opera 12 locales abastecidos desde un Centro de Distribución (CD) central. Toda la gestión analítica corre sobre </w:t>
      </w:r>
      <w:proofErr w:type="spellStart"/>
      <w:r>
        <w:t>Odoo</w:t>
      </w:r>
      <w:proofErr w:type="spellEnd"/>
      <w:r>
        <w:t xml:space="preserve">, utilizando modelos Studio personalizados y scripts Python ejecutados mediante </w:t>
      </w:r>
      <w:proofErr w:type="spellStart"/>
      <w:r>
        <w:t>safe_eval</w:t>
      </w:r>
      <w:proofErr w:type="spellEnd"/>
      <w:r>
        <w:t>.</w:t>
      </w:r>
    </w:p>
    <w:p w14:paraId="79938F76" w14:textId="77777777" w:rsidR="00932A22" w:rsidRDefault="00932A2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932A22" w14:paraId="11ADB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A07F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0114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 en producción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270B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Odoo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destino</w:t>
            </w:r>
          </w:p>
        </w:tc>
      </w:tr>
      <w:tr w:rsidR="00932A22" w14:paraId="71D05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7D30D" w14:textId="77777777" w:rsidR="00932A22" w:rsidRDefault="00000000">
            <w:r>
              <w:rPr>
                <w:sz w:val="18"/>
                <w:szCs w:val="18"/>
              </w:rPr>
              <w:t>Presupuesto de Ventas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8695F" w14:textId="77777777" w:rsidR="00932A22" w:rsidRDefault="00000000">
            <w:r>
              <w:rPr>
                <w:sz w:val="18"/>
                <w:szCs w:val="18"/>
              </w:rPr>
              <w:t>presupuesto_ventas_v13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F3E94" w14:textId="77777777" w:rsidR="00932A22" w:rsidRDefault="00000000">
            <w:proofErr w:type="spellStart"/>
            <w:r>
              <w:rPr>
                <w:sz w:val="18"/>
                <w:szCs w:val="18"/>
              </w:rPr>
              <w:t>x_presupuesto_ventas</w:t>
            </w:r>
            <w:proofErr w:type="spellEnd"/>
          </w:p>
        </w:tc>
      </w:tr>
      <w:tr w:rsidR="00932A22" w14:paraId="66553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561D6" w14:textId="77777777" w:rsidR="00932A22" w:rsidRDefault="00000000">
            <w:r>
              <w:rPr>
                <w:sz w:val="18"/>
                <w:szCs w:val="18"/>
              </w:rPr>
              <w:t>KPI Ventas por Local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2D15" w14:textId="77777777" w:rsidR="00932A22" w:rsidRDefault="00000000">
            <w:r>
              <w:rPr>
                <w:sz w:val="18"/>
                <w:szCs w:val="18"/>
              </w:rPr>
              <w:t>Analisis_de_ventas_por_local_V2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9260B" w14:textId="77777777" w:rsidR="00932A22" w:rsidRDefault="00000000">
            <w:proofErr w:type="spellStart"/>
            <w:r>
              <w:rPr>
                <w:sz w:val="18"/>
                <w:szCs w:val="18"/>
              </w:rPr>
              <w:t>x_sales_month_team_kpi</w:t>
            </w:r>
            <w:proofErr w:type="spellEnd"/>
          </w:p>
        </w:tc>
      </w:tr>
      <w:tr w:rsidR="00932A22" w14:paraId="2507F7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73AAC" w14:textId="77777777" w:rsidR="00932A22" w:rsidRDefault="00000000">
            <w:r>
              <w:rPr>
                <w:sz w:val="18"/>
                <w:szCs w:val="18"/>
              </w:rPr>
              <w:t>Ventas por Categoría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DD7C" w14:textId="77777777" w:rsidR="00932A22" w:rsidRDefault="00000000">
            <w:r>
              <w:rPr>
                <w:sz w:val="18"/>
                <w:szCs w:val="18"/>
              </w:rPr>
              <w:t>Analisis_de_ventas_por_categoria_V4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A169" w14:textId="77777777" w:rsidR="00932A22" w:rsidRDefault="00000000">
            <w:proofErr w:type="spellStart"/>
            <w:r>
              <w:rPr>
                <w:sz w:val="18"/>
                <w:szCs w:val="18"/>
              </w:rPr>
              <w:t>x_sales_categ_kpi</w:t>
            </w:r>
            <w:proofErr w:type="spellEnd"/>
          </w:p>
        </w:tc>
      </w:tr>
      <w:tr w:rsidR="00932A22" w14:paraId="403F7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F6DE8" w14:textId="77777777" w:rsidR="00932A22" w:rsidRDefault="00000000">
            <w:r>
              <w:rPr>
                <w:sz w:val="18"/>
                <w:szCs w:val="18"/>
              </w:rPr>
              <w:t>Margen por 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82E33" w14:textId="77777777" w:rsidR="00932A22" w:rsidRDefault="00000000">
            <w:r>
              <w:rPr>
                <w:sz w:val="18"/>
                <w:szCs w:val="18"/>
              </w:rPr>
              <w:t>Calculo_de_Margen_V3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16153" w14:textId="77777777" w:rsidR="00932A22" w:rsidRDefault="00000000">
            <w:proofErr w:type="spellStart"/>
            <w:r>
              <w:rPr>
                <w:sz w:val="18"/>
                <w:szCs w:val="18"/>
              </w:rPr>
              <w:t>x_margen_por_producto</w:t>
            </w:r>
            <w:proofErr w:type="spellEnd"/>
            <w:r>
              <w:rPr>
                <w:sz w:val="18"/>
                <w:szCs w:val="18"/>
              </w:rPr>
              <w:t>_</w:t>
            </w:r>
          </w:p>
        </w:tc>
      </w:tr>
      <w:tr w:rsidR="00932A22" w14:paraId="51601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D1EF2" w14:textId="77777777" w:rsidR="00932A22" w:rsidRDefault="00000000">
            <w:r>
              <w:rPr>
                <w:sz w:val="18"/>
                <w:szCs w:val="18"/>
              </w:rPr>
              <w:t>Clasificación ABC/XYZ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14FC" w14:textId="77777777" w:rsidR="00932A22" w:rsidRDefault="00000000">
            <w:r>
              <w:rPr>
                <w:sz w:val="18"/>
                <w:szCs w:val="18"/>
              </w:rPr>
              <w:t>Calculo_ABCXYZ_V19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F70A" w14:textId="77777777" w:rsidR="00932A22" w:rsidRDefault="00000000">
            <w:proofErr w:type="spellStart"/>
            <w:r>
              <w:rPr>
                <w:sz w:val="18"/>
                <w:szCs w:val="18"/>
              </w:rPr>
              <w:t>x_calculo_abc_xyz</w:t>
            </w:r>
            <w:proofErr w:type="spellEnd"/>
          </w:p>
        </w:tc>
      </w:tr>
      <w:tr w:rsidR="00932A22" w14:paraId="161DB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C2501" w14:textId="77777777" w:rsidR="00932A22" w:rsidRDefault="00000000">
            <w:proofErr w:type="spellStart"/>
            <w:r>
              <w:rPr>
                <w:sz w:val="18"/>
                <w:szCs w:val="18"/>
              </w:rPr>
              <w:t>Forecast</w:t>
            </w:r>
            <w:proofErr w:type="spellEnd"/>
            <w:r>
              <w:rPr>
                <w:sz w:val="18"/>
                <w:szCs w:val="18"/>
              </w:rPr>
              <w:t xml:space="preserve"> de Demanda (FWD)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48522" w14:textId="77777777" w:rsidR="00932A22" w:rsidRDefault="00000000">
            <w:r>
              <w:rPr>
                <w:sz w:val="18"/>
                <w:szCs w:val="18"/>
              </w:rPr>
              <w:t>OH_FWD_v3_0_2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4473C" w14:textId="77777777" w:rsidR="00932A22" w:rsidRDefault="00000000">
            <w:proofErr w:type="spellStart"/>
            <w:r>
              <w:rPr>
                <w:sz w:val="18"/>
                <w:szCs w:val="18"/>
              </w:rPr>
              <w:t>x_forecast_weekly_data</w:t>
            </w:r>
            <w:proofErr w:type="spellEnd"/>
          </w:p>
        </w:tc>
      </w:tr>
      <w:tr w:rsidR="00932A22" w14:paraId="6E764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1D172" w14:textId="77777777" w:rsidR="00932A22" w:rsidRDefault="00000000">
            <w:r>
              <w:rPr>
                <w:sz w:val="18"/>
                <w:szCs w:val="18"/>
              </w:rPr>
              <w:t>Análisis de Stock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CBE81" w14:textId="77777777" w:rsidR="00932A22" w:rsidRDefault="00000000">
            <w:r>
              <w:rPr>
                <w:sz w:val="18"/>
                <w:szCs w:val="18"/>
              </w:rPr>
              <w:t>OH_STOCK_ANALYSIS_v9_1_39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4EA2" w14:textId="77777777" w:rsidR="00932A22" w:rsidRDefault="00000000">
            <w:proofErr w:type="spellStart"/>
            <w:r>
              <w:rPr>
                <w:sz w:val="18"/>
                <w:szCs w:val="18"/>
              </w:rPr>
              <w:t>x_analisis_de_stock</w:t>
            </w:r>
            <w:proofErr w:type="spellEnd"/>
          </w:p>
        </w:tc>
      </w:tr>
    </w:tbl>
    <w:p w14:paraId="49DDD03E" w14:textId="77777777" w:rsidR="00932A22" w:rsidRDefault="00932A22">
      <w:pPr>
        <w:spacing w:before="80" w:after="80"/>
      </w:pPr>
    </w:p>
    <w:p w14:paraId="5D8AB32A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 xml:space="preserve">Todos los scripts se ejecutan como Acciones de Servidor en </w:t>
      </w:r>
      <w:proofErr w:type="spellStart"/>
      <w:r>
        <w:rPr>
          <w:i/>
          <w:iCs/>
          <w:color w:val="555555"/>
          <w:sz w:val="18"/>
          <w:szCs w:val="18"/>
        </w:rPr>
        <w:t>Odoo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safe_eval</w:t>
      </w:r>
      <w:proofErr w:type="spellEnd"/>
      <w:r>
        <w:rPr>
          <w:i/>
          <w:iCs/>
          <w:color w:val="555555"/>
          <w:sz w:val="18"/>
          <w:szCs w:val="18"/>
        </w:rPr>
        <w:t xml:space="preserve">). Zona horaria: America/Santiago. Concurrencia protegida con </w:t>
      </w:r>
      <w:proofErr w:type="spellStart"/>
      <w:r>
        <w:rPr>
          <w:i/>
          <w:iCs/>
          <w:color w:val="555555"/>
          <w:sz w:val="18"/>
          <w:szCs w:val="18"/>
        </w:rPr>
        <w:t>pg_try_advisory_lock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2D082787" w14:textId="77777777" w:rsidR="00932A22" w:rsidRDefault="00932A22">
      <w:pPr>
        <w:spacing w:before="80" w:after="80"/>
      </w:pPr>
    </w:p>
    <w:p w14:paraId="2CE134A5" w14:textId="77777777" w:rsidR="00932A22" w:rsidRDefault="00000000">
      <w:r>
        <w:br w:type="page"/>
      </w:r>
    </w:p>
    <w:p w14:paraId="56AD662C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2. Diagrama de Dependencias</w:t>
      </w:r>
    </w:p>
    <w:p w14:paraId="553583B8" w14:textId="77777777" w:rsidR="00932A22" w:rsidRDefault="00000000">
      <w:pPr>
        <w:spacing w:before="60" w:after="100"/>
      </w:pPr>
      <w:r>
        <w:t>El siguiente diagrama muestra el flujo de datos entre módulos, los datos que entrega cada uno y el resultado final del ciclo analítico.</w:t>
      </w:r>
    </w:p>
    <w:p w14:paraId="010B0C9A" w14:textId="77777777" w:rsidR="00932A22" w:rsidRDefault="00932A22">
      <w:pPr>
        <w:spacing w:before="80" w:after="80"/>
      </w:pPr>
    </w:p>
    <w:p w14:paraId="1FEF32DC" w14:textId="77777777" w:rsidR="00932A22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18FAC45" wp14:editId="0FD0AC76">
            <wp:extent cx="5829300" cy="7715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DD44" w14:textId="77777777" w:rsidR="00932A22" w:rsidRDefault="00932A22">
      <w:pPr>
        <w:spacing w:before="80" w:after="80"/>
      </w:pPr>
    </w:p>
    <w:p w14:paraId="3BFB59A6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lastRenderedPageBreak/>
        <w:t xml:space="preserve">Cada nodo produce un modelo </w:t>
      </w:r>
      <w:proofErr w:type="spellStart"/>
      <w:r>
        <w:rPr>
          <w:i/>
          <w:iCs/>
          <w:color w:val="555555"/>
          <w:sz w:val="18"/>
          <w:szCs w:val="18"/>
        </w:rPr>
        <w:t>Odoo</w:t>
      </w:r>
      <w:proofErr w:type="spellEnd"/>
      <w:r>
        <w:rPr>
          <w:i/>
          <w:iCs/>
          <w:color w:val="555555"/>
          <w:sz w:val="18"/>
          <w:szCs w:val="18"/>
        </w:rPr>
        <w:t xml:space="preserve"> Studio (x_*) que sirve como input al siguiente módulo en la cadena.</w:t>
      </w:r>
    </w:p>
    <w:p w14:paraId="34AB12AB" w14:textId="77777777" w:rsidR="00932A22" w:rsidRDefault="00932A22">
      <w:pPr>
        <w:spacing w:before="80" w:after="80"/>
      </w:pPr>
    </w:p>
    <w:p w14:paraId="21F7EA09" w14:textId="77777777" w:rsidR="00932A22" w:rsidRDefault="00000000">
      <w:r>
        <w:br w:type="page"/>
      </w:r>
    </w:p>
    <w:p w14:paraId="3EDA32C9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3. Red de Locales</w:t>
      </w:r>
    </w:p>
    <w:p w14:paraId="53DB28DA" w14:textId="77777777" w:rsidR="00932A22" w:rsidRDefault="00000000">
      <w:pPr>
        <w:spacing w:before="60" w:after="100"/>
      </w:pPr>
      <w:r>
        <w:t>12 sucursales, cada una asociada a un equipo de ventas (</w:t>
      </w:r>
      <w:proofErr w:type="spellStart"/>
      <w:proofErr w:type="gramStart"/>
      <w:r>
        <w:t>crm.team</w:t>
      </w:r>
      <w:proofErr w:type="spellEnd"/>
      <w:proofErr w:type="gramEnd"/>
      <w:r>
        <w:t xml:space="preserve">) y a un almacén </w:t>
      </w:r>
      <w:proofErr w:type="spellStart"/>
      <w:r>
        <w:t>Odoo</w:t>
      </w:r>
      <w:proofErr w:type="spellEnd"/>
      <w:r>
        <w:t xml:space="preserve"> (</w:t>
      </w:r>
      <w:proofErr w:type="spellStart"/>
      <w:proofErr w:type="gramStart"/>
      <w:r>
        <w:t>stock.warehouse</w:t>
      </w:r>
      <w:proofErr w:type="spellEnd"/>
      <w:proofErr w:type="gramEnd"/>
      <w:r>
        <w:t>).</w:t>
      </w:r>
    </w:p>
    <w:p w14:paraId="19BB1940" w14:textId="77777777" w:rsidR="00932A22" w:rsidRDefault="00932A2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2590"/>
        <w:gridCol w:w="2095"/>
        <w:gridCol w:w="1698"/>
        <w:gridCol w:w="1722"/>
      </w:tblGrid>
      <w:tr w:rsidR="00932A22" w14:paraId="7991F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6EDD" w14:textId="77777777" w:rsidR="00932A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team_id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DA1E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Sucursal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95D4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almacén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B332" w14:textId="77777777" w:rsidR="00932A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3C16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932A22" w14:paraId="221768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9209B" w14:textId="77777777" w:rsidR="00932A2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4E035" w14:textId="77777777" w:rsidR="00932A22" w:rsidRDefault="00000000">
            <w:r>
              <w:rPr>
                <w:sz w:val="18"/>
                <w:szCs w:val="18"/>
              </w:rPr>
              <w:t>Panguipulli 790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A1B81" w14:textId="77777777" w:rsidR="00932A22" w:rsidRDefault="00000000">
            <w:r>
              <w:rPr>
                <w:sz w:val="18"/>
                <w:szCs w:val="18"/>
              </w:rPr>
              <w:t>PA790/Stock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E244B" w14:textId="77777777" w:rsidR="00932A2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3119D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658296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5FC52" w14:textId="77777777" w:rsidR="00932A2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DBE17" w14:textId="77777777" w:rsidR="00932A22" w:rsidRDefault="00000000">
            <w:r>
              <w:rPr>
                <w:sz w:val="18"/>
                <w:szCs w:val="18"/>
              </w:rPr>
              <w:t>Los Lagos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4C33" w14:textId="77777777" w:rsidR="00932A22" w:rsidRDefault="00000000">
            <w:r>
              <w:rPr>
                <w:sz w:val="18"/>
                <w:szCs w:val="18"/>
              </w:rPr>
              <w:t>LL200/Stock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2242F" w14:textId="77777777" w:rsidR="00932A2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2E906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68696A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0DEE" w14:textId="77777777" w:rsidR="00932A2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43CEC" w14:textId="77777777" w:rsidR="00932A22" w:rsidRDefault="00000000">
            <w:r>
              <w:rPr>
                <w:sz w:val="18"/>
                <w:szCs w:val="18"/>
              </w:rPr>
              <w:t>Futrono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2254A" w14:textId="77777777" w:rsidR="00932A22" w:rsidRDefault="00000000">
            <w:r>
              <w:rPr>
                <w:sz w:val="18"/>
                <w:szCs w:val="18"/>
              </w:rPr>
              <w:t>FU120/Stock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D75F5" w14:textId="77777777" w:rsidR="00932A2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E509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1E2AC6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6ACDA" w14:textId="77777777" w:rsidR="00932A2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1FB90" w14:textId="77777777" w:rsidR="00932A22" w:rsidRDefault="00000000">
            <w:r>
              <w:rPr>
                <w:sz w:val="18"/>
                <w:szCs w:val="18"/>
              </w:rPr>
              <w:t>Panguipulli 645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CB162" w14:textId="77777777" w:rsidR="00932A22" w:rsidRDefault="00000000">
            <w:r>
              <w:rPr>
                <w:sz w:val="18"/>
                <w:szCs w:val="18"/>
              </w:rPr>
              <w:t>PA645/Stock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DD000" w14:textId="77777777" w:rsidR="00932A2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149D9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6B41C6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AC25E" w14:textId="77777777" w:rsidR="00932A22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7E38" w14:textId="77777777" w:rsidR="00932A22" w:rsidRDefault="00000000">
            <w:r>
              <w:rPr>
                <w:sz w:val="18"/>
                <w:szCs w:val="18"/>
              </w:rPr>
              <w:t>Panguipulli 763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9FDAB" w14:textId="77777777" w:rsidR="00932A22" w:rsidRDefault="00000000">
            <w:r>
              <w:rPr>
                <w:sz w:val="18"/>
                <w:szCs w:val="18"/>
              </w:rPr>
              <w:t>PA763/Stock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53C00" w14:textId="77777777" w:rsidR="00932A22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B8C4A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6360C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770F7" w14:textId="77777777" w:rsidR="00932A22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59BA7" w14:textId="77777777" w:rsidR="00932A22" w:rsidRDefault="00000000">
            <w:r>
              <w:rPr>
                <w:sz w:val="18"/>
                <w:szCs w:val="18"/>
              </w:rPr>
              <w:t>Lautaro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15366" w14:textId="77777777" w:rsidR="00932A22" w:rsidRDefault="00000000">
            <w:r>
              <w:rPr>
                <w:sz w:val="18"/>
                <w:szCs w:val="18"/>
              </w:rPr>
              <w:t>LA812/Stock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941F3" w14:textId="77777777" w:rsidR="00932A2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3F593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30614E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C5F95" w14:textId="77777777" w:rsidR="00932A22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B988B" w14:textId="77777777" w:rsidR="00932A22" w:rsidRDefault="00000000">
            <w:r>
              <w:rPr>
                <w:sz w:val="18"/>
                <w:szCs w:val="18"/>
              </w:rPr>
              <w:t>San José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7D5ED" w14:textId="77777777" w:rsidR="00932A22" w:rsidRDefault="00000000">
            <w:r>
              <w:rPr>
                <w:sz w:val="18"/>
                <w:szCs w:val="18"/>
              </w:rPr>
              <w:t>SJ121/Stock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BF3D" w14:textId="77777777" w:rsidR="00932A2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34E59" w14:textId="77777777" w:rsidR="00932A22" w:rsidRDefault="00000000">
            <w:r>
              <w:rPr>
                <w:sz w:val="18"/>
                <w:szCs w:val="18"/>
              </w:rPr>
              <w:t>Activo (reapertura mar-2026)</w:t>
            </w:r>
          </w:p>
        </w:tc>
      </w:tr>
      <w:tr w:rsidR="00932A22" w14:paraId="1566F0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BB71A" w14:textId="77777777" w:rsidR="00932A22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C1E1C" w14:textId="77777777" w:rsidR="00932A22" w:rsidRDefault="00000000">
            <w:r>
              <w:rPr>
                <w:sz w:val="18"/>
                <w:szCs w:val="18"/>
              </w:rPr>
              <w:t>Paillaco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C04D2" w14:textId="77777777" w:rsidR="00932A22" w:rsidRDefault="00000000">
            <w:r>
              <w:rPr>
                <w:sz w:val="18"/>
                <w:szCs w:val="18"/>
              </w:rPr>
              <w:t>PA706/Stock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1AE4D" w14:textId="77777777" w:rsidR="00932A22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89AC9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088E0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741D7" w14:textId="77777777" w:rsidR="00932A22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5AF2B" w14:textId="77777777" w:rsidR="00932A22" w:rsidRDefault="00000000">
            <w:proofErr w:type="spellStart"/>
            <w:r>
              <w:rPr>
                <w:sz w:val="18"/>
                <w:szCs w:val="18"/>
              </w:rPr>
              <w:t>Mehuin</w:t>
            </w:r>
            <w:proofErr w:type="spellEnd"/>
            <w:r>
              <w:rPr>
                <w:sz w:val="18"/>
                <w:szCs w:val="18"/>
              </w:rPr>
              <w:t xml:space="preserve"> Express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DEB32" w14:textId="77777777" w:rsidR="00932A22" w:rsidRDefault="00000000">
            <w:r>
              <w:rPr>
                <w:sz w:val="18"/>
                <w:szCs w:val="18"/>
              </w:rPr>
              <w:t>MEHEX/Stock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4D08D" w14:textId="77777777" w:rsidR="00932A22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1A6EF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7FE1CD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76BC3" w14:textId="77777777" w:rsidR="00932A22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FE58" w14:textId="77777777" w:rsidR="00932A22" w:rsidRDefault="00000000">
            <w:proofErr w:type="spellStart"/>
            <w:r>
              <w:rPr>
                <w:sz w:val="18"/>
                <w:szCs w:val="18"/>
              </w:rPr>
              <w:t>Coñaripe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33C07" w14:textId="77777777" w:rsidR="00932A22" w:rsidRDefault="00000000">
            <w:r>
              <w:rPr>
                <w:sz w:val="18"/>
                <w:szCs w:val="18"/>
              </w:rPr>
              <w:t>CO899/Stock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2AC03" w14:textId="77777777" w:rsidR="00932A22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DD643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6A9A2E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6A648" w14:textId="77777777" w:rsidR="00932A22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5DC6B" w14:textId="77777777" w:rsidR="00932A22" w:rsidRDefault="00000000">
            <w:r>
              <w:rPr>
                <w:sz w:val="18"/>
                <w:szCs w:val="18"/>
              </w:rPr>
              <w:t>Nueva Imperial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5BA8E" w14:textId="77777777" w:rsidR="00932A22" w:rsidRDefault="00000000">
            <w:r>
              <w:rPr>
                <w:sz w:val="18"/>
                <w:szCs w:val="18"/>
              </w:rPr>
              <w:t>IM495/Stock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2B094" w14:textId="77777777" w:rsidR="00932A22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CF32E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  <w:tr w:rsidR="00932A22" w14:paraId="3872BA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AFD1A" w14:textId="77777777" w:rsidR="00932A22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8D89" w14:textId="77777777" w:rsidR="00932A22" w:rsidRDefault="00000000">
            <w:r>
              <w:rPr>
                <w:sz w:val="18"/>
                <w:szCs w:val="18"/>
              </w:rPr>
              <w:t>Malalhue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E985C" w14:textId="77777777" w:rsidR="00932A22" w:rsidRDefault="00000000">
            <w:r>
              <w:rPr>
                <w:sz w:val="18"/>
                <w:szCs w:val="18"/>
              </w:rPr>
              <w:t>ML402/Stock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7E83A" w14:textId="77777777" w:rsidR="00932A22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4B4A4" w14:textId="77777777" w:rsidR="00932A22" w:rsidRDefault="00000000">
            <w:r>
              <w:rPr>
                <w:sz w:val="18"/>
                <w:szCs w:val="18"/>
              </w:rPr>
              <w:t>Activo</w:t>
            </w:r>
          </w:p>
        </w:tc>
      </w:tr>
    </w:tbl>
    <w:p w14:paraId="246C0EFD" w14:textId="77777777" w:rsidR="00932A22" w:rsidRDefault="00932A22">
      <w:pPr>
        <w:spacing w:before="80" w:after="80"/>
      </w:pPr>
    </w:p>
    <w:p w14:paraId="6087D03B" w14:textId="77777777" w:rsidR="00932A22" w:rsidRDefault="00000000">
      <w:pPr>
        <w:spacing w:before="60" w:after="100"/>
      </w:pPr>
      <w:r>
        <w:t xml:space="preserve">El equipo virtual "General OH" actúa como repositorio de demanda agregada y </w:t>
      </w:r>
      <w:proofErr w:type="spellStart"/>
      <w:r>
        <w:t>fallback</w:t>
      </w:r>
      <w:proofErr w:type="spellEnd"/>
      <w:r>
        <w:t xml:space="preserve"> de </w:t>
      </w:r>
      <w:proofErr w:type="spellStart"/>
      <w:r>
        <w:t>forecast</w:t>
      </w:r>
      <w:proofErr w:type="spellEnd"/>
      <w:r>
        <w:t>. El CD (</w:t>
      </w:r>
      <w:proofErr w:type="spellStart"/>
      <w:r>
        <w:t>warehouse_id</w:t>
      </w:r>
      <w:proofErr w:type="spellEnd"/>
      <w:r>
        <w:t xml:space="preserve"> = 15) es el nodo central de abastecimiento.</w:t>
      </w:r>
    </w:p>
    <w:p w14:paraId="554C5CD8" w14:textId="77777777" w:rsidR="00932A22" w:rsidRDefault="00932A22">
      <w:pPr>
        <w:spacing w:before="80" w:after="80"/>
      </w:pPr>
    </w:p>
    <w:p w14:paraId="6D92BC82" w14:textId="77777777" w:rsidR="00932A22" w:rsidRDefault="00000000">
      <w:r>
        <w:br w:type="page"/>
      </w:r>
    </w:p>
    <w:p w14:paraId="3156B29A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4. Flujo de Cálculo</w:t>
      </w:r>
    </w:p>
    <w:p w14:paraId="660E7CA9" w14:textId="77777777" w:rsidR="00932A22" w:rsidRDefault="00000000">
      <w:pPr>
        <w:spacing w:before="60" w:after="100"/>
      </w:pPr>
      <w:r>
        <w:t>Los módulos tienen dependencias en cadena. Orden de ejecución recomendado:</w:t>
      </w:r>
    </w:p>
    <w:p w14:paraId="54D13A82" w14:textId="77777777" w:rsidR="00932A22" w:rsidRDefault="00932A22">
      <w:pPr>
        <w:spacing w:before="80" w:after="80"/>
      </w:pPr>
    </w:p>
    <w:p w14:paraId="79BE6244" w14:textId="77777777" w:rsidR="00932A2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E75B6"/>
        </w:rPr>
        <w:t xml:space="preserve">Presupuesto de </w:t>
      </w:r>
      <w:proofErr w:type="gramStart"/>
      <w:r>
        <w:rPr>
          <w:b/>
          <w:bCs/>
          <w:color w:val="2E75B6"/>
        </w:rPr>
        <w:t>Ventas</w:t>
      </w:r>
      <w:r>
        <w:t xml:space="preserve">  →</w:t>
      </w:r>
      <w:proofErr w:type="gramEnd"/>
      <w:r>
        <w:t xml:space="preserve">  </w:t>
      </w:r>
      <w:proofErr w:type="spellStart"/>
      <w:r>
        <w:t>baseline</w:t>
      </w:r>
      <w:proofErr w:type="spellEnd"/>
      <w:r>
        <w:t xml:space="preserve"> diario por local y día de semana.</w:t>
      </w:r>
    </w:p>
    <w:p w14:paraId="17CCD121" w14:textId="77777777" w:rsidR="00932A2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E75B6"/>
        </w:rPr>
        <w:t xml:space="preserve">KPI Ventas por Local / </w:t>
      </w:r>
      <w:proofErr w:type="gramStart"/>
      <w:r>
        <w:rPr>
          <w:b/>
          <w:bCs/>
          <w:color w:val="2E75B6"/>
        </w:rPr>
        <w:t>Categoría</w:t>
      </w:r>
      <w:r>
        <w:t xml:space="preserve">  →</w:t>
      </w:r>
      <w:proofErr w:type="gramEnd"/>
      <w:r>
        <w:t xml:space="preserve">  cierre mensual YoY, ATV, UPT.</w:t>
      </w:r>
    </w:p>
    <w:p w14:paraId="277F8D5F" w14:textId="77777777" w:rsidR="00932A2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E75B6"/>
        </w:rPr>
        <w:t xml:space="preserve">Margen por </w:t>
      </w:r>
      <w:proofErr w:type="gramStart"/>
      <w:r>
        <w:rPr>
          <w:b/>
          <w:bCs/>
          <w:color w:val="2E75B6"/>
        </w:rPr>
        <w:t>Producto</w:t>
      </w:r>
      <w:r>
        <w:t xml:space="preserve">  →</w:t>
      </w:r>
      <w:proofErr w:type="gramEnd"/>
      <w:r>
        <w:t xml:space="preserve">  costo OH unitario (sin ILA, sin IVA) por SKU.</w:t>
      </w:r>
    </w:p>
    <w:p w14:paraId="635F39B2" w14:textId="77777777" w:rsidR="00932A2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E75B6"/>
        </w:rPr>
        <w:t>ABC/</w:t>
      </w:r>
      <w:proofErr w:type="gramStart"/>
      <w:r>
        <w:rPr>
          <w:b/>
          <w:bCs/>
          <w:color w:val="2E75B6"/>
        </w:rPr>
        <w:t>XYZ</w:t>
      </w:r>
      <w:r>
        <w:t xml:space="preserve">  →</w:t>
      </w:r>
      <w:proofErr w:type="gramEnd"/>
      <w:r>
        <w:t xml:space="preserve">  clasifica SKU por margen bruto (ABC) y variabilidad de demanda (XYZ).</w:t>
      </w:r>
    </w:p>
    <w:p w14:paraId="573546BE" w14:textId="77777777" w:rsidR="00932A2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E75B6"/>
        </w:rPr>
        <w:t>FWD (</w:t>
      </w:r>
      <w:proofErr w:type="spellStart"/>
      <w:r>
        <w:rPr>
          <w:b/>
          <w:bCs/>
          <w:color w:val="2E75B6"/>
        </w:rPr>
        <w:t>Forecast</w:t>
      </w:r>
      <w:proofErr w:type="spellEnd"/>
      <w:r>
        <w:rPr>
          <w:b/>
          <w:bCs/>
          <w:color w:val="2E75B6"/>
        </w:rPr>
        <w:t xml:space="preserve"> Weekly </w:t>
      </w:r>
      <w:proofErr w:type="gramStart"/>
      <w:r>
        <w:rPr>
          <w:b/>
          <w:bCs/>
          <w:color w:val="2E75B6"/>
        </w:rPr>
        <w:t>Data)</w:t>
      </w:r>
      <w:r>
        <w:t xml:space="preserve">  →</w:t>
      </w:r>
      <w:proofErr w:type="gramEnd"/>
      <w:r>
        <w:t xml:space="preserve">  μ/σ de demanda semanal por SKU × Local.</w:t>
      </w:r>
    </w:p>
    <w:p w14:paraId="31E7C223" w14:textId="77777777" w:rsidR="00932A2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2E75B6"/>
        </w:rPr>
        <w:t xml:space="preserve">Análisis de </w:t>
      </w:r>
      <w:proofErr w:type="gramStart"/>
      <w:r>
        <w:rPr>
          <w:b/>
          <w:bCs/>
          <w:color w:val="2E75B6"/>
        </w:rPr>
        <w:t>Stock</w:t>
      </w:r>
      <w:r>
        <w:t xml:space="preserve">  →</w:t>
      </w:r>
      <w:proofErr w:type="gramEnd"/>
      <w:r>
        <w:t xml:space="preserve">  decisión de compra/transferencia por SKU × Local.</w:t>
      </w:r>
    </w:p>
    <w:p w14:paraId="230F8DC3" w14:textId="77777777" w:rsidR="00932A22" w:rsidRDefault="00932A22">
      <w:pPr>
        <w:spacing w:before="80" w:after="80"/>
      </w:pPr>
    </w:p>
    <w:p w14:paraId="26BE2B89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 xml:space="preserve">Cada script protege la ejecución concurrente mediante </w:t>
      </w:r>
      <w:proofErr w:type="spellStart"/>
      <w:r>
        <w:rPr>
          <w:i/>
          <w:iCs/>
          <w:color w:val="555555"/>
          <w:sz w:val="18"/>
          <w:szCs w:val="18"/>
        </w:rPr>
        <w:t>pg_try_advisory_lock</w:t>
      </w:r>
      <w:proofErr w:type="spellEnd"/>
      <w:r>
        <w:rPr>
          <w:i/>
          <w:iCs/>
          <w:color w:val="555555"/>
          <w:sz w:val="18"/>
          <w:szCs w:val="18"/>
        </w:rPr>
        <w:t xml:space="preserve"> (LOCK_KEY único por módulo).</w:t>
      </w:r>
    </w:p>
    <w:p w14:paraId="6898FB5D" w14:textId="77777777" w:rsidR="00932A22" w:rsidRDefault="00932A22">
      <w:pPr>
        <w:spacing w:before="80" w:after="80"/>
      </w:pPr>
    </w:p>
    <w:p w14:paraId="4FEFFB65" w14:textId="77777777" w:rsidR="00932A22" w:rsidRDefault="00000000">
      <w:r>
        <w:br w:type="page"/>
      </w:r>
    </w:p>
    <w:p w14:paraId="448C3F03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5. Presupuesto de Ventas</w:t>
      </w:r>
    </w:p>
    <w:p w14:paraId="535A3074" w14:textId="77777777" w:rsidR="00932A22" w:rsidRDefault="00000000">
      <w:pPr>
        <w:spacing w:before="60" w:after="100"/>
      </w:pPr>
      <w:r>
        <w:t>Versión: PRESU_WD_TAG_v13_HOLIDAYS_FROM_MODEL__OFFSET_POLICY_IN_CODE</w:t>
      </w:r>
    </w:p>
    <w:p w14:paraId="4601AE3A" w14:textId="77777777" w:rsidR="00932A22" w:rsidRDefault="00932A22">
      <w:pPr>
        <w:spacing w:before="80" w:after="80"/>
      </w:pPr>
    </w:p>
    <w:p w14:paraId="4985C9FA" w14:textId="77777777" w:rsidR="00932A22" w:rsidRDefault="00000000">
      <w:pPr>
        <w:pStyle w:val="Ttulo2"/>
      </w:pPr>
      <w:r>
        <w:t>5.1 Objetivo</w:t>
      </w:r>
    </w:p>
    <w:p w14:paraId="2CA24CAB" w14:textId="77777777" w:rsidR="00932A22" w:rsidRDefault="00000000">
      <w:pPr>
        <w:spacing w:before="60" w:after="100"/>
      </w:pPr>
      <w:r>
        <w:t xml:space="preserve">Proyección diaria de ventas por local desde ayer hasta el 31-12-2026, combinando un factor </w:t>
      </w:r>
      <w:proofErr w:type="spellStart"/>
      <w:r>
        <w:t>rolling</w:t>
      </w:r>
      <w:proofErr w:type="spellEnd"/>
      <w:r>
        <w:t xml:space="preserve"> con la media por día de la semana de las últimas 4 semanas. Feriados ajustados desde el modelo </w:t>
      </w:r>
      <w:proofErr w:type="spellStart"/>
      <w:r>
        <w:t>Odoo</w:t>
      </w:r>
      <w:proofErr w:type="spellEnd"/>
      <w:r>
        <w:t>.</w:t>
      </w:r>
    </w:p>
    <w:p w14:paraId="69641595" w14:textId="77777777" w:rsidR="00932A22" w:rsidRDefault="00932A22">
      <w:pPr>
        <w:spacing w:before="80" w:after="80"/>
      </w:pPr>
    </w:p>
    <w:p w14:paraId="3F9CF0B0" w14:textId="77777777" w:rsidR="00932A22" w:rsidRDefault="00000000">
      <w:pPr>
        <w:pStyle w:val="Ttulo2"/>
      </w:pPr>
      <w:r>
        <w:t>5.2 Parámetros clave</w:t>
      </w:r>
    </w:p>
    <w:p w14:paraId="02CA5793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Ventana </w:t>
      </w:r>
      <w:proofErr w:type="spellStart"/>
      <w:r>
        <w:rPr>
          <w:b/>
          <w:bCs/>
        </w:rPr>
        <w:t>rolling</w:t>
      </w:r>
      <w:proofErr w:type="spellEnd"/>
      <w:r>
        <w:rPr>
          <w:b/>
          <w:bCs/>
        </w:rPr>
        <w:t xml:space="preserve"> corta: </w:t>
      </w:r>
      <w:r>
        <w:t>45 días (mínimo $30 MM de base).</w:t>
      </w:r>
    </w:p>
    <w:p w14:paraId="278E4865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Ventana larga: </w:t>
      </w:r>
      <w:r>
        <w:t>365 días (año anterior).</w:t>
      </w:r>
    </w:p>
    <w:p w14:paraId="187C01B2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Factor de mezcla (ALPHA_BLEND = 0.25): </w:t>
      </w:r>
      <w:proofErr w:type="spellStart"/>
      <w:r>
        <w:t>fac</w:t>
      </w:r>
      <w:proofErr w:type="spellEnd"/>
      <w:r>
        <w:t xml:space="preserve"> = 0.25 × </w:t>
      </w:r>
      <w:proofErr w:type="spellStart"/>
      <w:r>
        <w:t>factor_año_anterior</w:t>
      </w:r>
      <w:proofErr w:type="spellEnd"/>
      <w:r>
        <w:t xml:space="preserve"> + 0.75 × </w:t>
      </w:r>
      <w:proofErr w:type="spellStart"/>
      <w:r>
        <w:t>factor_reciente</w:t>
      </w:r>
      <w:proofErr w:type="spellEnd"/>
      <w:r>
        <w:t>.</w:t>
      </w:r>
    </w:p>
    <w:p w14:paraId="6859BA37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Ajuste mínimo/máximo: </w:t>
      </w:r>
      <w:r>
        <w:t>0.60× – 1.80×.</w:t>
      </w:r>
    </w:p>
    <w:p w14:paraId="5549C4CB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Floor por local: </w:t>
      </w:r>
      <w:r>
        <w:t xml:space="preserve">45% del </w:t>
      </w:r>
      <w:proofErr w:type="spellStart"/>
      <w:r>
        <w:t>rolling</w:t>
      </w:r>
      <w:proofErr w:type="spellEnd"/>
      <w:r>
        <w:t xml:space="preserve"> 30d o $300.000 mínimo. San José: $1.000.000 (reapertura).</w:t>
      </w:r>
    </w:p>
    <w:p w14:paraId="0A0F8068" w14:textId="77777777" w:rsidR="00932A22" w:rsidRDefault="00932A22">
      <w:pPr>
        <w:spacing w:before="80" w:after="80"/>
      </w:pPr>
    </w:p>
    <w:p w14:paraId="0FBDD566" w14:textId="77777777" w:rsidR="00932A22" w:rsidRDefault="00000000">
      <w:r>
        <w:br w:type="page"/>
      </w:r>
    </w:p>
    <w:p w14:paraId="00B065B4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6. KPI de Ventas por Local y Categoría</w:t>
      </w:r>
    </w:p>
    <w:p w14:paraId="0A3A4DFC" w14:textId="77777777" w:rsidR="00932A22" w:rsidRDefault="00000000">
      <w:pPr>
        <w:pStyle w:val="Ttulo2"/>
      </w:pPr>
      <w:r>
        <w:t>6.1 KPI por Local (</w:t>
      </w:r>
      <w:proofErr w:type="spellStart"/>
      <w:r>
        <w:t>x_sales_month_team_kpi</w:t>
      </w:r>
      <w:proofErr w:type="spellEnd"/>
      <w:r>
        <w:t>)</w:t>
      </w:r>
    </w:p>
    <w:p w14:paraId="79CE7ABC" w14:textId="77777777" w:rsidR="00932A22" w:rsidRDefault="00000000">
      <w:pPr>
        <w:spacing w:before="60" w:after="100"/>
      </w:pPr>
      <w:r>
        <w:t>Versión: KPI_LOCAL_V2_0. Métricas mensuales YoY por equipo de ventas.</w:t>
      </w:r>
    </w:p>
    <w:p w14:paraId="014780DD" w14:textId="77777777" w:rsidR="00932A22" w:rsidRDefault="00932A22">
      <w:pPr>
        <w:spacing w:before="80" w:after="80"/>
      </w:pPr>
    </w:p>
    <w:p w14:paraId="2F275236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t>Ventas brutas, tickets, unidades y variaciones YoY.</w:t>
      </w:r>
    </w:p>
    <w:p w14:paraId="1289B6BD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t>ATV (</w:t>
      </w:r>
      <w:proofErr w:type="spellStart"/>
      <w:r>
        <w:t>Average</w:t>
      </w:r>
      <w:proofErr w:type="spellEnd"/>
      <w:r>
        <w:t xml:space="preserve"> Ticket </w:t>
      </w:r>
      <w:proofErr w:type="spellStart"/>
      <w:r>
        <w:t>Value</w:t>
      </w:r>
      <w:proofErr w:type="spellEnd"/>
      <w:r>
        <w:t>) y UPT (</w:t>
      </w:r>
      <w:proofErr w:type="spellStart"/>
      <w:r>
        <w:t>Units</w:t>
      </w:r>
      <w:proofErr w:type="spellEnd"/>
      <w:r>
        <w:t xml:space="preserve"> Per Ticket) y sus variaciones YoY.</w:t>
      </w:r>
    </w:p>
    <w:p w14:paraId="48343CD3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Driver Code: </w:t>
      </w:r>
      <w:r>
        <w:t xml:space="preserve">motor principal del cambio YoY (tráfico, precio, </w:t>
      </w:r>
      <w:proofErr w:type="spellStart"/>
      <w:r>
        <w:t>mix</w:t>
      </w:r>
      <w:proofErr w:type="spellEnd"/>
      <w:r>
        <w:t xml:space="preserve"> o combinación).</w:t>
      </w:r>
    </w:p>
    <w:p w14:paraId="170E49C7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Color de desempeño: </w:t>
      </w:r>
      <w:r>
        <w:t>verde (YoY &gt; 0), amarillo (–5% a 0), rojo (≤ umbral crítico).</w:t>
      </w:r>
    </w:p>
    <w:p w14:paraId="1A310E4B" w14:textId="77777777" w:rsidR="00932A22" w:rsidRDefault="00932A22">
      <w:pPr>
        <w:spacing w:before="80" w:after="80"/>
      </w:pPr>
    </w:p>
    <w:p w14:paraId="66FE1328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 xml:space="preserve">Los combos (BOM </w:t>
      </w:r>
      <w:proofErr w:type="spellStart"/>
      <w:r>
        <w:rPr>
          <w:i/>
          <w:iCs/>
          <w:color w:val="555555"/>
          <w:sz w:val="18"/>
          <w:szCs w:val="18"/>
        </w:rPr>
        <w:t>phantom</w:t>
      </w:r>
      <w:proofErr w:type="spellEnd"/>
      <w:r>
        <w:rPr>
          <w:i/>
          <w:iCs/>
          <w:color w:val="555555"/>
          <w:sz w:val="18"/>
          <w:szCs w:val="18"/>
        </w:rPr>
        <w:t>) se contabilizan a nivel del producto padre para evitar doble conteo.</w:t>
      </w:r>
    </w:p>
    <w:p w14:paraId="3C31E369" w14:textId="77777777" w:rsidR="00932A22" w:rsidRDefault="00932A22">
      <w:pPr>
        <w:spacing w:before="80" w:after="80"/>
      </w:pPr>
    </w:p>
    <w:p w14:paraId="60EE12FA" w14:textId="77777777" w:rsidR="00932A22" w:rsidRDefault="00000000">
      <w:pPr>
        <w:pStyle w:val="Ttulo2"/>
      </w:pPr>
      <w:r>
        <w:t>6.2 KPI por Categoría (</w:t>
      </w:r>
      <w:proofErr w:type="spellStart"/>
      <w:r>
        <w:t>x_sales_categ_kpi</w:t>
      </w:r>
      <w:proofErr w:type="spellEnd"/>
      <w:r>
        <w:t>)</w:t>
      </w:r>
    </w:p>
    <w:p w14:paraId="285AE6E0" w14:textId="77777777" w:rsidR="00932A22" w:rsidRDefault="00000000">
      <w:pPr>
        <w:spacing w:before="60" w:after="100"/>
      </w:pPr>
      <w:r>
        <w:t>Mismo enfoque agrupado por categoría de producto.</w:t>
      </w:r>
    </w:p>
    <w:p w14:paraId="4257E1FD" w14:textId="77777777" w:rsidR="00932A22" w:rsidRDefault="00932A22">
      <w:pPr>
        <w:spacing w:before="80" w:after="80"/>
      </w:pPr>
    </w:p>
    <w:p w14:paraId="40856CBE" w14:textId="77777777" w:rsidR="00932A22" w:rsidRDefault="00000000">
      <w:r>
        <w:br w:type="page"/>
      </w:r>
    </w:p>
    <w:p w14:paraId="59A999F3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7. Margen por Producto</w:t>
      </w:r>
    </w:p>
    <w:p w14:paraId="5A83F2D1" w14:textId="77777777" w:rsidR="00932A22" w:rsidRDefault="00000000">
      <w:pPr>
        <w:spacing w:before="60" w:after="100"/>
      </w:pPr>
      <w:r>
        <w:t xml:space="preserve">Versión: Calculo_de_Margen_V3.0 — Modelo: </w:t>
      </w:r>
      <w:proofErr w:type="spellStart"/>
      <w:r>
        <w:t>x_margen_por_producto</w:t>
      </w:r>
      <w:proofErr w:type="spellEnd"/>
      <w:r>
        <w:t>_</w:t>
      </w:r>
    </w:p>
    <w:p w14:paraId="13071937" w14:textId="77777777" w:rsidR="00932A22" w:rsidRDefault="00932A22">
      <w:pPr>
        <w:spacing w:before="80" w:after="80"/>
      </w:pPr>
    </w:p>
    <w:p w14:paraId="125F0BEE" w14:textId="77777777" w:rsidR="00932A22" w:rsidRDefault="00000000">
      <w:pPr>
        <w:pStyle w:val="Ttulo2"/>
      </w:pPr>
      <w:r>
        <w:t>7.1 Cálculo</w:t>
      </w:r>
    </w:p>
    <w:p w14:paraId="63595EBC" w14:textId="77777777" w:rsidR="00932A22" w:rsidRDefault="00000000">
      <w:pPr>
        <w:spacing w:before="60" w:after="100"/>
      </w:pPr>
      <w:r>
        <w:t>Margen SIN ILA de venta. El costo OH unitario se limpia de IVA e ILA de compra según impuestos del proveedor.</w:t>
      </w:r>
    </w:p>
    <w:p w14:paraId="769431C1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Margen % = (Precio venta neto – Costo OH unitario) / Precio venta neto</w:t>
      </w:r>
    </w:p>
    <w:p w14:paraId="2E45A2B0" w14:textId="77777777" w:rsidR="00932A22" w:rsidRDefault="00932A22">
      <w:pPr>
        <w:spacing w:before="80" w:after="80"/>
      </w:pPr>
    </w:p>
    <w:p w14:paraId="407F113B" w14:textId="77777777" w:rsidR="00932A22" w:rsidRDefault="00000000">
      <w:pPr>
        <w:pStyle w:val="Ttulo2"/>
      </w:pPr>
      <w:r>
        <w:t>7.2 Semáforo (</w:t>
      </w:r>
      <w:proofErr w:type="spellStart"/>
      <w:r>
        <w:t>x_studio_semaforo_margen</w:t>
      </w:r>
      <w:proofErr w:type="spellEnd"/>
      <w:r>
        <w:t>)</w:t>
      </w:r>
    </w:p>
    <w:p w14:paraId="65C4CF5C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Productos normales: </w:t>
      </w:r>
      <w:r>
        <w:t>verde 20–45%, amarillo 10–60%, rojo fuera de rango.</w:t>
      </w:r>
    </w:p>
    <w:p w14:paraId="4A53EED6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Cigarros (categoría 1628): </w:t>
      </w:r>
      <w:r>
        <w:t>verde 2–8%, amarillo 0–12%, rojo fuera de rango.</w:t>
      </w:r>
    </w:p>
    <w:p w14:paraId="10FE6F99" w14:textId="77777777" w:rsidR="00932A22" w:rsidRDefault="00932A22">
      <w:pPr>
        <w:spacing w:before="80" w:after="80"/>
      </w:pPr>
    </w:p>
    <w:p w14:paraId="0C0BEA9F" w14:textId="77777777" w:rsidR="00932A22" w:rsidRDefault="00000000">
      <w:pPr>
        <w:pStyle w:val="Ttulo2"/>
      </w:pPr>
      <w:r>
        <w:t>7.3 Campos clave</w:t>
      </w:r>
    </w:p>
    <w:p w14:paraId="4034856B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x_studio_costo_oh_unit</w:t>
      </w:r>
      <w:proofErr w:type="spellEnd"/>
      <w:r>
        <w:rPr>
          <w:b/>
          <w:bCs/>
        </w:rPr>
        <w:t xml:space="preserve">: </w:t>
      </w:r>
      <w:r>
        <w:t>costo neto sin impuestos — input de ABC/XYZ.</w:t>
      </w:r>
    </w:p>
    <w:p w14:paraId="39EF216E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x_studio_margen_pct</w:t>
      </w:r>
      <w:proofErr w:type="spellEnd"/>
      <w:r>
        <w:rPr>
          <w:b/>
          <w:bCs/>
        </w:rPr>
        <w:t xml:space="preserve">: </w:t>
      </w:r>
      <w:r>
        <w:t>margen sobre precio de venta.</w:t>
      </w:r>
    </w:p>
    <w:p w14:paraId="25E23E59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x_studio_rentab_sobre_costo</w:t>
      </w:r>
      <w:proofErr w:type="spellEnd"/>
      <w:r>
        <w:rPr>
          <w:b/>
          <w:bCs/>
        </w:rPr>
        <w:t xml:space="preserve">: </w:t>
      </w:r>
      <w:proofErr w:type="spellStart"/>
      <w:r>
        <w:t>markup</w:t>
      </w:r>
      <w:proofErr w:type="spellEnd"/>
      <w:r>
        <w:t>.</w:t>
      </w:r>
    </w:p>
    <w:p w14:paraId="737E9773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x_studio_semaforo_margen</w:t>
      </w:r>
      <w:proofErr w:type="spellEnd"/>
      <w:r>
        <w:rPr>
          <w:b/>
          <w:bCs/>
        </w:rPr>
        <w:t xml:space="preserve">: </w:t>
      </w:r>
      <w:r>
        <w:t>color de plausibilidad.</w:t>
      </w:r>
    </w:p>
    <w:p w14:paraId="5A84FCAE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x_studio_motivo_semaforo</w:t>
      </w:r>
      <w:proofErr w:type="spellEnd"/>
      <w:r>
        <w:rPr>
          <w:b/>
          <w:bCs/>
        </w:rPr>
        <w:t xml:space="preserve">: </w:t>
      </w:r>
      <w:r>
        <w:t>razón textual del color.</w:t>
      </w:r>
    </w:p>
    <w:p w14:paraId="3ADE7A40" w14:textId="77777777" w:rsidR="00932A22" w:rsidRDefault="00932A22">
      <w:pPr>
        <w:spacing w:before="80" w:after="80"/>
      </w:pPr>
    </w:p>
    <w:p w14:paraId="0404B754" w14:textId="77777777" w:rsidR="00932A22" w:rsidRDefault="00000000">
      <w:r>
        <w:br w:type="page"/>
      </w:r>
    </w:p>
    <w:p w14:paraId="43F9CF55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8. Clasificación ABC/XYZ</w:t>
      </w:r>
    </w:p>
    <w:p w14:paraId="6193C419" w14:textId="77777777" w:rsidR="00932A22" w:rsidRDefault="00000000">
      <w:pPr>
        <w:spacing w:before="60" w:after="100"/>
      </w:pPr>
      <w:r>
        <w:t xml:space="preserve">Versión: ABCXYZ_OH_MARGIN_v18_1_MU_TREND — Modelo: </w:t>
      </w:r>
      <w:proofErr w:type="spellStart"/>
      <w:r>
        <w:t>x_calculo_abc_xyz</w:t>
      </w:r>
      <w:proofErr w:type="spellEnd"/>
    </w:p>
    <w:p w14:paraId="7CD6D336" w14:textId="77777777" w:rsidR="00932A22" w:rsidRDefault="00932A22">
      <w:pPr>
        <w:spacing w:before="80" w:after="80"/>
      </w:pPr>
    </w:p>
    <w:p w14:paraId="5871C08B" w14:textId="77777777" w:rsidR="00932A22" w:rsidRDefault="00000000">
      <w:pPr>
        <w:pStyle w:val="Ttulo2"/>
      </w:pPr>
      <w:r>
        <w:t>8.1 Dimensión ABC — clasificación por MARGEN BRUTO</w:t>
      </w:r>
    </w:p>
    <w:p w14:paraId="1EF46D23" w14:textId="77777777" w:rsidR="00932A22" w:rsidRDefault="00000000">
      <w:pPr>
        <w:spacing w:before="60" w:after="100"/>
      </w:pPr>
      <w:r>
        <w:t>Participación acumulada en el margen bruto total de las últimas 26 semanas (NO en ventas brutas).</w:t>
      </w:r>
    </w:p>
    <w:p w14:paraId="220BACFC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proofErr w:type="spellStart"/>
      <w:r>
        <w:rPr>
          <w:i/>
          <w:iCs/>
          <w:color w:val="555555"/>
          <w:sz w:val="18"/>
          <w:szCs w:val="18"/>
        </w:rPr>
        <w:t>margen_bruto_SKU</w:t>
      </w:r>
      <w:proofErr w:type="spellEnd"/>
      <w:r>
        <w:rPr>
          <w:i/>
          <w:iCs/>
          <w:color w:val="555555"/>
          <w:sz w:val="18"/>
          <w:szCs w:val="18"/>
        </w:rPr>
        <w:t xml:space="preserve"> = ingresos_26sem – (</w:t>
      </w:r>
      <w:proofErr w:type="spellStart"/>
      <w:r>
        <w:rPr>
          <w:i/>
          <w:iCs/>
          <w:color w:val="555555"/>
          <w:sz w:val="18"/>
          <w:szCs w:val="18"/>
        </w:rPr>
        <w:t>costo_oh_unit</w:t>
      </w:r>
      <w:proofErr w:type="spellEnd"/>
      <w:r>
        <w:rPr>
          <w:i/>
          <w:iCs/>
          <w:color w:val="555555"/>
          <w:sz w:val="18"/>
          <w:szCs w:val="18"/>
        </w:rPr>
        <w:t xml:space="preserve"> × unidades_26sem)</w:t>
      </w:r>
    </w:p>
    <w:p w14:paraId="34F80E26" w14:textId="77777777" w:rsidR="00932A22" w:rsidRDefault="00932A22">
      <w:pPr>
        <w:spacing w:before="80" w:after="80"/>
      </w:pPr>
    </w:p>
    <w:p w14:paraId="2B43900A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A: </w:t>
      </w:r>
      <w:r>
        <w:t>top 80% del margen bruto acumulado.</w:t>
      </w:r>
    </w:p>
    <w:p w14:paraId="59F98701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B: </w:t>
      </w:r>
      <w:r>
        <w:t>siguiente tramo hasta el 95%.</w:t>
      </w:r>
    </w:p>
    <w:p w14:paraId="54BD141E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C: </w:t>
      </w:r>
      <w:r>
        <w:t>restante 5% o margen bruto ≤ 0.</w:t>
      </w:r>
    </w:p>
    <w:p w14:paraId="74B9AC2B" w14:textId="77777777" w:rsidR="00932A22" w:rsidRDefault="00932A22">
      <w:pPr>
        <w:spacing w:before="80" w:after="80"/>
      </w:pPr>
    </w:p>
    <w:p w14:paraId="120EF5B2" w14:textId="77777777" w:rsidR="00932A22" w:rsidRDefault="00000000">
      <w:pPr>
        <w:pStyle w:val="Ttulo2"/>
      </w:pPr>
      <w:r>
        <w:t>8.2 Dimensión XYZ — variabilidad</w:t>
      </w:r>
    </w:p>
    <w:p w14:paraId="62F45BBE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X: </w:t>
      </w:r>
      <w:r>
        <w:t>CV ≤ 0.45 — demanda estable.</w:t>
      </w:r>
    </w:p>
    <w:p w14:paraId="53707D10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Y: </w:t>
      </w:r>
      <w:r>
        <w:t>CV 0.45–0.90 — demanda variable.</w:t>
      </w:r>
    </w:p>
    <w:p w14:paraId="1D7A9E04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Z: </w:t>
      </w:r>
      <w:r>
        <w:t>CV &gt; 0.90 — demanda errática.</w:t>
      </w:r>
    </w:p>
    <w:p w14:paraId="040CB2B5" w14:textId="77777777" w:rsidR="00932A22" w:rsidRDefault="00932A22">
      <w:pPr>
        <w:spacing w:before="80" w:after="80"/>
      </w:pPr>
    </w:p>
    <w:p w14:paraId="76308685" w14:textId="77777777" w:rsidR="00932A22" w:rsidRDefault="00000000">
      <w:pPr>
        <w:pStyle w:val="Ttulo2"/>
      </w:pPr>
      <w:r>
        <w:t xml:space="preserve">8.3 Safety </w:t>
      </w:r>
      <w:proofErr w:type="spellStart"/>
      <w:r>
        <w:t>factors</w:t>
      </w:r>
      <w:proofErr w:type="spellEnd"/>
      <w:r>
        <w:t xml:space="preserve"> por clase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</w:tblGrid>
      <w:tr w:rsidR="00932A22" w14:paraId="15780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8212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B9CA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Factor (z)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5EA4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6E8D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Factor (z)</w:t>
            </w:r>
          </w:p>
        </w:tc>
      </w:tr>
      <w:tr w:rsidR="00932A22" w14:paraId="1671C0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C8D4" w14:textId="77777777" w:rsidR="00932A22" w:rsidRDefault="00000000">
            <w:r>
              <w:rPr>
                <w:sz w:val="18"/>
                <w:szCs w:val="18"/>
              </w:rPr>
              <w:t>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250AD" w14:textId="77777777" w:rsidR="00932A22" w:rsidRDefault="00000000">
            <w:r>
              <w:rPr>
                <w:sz w:val="18"/>
                <w:szCs w:val="18"/>
              </w:rPr>
              <w:t>1.65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DA04B" w14:textId="77777777" w:rsidR="00932A22" w:rsidRDefault="00000000">
            <w:r>
              <w:rPr>
                <w:sz w:val="18"/>
                <w:szCs w:val="18"/>
              </w:rPr>
              <w:t>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B0D80" w14:textId="77777777" w:rsidR="00932A22" w:rsidRDefault="00000000">
            <w:r>
              <w:rPr>
                <w:sz w:val="18"/>
                <w:szCs w:val="18"/>
              </w:rPr>
              <w:t>1.65</w:t>
            </w:r>
          </w:p>
        </w:tc>
      </w:tr>
      <w:tr w:rsidR="00932A22" w14:paraId="49FEB3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79D5" w14:textId="77777777" w:rsidR="00932A22" w:rsidRDefault="00000000">
            <w:r>
              <w:rPr>
                <w:sz w:val="18"/>
                <w:szCs w:val="18"/>
              </w:rPr>
              <w:t>BX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9E7F" w14:textId="77777777" w:rsidR="00932A22" w:rsidRDefault="00000000">
            <w:r>
              <w:rPr>
                <w:sz w:val="18"/>
                <w:szCs w:val="18"/>
              </w:rPr>
              <w:t>1.65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337DD" w14:textId="77777777" w:rsidR="00932A22" w:rsidRDefault="00000000">
            <w:r>
              <w:rPr>
                <w:sz w:val="18"/>
                <w:szCs w:val="18"/>
              </w:rPr>
              <w:t>BY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0F4C" w14:textId="77777777" w:rsidR="00932A22" w:rsidRDefault="00000000">
            <w:r>
              <w:rPr>
                <w:sz w:val="18"/>
                <w:szCs w:val="18"/>
              </w:rPr>
              <w:t>1.28</w:t>
            </w:r>
          </w:p>
        </w:tc>
      </w:tr>
      <w:tr w:rsidR="00932A22" w14:paraId="7A7743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77C2" w14:textId="77777777" w:rsidR="00932A22" w:rsidRDefault="00000000">
            <w:r>
              <w:rPr>
                <w:sz w:val="18"/>
                <w:szCs w:val="18"/>
              </w:rPr>
              <w:t>AZ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315B" w14:textId="77777777" w:rsidR="00932A22" w:rsidRDefault="00000000">
            <w:r>
              <w:rPr>
                <w:sz w:val="18"/>
                <w:szCs w:val="18"/>
              </w:rPr>
              <w:t>1.28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74EC5" w14:textId="77777777" w:rsidR="00932A22" w:rsidRDefault="00000000">
            <w:r>
              <w:rPr>
                <w:sz w:val="18"/>
                <w:szCs w:val="18"/>
              </w:rPr>
              <w:t>BZ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5A5D2" w14:textId="77777777" w:rsidR="00932A22" w:rsidRDefault="00000000">
            <w:r>
              <w:rPr>
                <w:sz w:val="18"/>
                <w:szCs w:val="18"/>
              </w:rPr>
              <w:t>1.04</w:t>
            </w:r>
          </w:p>
        </w:tc>
      </w:tr>
      <w:tr w:rsidR="00932A22" w14:paraId="30FE6F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FBA46" w14:textId="77777777" w:rsidR="00932A22" w:rsidRDefault="00000000">
            <w:r>
              <w:rPr>
                <w:sz w:val="18"/>
                <w:szCs w:val="18"/>
              </w:rPr>
              <w:t>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9DC89" w14:textId="77777777" w:rsidR="00932A22" w:rsidRDefault="00000000">
            <w:r>
              <w:rPr>
                <w:sz w:val="18"/>
                <w:szCs w:val="18"/>
              </w:rPr>
              <w:t>0.84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E23B9" w14:textId="77777777" w:rsidR="00932A22" w:rsidRDefault="00000000">
            <w:r>
              <w:rPr>
                <w:sz w:val="18"/>
                <w:szCs w:val="18"/>
              </w:rPr>
              <w:t>CZ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D53A4" w14:textId="77777777" w:rsidR="00932A22" w:rsidRDefault="00000000">
            <w:r>
              <w:rPr>
                <w:sz w:val="18"/>
                <w:szCs w:val="18"/>
              </w:rPr>
              <w:t>0.00</w:t>
            </w:r>
          </w:p>
        </w:tc>
      </w:tr>
    </w:tbl>
    <w:p w14:paraId="2C077E4D" w14:textId="77777777" w:rsidR="00932A22" w:rsidRDefault="00932A22">
      <w:pPr>
        <w:spacing w:before="80" w:after="80"/>
      </w:pPr>
    </w:p>
    <w:p w14:paraId="368527CA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CX no está explícito; usa DEFAULT = 1.04. CZ no acumula stock de seguridad.</w:t>
      </w:r>
    </w:p>
    <w:p w14:paraId="2D5445BA" w14:textId="77777777" w:rsidR="00932A22" w:rsidRDefault="00932A22">
      <w:pPr>
        <w:spacing w:before="80" w:after="80"/>
      </w:pPr>
    </w:p>
    <w:p w14:paraId="1503C624" w14:textId="77777777" w:rsidR="00932A22" w:rsidRDefault="00000000">
      <w:pPr>
        <w:pStyle w:val="Ttulo2"/>
      </w:pPr>
      <w:r>
        <w:t>8.4 Score de eliminación (umbral ≥ 3.2 o μ &lt; 0.15)</w:t>
      </w:r>
    </w:p>
    <w:p w14:paraId="4CD51730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t>ABC=C (+1.5), XYZ=Z (+1.2), μ baja (+1.0), pocas semanas activas (+1.0), último trimestre sin venta (+1.0), sin venta en período (+1.4).</w:t>
      </w:r>
    </w:p>
    <w:p w14:paraId="25E76A8D" w14:textId="77777777" w:rsidR="00932A22" w:rsidRDefault="00932A22">
      <w:pPr>
        <w:spacing w:before="80" w:after="80"/>
      </w:pPr>
    </w:p>
    <w:p w14:paraId="39EF5C18" w14:textId="77777777" w:rsidR="00932A22" w:rsidRDefault="00000000">
      <w:r>
        <w:br w:type="page"/>
      </w:r>
    </w:p>
    <w:p w14:paraId="2EACD964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 xml:space="preserve">9. </w:t>
      </w:r>
      <w:proofErr w:type="spellStart"/>
      <w:r>
        <w:t>Forecast</w:t>
      </w:r>
      <w:proofErr w:type="spellEnd"/>
      <w:r>
        <w:t xml:space="preserve"> de Demanda Semanal (FWD)</w:t>
      </w:r>
    </w:p>
    <w:p w14:paraId="381C8E8C" w14:textId="77777777" w:rsidR="00932A22" w:rsidRDefault="00000000">
      <w:pPr>
        <w:spacing w:before="60" w:after="100"/>
      </w:pPr>
      <w:r>
        <w:t xml:space="preserve">Versión: FWD_v3_0_2_LOCAL_TEAM_SHARE_POOL_FIXED — Modelo: </w:t>
      </w:r>
      <w:proofErr w:type="spellStart"/>
      <w:r>
        <w:t>x_forecast_weekly_data</w:t>
      </w:r>
      <w:proofErr w:type="spellEnd"/>
    </w:p>
    <w:p w14:paraId="3A9553B2" w14:textId="77777777" w:rsidR="00932A22" w:rsidRDefault="00932A22">
      <w:pPr>
        <w:spacing w:before="80" w:after="80"/>
      </w:pPr>
    </w:p>
    <w:p w14:paraId="0DB8AE68" w14:textId="77777777" w:rsidR="00932A22" w:rsidRDefault="00000000">
      <w:pPr>
        <w:pStyle w:val="Ttulo2"/>
      </w:pPr>
      <w:r>
        <w:t>9.1 Objetivo</w:t>
      </w:r>
    </w:p>
    <w:p w14:paraId="01077DFD" w14:textId="77777777" w:rsidR="00932A22" w:rsidRDefault="00000000">
      <w:pPr>
        <w:spacing w:before="60" w:after="100"/>
      </w:pPr>
      <w:r>
        <w:t>μ y σ de demanda semanal por SKU × Local con correcciones por estacionalidad, tendencia y eventos de precio.</w:t>
      </w:r>
    </w:p>
    <w:p w14:paraId="1778FADA" w14:textId="77777777" w:rsidR="00932A22" w:rsidRDefault="00932A22">
      <w:pPr>
        <w:spacing w:before="80" w:after="80"/>
      </w:pPr>
    </w:p>
    <w:p w14:paraId="173C298F" w14:textId="77777777" w:rsidR="00932A22" w:rsidRDefault="00000000">
      <w:pPr>
        <w:pStyle w:val="Ttulo2"/>
      </w:pPr>
      <w:r>
        <w:t>9.2 Bandas estacionales</w:t>
      </w:r>
    </w:p>
    <w:p w14:paraId="7A12FFF1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BASE: </w:t>
      </w:r>
      <w:r>
        <w:t>semanas 10–37, 39–43, 45–48.</w:t>
      </w:r>
    </w:p>
    <w:p w14:paraId="45F1B075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VERANO_ALTO: </w:t>
      </w:r>
      <w:r>
        <w:t>semanas 5–8. VERANO_MEDIO: 2–4 y 9. VERANO_BAJO: semana 1.</w:t>
      </w:r>
    </w:p>
    <w:p w14:paraId="640B49F3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FIESTAS_PATRIAS: </w:t>
      </w:r>
      <w:r>
        <w:t>semana 38. HALLOWEEN: semana 44.</w:t>
      </w:r>
    </w:p>
    <w:p w14:paraId="2020DA21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FIN_ANIO: </w:t>
      </w:r>
      <w:r>
        <w:t>semanas 49–52 (período navideño y fin de año).</w:t>
      </w:r>
    </w:p>
    <w:p w14:paraId="275CD837" w14:textId="77777777" w:rsidR="00932A22" w:rsidRDefault="00932A22">
      <w:pPr>
        <w:spacing w:before="80" w:after="80"/>
      </w:pPr>
    </w:p>
    <w:p w14:paraId="2FDF809C" w14:textId="77777777" w:rsidR="00932A22" w:rsidRDefault="00000000">
      <w:pPr>
        <w:pStyle w:val="Ttulo2"/>
      </w:pPr>
      <w:r>
        <w:t>9.3 Corrección por evento de precio</w:t>
      </w:r>
    </w:p>
    <w:p w14:paraId="2C55B737" w14:textId="77777777" w:rsidR="00932A22" w:rsidRDefault="00000000">
      <w:pPr>
        <w:spacing w:before="60" w:after="100"/>
      </w:pPr>
      <w:r>
        <w:t xml:space="preserve">Cambio &gt;8% al alza o baja: recalculo con ventanas pre/post de 4 semanas, </w:t>
      </w:r>
      <w:proofErr w:type="spellStart"/>
      <w:r>
        <w:t>cappando</w:t>
      </w:r>
      <w:proofErr w:type="spellEnd"/>
      <w:r>
        <w:t xml:space="preserve"> el efecto entre 0.80× y 1.25×.</w:t>
      </w:r>
    </w:p>
    <w:p w14:paraId="6F628AF3" w14:textId="77777777" w:rsidR="00932A22" w:rsidRDefault="00932A22">
      <w:pPr>
        <w:spacing w:before="80" w:after="80"/>
      </w:pPr>
    </w:p>
    <w:p w14:paraId="3279818B" w14:textId="77777777" w:rsidR="00932A22" w:rsidRDefault="00000000">
      <w:pPr>
        <w:pStyle w:val="Ttulo2"/>
      </w:pPr>
      <w:r>
        <w:t>9.4 Campos clave</w:t>
      </w:r>
    </w:p>
    <w:p w14:paraId="7A6B6F4F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x_studio_mu_week</w:t>
      </w:r>
      <w:proofErr w:type="spellEnd"/>
      <w:r>
        <w:rPr>
          <w:b/>
          <w:bCs/>
        </w:rPr>
        <w:t xml:space="preserve">: </w:t>
      </w:r>
      <w:r>
        <w:t>demanda media semanal ajustada.</w:t>
      </w:r>
    </w:p>
    <w:p w14:paraId="069A2449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x_studio_sigma_week</w:t>
      </w:r>
      <w:proofErr w:type="spellEnd"/>
      <w:r>
        <w:rPr>
          <w:b/>
          <w:bCs/>
        </w:rPr>
        <w:t xml:space="preserve">: </w:t>
      </w:r>
      <w:r>
        <w:t>desviación estándar.</w:t>
      </w:r>
    </w:p>
    <w:p w14:paraId="626EBE4A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x_studio_share_of_pool</w:t>
      </w:r>
      <w:proofErr w:type="spellEnd"/>
      <w:r>
        <w:rPr>
          <w:b/>
          <w:bCs/>
        </w:rPr>
        <w:t xml:space="preserve">: </w:t>
      </w:r>
      <w:r>
        <w:t>proporción del pool pack/suelto por local.</w:t>
      </w:r>
    </w:p>
    <w:p w14:paraId="4D86F872" w14:textId="77777777" w:rsidR="00932A22" w:rsidRDefault="00932A22">
      <w:pPr>
        <w:spacing w:before="80" w:after="80"/>
      </w:pPr>
    </w:p>
    <w:p w14:paraId="4DF605E7" w14:textId="77777777" w:rsidR="00932A22" w:rsidRDefault="00000000">
      <w:r>
        <w:br w:type="page"/>
      </w:r>
    </w:p>
    <w:p w14:paraId="724D5C9C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10. Análisis de Stock</w:t>
      </w:r>
    </w:p>
    <w:p w14:paraId="1CE6C9E1" w14:textId="77777777" w:rsidR="00932A22" w:rsidRDefault="00000000">
      <w:pPr>
        <w:spacing w:before="60" w:after="100"/>
      </w:pPr>
      <w:r>
        <w:t xml:space="preserve">Versión: OH_STOCK_ANALYSIS_v9_1_39_FULL_PURGE_PURCHASE_OK_STOCK_PEDIDO — Modelo: </w:t>
      </w:r>
      <w:proofErr w:type="spellStart"/>
      <w:r>
        <w:t>x_analisis_de_stock</w:t>
      </w:r>
      <w:proofErr w:type="spellEnd"/>
    </w:p>
    <w:p w14:paraId="5CDB844B" w14:textId="77777777" w:rsidR="00932A22" w:rsidRDefault="00932A22">
      <w:pPr>
        <w:spacing w:before="80" w:after="80"/>
      </w:pPr>
    </w:p>
    <w:p w14:paraId="6C6F1CFE" w14:textId="77777777" w:rsidR="00932A22" w:rsidRDefault="00000000">
      <w:pPr>
        <w:pStyle w:val="Ttulo2"/>
      </w:pPr>
      <w:r>
        <w:t>10.1 Fórmula de stock objetivo</w:t>
      </w:r>
    </w:p>
    <w:p w14:paraId="7DB81DC0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proofErr w:type="spellStart"/>
      <w:r>
        <w:rPr>
          <w:i/>
          <w:iCs/>
          <w:color w:val="555555"/>
          <w:sz w:val="18"/>
          <w:szCs w:val="18"/>
        </w:rPr>
        <w:t>target_units</w:t>
      </w:r>
      <w:proofErr w:type="spellEnd"/>
      <w:r>
        <w:rPr>
          <w:i/>
          <w:iCs/>
          <w:color w:val="555555"/>
          <w:sz w:val="18"/>
          <w:szCs w:val="18"/>
        </w:rPr>
        <w:t xml:space="preserve"> = μ × L + z × σ × √L</w:t>
      </w:r>
      <w:proofErr w:type="gramStart"/>
      <w:r>
        <w:rPr>
          <w:i/>
          <w:iCs/>
          <w:color w:val="555555"/>
          <w:sz w:val="18"/>
          <w:szCs w:val="18"/>
        </w:rPr>
        <w:t xml:space="preserve">   (</w:t>
      </w:r>
      <w:proofErr w:type="gramEnd"/>
      <w:r>
        <w:rPr>
          <w:i/>
          <w:iCs/>
          <w:color w:val="555555"/>
          <w:sz w:val="18"/>
          <w:szCs w:val="18"/>
        </w:rPr>
        <w:t xml:space="preserve">acotado por techo financiero = </w:t>
      </w:r>
      <w:proofErr w:type="spellStart"/>
      <w:r>
        <w:rPr>
          <w:i/>
          <w:iCs/>
          <w:color w:val="555555"/>
          <w:sz w:val="18"/>
          <w:szCs w:val="18"/>
        </w:rPr>
        <w:t>payment_days</w:t>
      </w:r>
      <w:proofErr w:type="spellEnd"/>
      <w:r>
        <w:rPr>
          <w:i/>
          <w:iCs/>
          <w:color w:val="555555"/>
          <w:sz w:val="18"/>
          <w:szCs w:val="18"/>
        </w:rPr>
        <w:t xml:space="preserve"> / 7)</w:t>
      </w:r>
    </w:p>
    <w:p w14:paraId="1B5A5B18" w14:textId="77777777" w:rsidR="00932A22" w:rsidRDefault="00932A22">
      <w:pPr>
        <w:spacing w:before="80" w:after="80"/>
      </w:pPr>
    </w:p>
    <w:p w14:paraId="7465636F" w14:textId="77777777" w:rsidR="00932A22" w:rsidRDefault="00000000">
      <w:pPr>
        <w:spacing w:before="60" w:after="100"/>
      </w:pPr>
      <w:r>
        <w:t xml:space="preserve">L = </w:t>
      </w:r>
      <w:proofErr w:type="spellStart"/>
      <w:r>
        <w:t>lead_weeks</w:t>
      </w:r>
      <w:proofErr w:type="spellEnd"/>
      <w:r>
        <w:t xml:space="preserve">, z = safety factor de la clase ABC/XYZ, σ = desviación estándar semanal. Para CZ: target = </w:t>
      </w:r>
      <w:proofErr w:type="gramStart"/>
      <w:r>
        <w:t>min(</w:t>
      </w:r>
      <w:proofErr w:type="gramEnd"/>
      <w:r>
        <w:t>2, L) × μ sin stock de seguridad.</w:t>
      </w:r>
    </w:p>
    <w:p w14:paraId="70A4909B" w14:textId="77777777" w:rsidR="00932A22" w:rsidRDefault="00932A22">
      <w:pPr>
        <w:spacing w:before="80" w:after="80"/>
      </w:pPr>
    </w:p>
    <w:p w14:paraId="744C911A" w14:textId="77777777" w:rsidR="00932A22" w:rsidRDefault="00000000">
      <w:pPr>
        <w:pStyle w:val="Ttulo2"/>
      </w:pPr>
      <w:r>
        <w:t>10.2 Clasificación de cobertura</w:t>
      </w:r>
    </w:p>
    <w:p w14:paraId="386789F5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sin_stock</w:t>
      </w:r>
      <w:proofErr w:type="spellEnd"/>
      <w:r>
        <w:rPr>
          <w:b/>
          <w:bCs/>
        </w:rPr>
        <w:t xml:space="preserve">: </w:t>
      </w:r>
      <w:r>
        <w:t>efectivo = 0.</w:t>
      </w:r>
    </w:p>
    <w:p w14:paraId="77244B0D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critico: </w:t>
      </w:r>
      <w:r>
        <w:t>cobertura &lt; 1 semana.</w:t>
      </w:r>
    </w:p>
    <w:p w14:paraId="466023C3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bajo: </w:t>
      </w:r>
      <w:r>
        <w:t>cobertura &lt; 2 semanas.</w:t>
      </w:r>
    </w:p>
    <w:p w14:paraId="7148DB5C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ok: </w:t>
      </w:r>
      <w:r>
        <w:t>dentro del target.</w:t>
      </w:r>
    </w:p>
    <w:p w14:paraId="13144B5D" w14:textId="77777777" w:rsidR="00932A22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sobre: </w:t>
      </w:r>
      <w:r>
        <w:t>supera target + guardia MOQ.</w:t>
      </w:r>
    </w:p>
    <w:p w14:paraId="0C9BFAD7" w14:textId="77777777" w:rsidR="00932A22" w:rsidRDefault="00932A22">
      <w:pPr>
        <w:spacing w:before="80" w:after="80"/>
      </w:pPr>
    </w:p>
    <w:p w14:paraId="56F2CB97" w14:textId="77777777" w:rsidR="00932A22" w:rsidRDefault="00000000">
      <w:pPr>
        <w:pStyle w:val="Ttulo2"/>
      </w:pPr>
      <w:r>
        <w:t>10.3 Decisión de compra (</w:t>
      </w:r>
      <w:proofErr w:type="spellStart"/>
      <w:r>
        <w:t>buy_action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32A22" w14:paraId="5394E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569E" w14:textId="77777777" w:rsidR="00932A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buy_action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C16B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32A22" w14:paraId="0621F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5A59" w14:textId="77777777" w:rsidR="00932A22" w:rsidRDefault="00000000">
            <w:proofErr w:type="spellStart"/>
            <w:r>
              <w:rPr>
                <w:sz w:val="18"/>
                <w:szCs w:val="18"/>
              </w:rPr>
              <w:t>reponer_ahora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C374" w14:textId="77777777" w:rsidR="00932A22" w:rsidRDefault="00000000">
            <w:r>
              <w:rPr>
                <w:sz w:val="18"/>
                <w:szCs w:val="18"/>
              </w:rPr>
              <w:t>Compra urgente: sin stock o cobertura crítica, sin CD disponible.</w:t>
            </w:r>
          </w:p>
        </w:tc>
      </w:tr>
      <w:tr w:rsidR="00932A22" w14:paraId="76EAB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063F" w14:textId="77777777" w:rsidR="00932A22" w:rsidRDefault="00000000">
            <w:proofErr w:type="spellStart"/>
            <w:r>
              <w:rPr>
                <w:sz w:val="18"/>
                <w:szCs w:val="18"/>
              </w:rPr>
              <w:t>compra_cd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29354" w14:textId="77777777" w:rsidR="00932A22" w:rsidRDefault="00000000">
            <w:r>
              <w:rPr>
                <w:sz w:val="18"/>
                <w:szCs w:val="18"/>
              </w:rPr>
              <w:t>Reabastecer desde el Centro de Distribución (transferencia interna).</w:t>
            </w:r>
          </w:p>
        </w:tc>
      </w:tr>
      <w:tr w:rsidR="00932A22" w14:paraId="13865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1801A" w14:textId="77777777" w:rsidR="00932A22" w:rsidRDefault="00000000">
            <w:proofErr w:type="spellStart"/>
            <w:r>
              <w:rPr>
                <w:sz w:val="18"/>
                <w:szCs w:val="18"/>
              </w:rPr>
              <w:t>compra_externa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C1F36" w14:textId="77777777" w:rsidR="00932A22" w:rsidRDefault="00000000">
            <w:r>
              <w:rPr>
                <w:sz w:val="18"/>
                <w:szCs w:val="18"/>
              </w:rPr>
              <w:t>Compra a proveedor porque el CD es insuficiente.</w:t>
            </w:r>
          </w:p>
        </w:tc>
      </w:tr>
      <w:tr w:rsidR="00932A22" w14:paraId="0A3F1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91923" w14:textId="77777777" w:rsidR="00932A22" w:rsidRDefault="00000000">
            <w:proofErr w:type="spellStart"/>
            <w:r>
              <w:rPr>
                <w:sz w:val="18"/>
                <w:szCs w:val="18"/>
              </w:rPr>
              <w:t>no_comprar_esta_semana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628FC" w14:textId="77777777" w:rsidR="00932A22" w:rsidRDefault="00000000">
            <w:r>
              <w:rPr>
                <w:sz w:val="18"/>
                <w:szCs w:val="18"/>
              </w:rPr>
              <w:t>Stock suficiente para el período.</w:t>
            </w:r>
          </w:p>
        </w:tc>
      </w:tr>
      <w:tr w:rsidR="00932A22" w14:paraId="64805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EC09" w14:textId="77777777" w:rsidR="00932A22" w:rsidRDefault="00000000">
            <w:proofErr w:type="spellStart"/>
            <w:r>
              <w:rPr>
                <w:sz w:val="18"/>
                <w:szCs w:val="18"/>
              </w:rPr>
              <w:t>solo_bodega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DF301" w14:textId="77777777" w:rsidR="00932A22" w:rsidRDefault="00000000">
            <w:r>
              <w:rPr>
                <w:sz w:val="18"/>
                <w:szCs w:val="18"/>
              </w:rPr>
              <w:t>SKU sin distribución a locales; permanece en CD.</w:t>
            </w:r>
          </w:p>
        </w:tc>
      </w:tr>
      <w:tr w:rsidR="00932A22" w14:paraId="2CA487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E782D" w14:textId="77777777" w:rsidR="00932A22" w:rsidRDefault="00000000">
            <w:proofErr w:type="spellStart"/>
            <w:r>
              <w:rPr>
                <w:sz w:val="18"/>
                <w:szCs w:val="18"/>
              </w:rPr>
              <w:t>no_disponible_de_compra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511B1" w14:textId="77777777" w:rsidR="00932A22" w:rsidRDefault="00000000">
            <w:proofErr w:type="spellStart"/>
            <w:r>
              <w:rPr>
                <w:sz w:val="18"/>
                <w:szCs w:val="18"/>
              </w:rPr>
              <w:t>purchase_ok</w:t>
            </w:r>
            <w:proofErr w:type="spellEnd"/>
            <w:r>
              <w:rPr>
                <w:sz w:val="18"/>
                <w:szCs w:val="18"/>
              </w:rPr>
              <w:t xml:space="preserve"> = False; visible en </w:t>
            </w:r>
            <w:proofErr w:type="gramStart"/>
            <w:r>
              <w:rPr>
                <w:sz w:val="18"/>
                <w:szCs w:val="18"/>
              </w:rPr>
              <w:t>análisis</w:t>
            </w:r>
            <w:proofErr w:type="gramEnd"/>
            <w:r>
              <w:rPr>
                <w:sz w:val="18"/>
                <w:szCs w:val="18"/>
              </w:rPr>
              <w:t xml:space="preserve"> pero bloqueada la compra.</w:t>
            </w:r>
          </w:p>
        </w:tc>
      </w:tr>
      <w:tr w:rsidR="00932A22" w14:paraId="5ADD8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7910" w14:textId="77777777" w:rsidR="00932A22" w:rsidRDefault="00000000">
            <w:proofErr w:type="spellStart"/>
            <w:r>
              <w:rPr>
                <w:sz w:val="18"/>
                <w:szCs w:val="18"/>
              </w:rPr>
              <w:t>retorno_a_cd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92A03" w14:textId="77777777" w:rsidR="00932A22" w:rsidRDefault="00000000">
            <w:proofErr w:type="spellStart"/>
            <w:r>
              <w:rPr>
                <w:sz w:val="18"/>
                <w:szCs w:val="18"/>
              </w:rPr>
              <w:t>Sobrestock</w:t>
            </w:r>
            <w:proofErr w:type="spellEnd"/>
            <w:r>
              <w:rPr>
                <w:sz w:val="18"/>
                <w:szCs w:val="18"/>
              </w:rPr>
              <w:t xml:space="preserve"> en local; traslado de vuelta al CD.</w:t>
            </w:r>
          </w:p>
        </w:tc>
      </w:tr>
    </w:tbl>
    <w:p w14:paraId="00B87286" w14:textId="77777777" w:rsidR="00932A22" w:rsidRDefault="00932A22">
      <w:pPr>
        <w:spacing w:before="80" w:after="80"/>
      </w:pPr>
    </w:p>
    <w:p w14:paraId="3F0E3E12" w14:textId="77777777" w:rsidR="00932A22" w:rsidRDefault="00000000">
      <w:pPr>
        <w:pBdr>
          <w:left w:val="single" w:sz="12" w:space="8" w:color="2E75B6"/>
        </w:pBdr>
        <w:spacing w:before="80" w:after="80"/>
        <w:ind w:left="360"/>
      </w:pPr>
      <w:proofErr w:type="spellStart"/>
      <w:r>
        <w:rPr>
          <w:i/>
          <w:iCs/>
          <w:color w:val="555555"/>
          <w:sz w:val="18"/>
          <w:szCs w:val="18"/>
        </w:rPr>
        <w:t>x_studio_decision_reason_full</w:t>
      </w:r>
      <w:proofErr w:type="spellEnd"/>
      <w:r>
        <w:rPr>
          <w:i/>
          <w:iCs/>
          <w:color w:val="555555"/>
          <w:sz w:val="18"/>
          <w:szCs w:val="18"/>
        </w:rPr>
        <w:t xml:space="preserve"> registra el razonamiento completo: situación, fuente de </w:t>
      </w:r>
      <w:proofErr w:type="spellStart"/>
      <w:r>
        <w:rPr>
          <w:i/>
          <w:iCs/>
          <w:color w:val="555555"/>
          <w:sz w:val="18"/>
          <w:szCs w:val="18"/>
        </w:rPr>
        <w:t>supply</w:t>
      </w:r>
      <w:proofErr w:type="spellEnd"/>
      <w:r>
        <w:rPr>
          <w:i/>
          <w:iCs/>
          <w:color w:val="555555"/>
          <w:sz w:val="18"/>
          <w:szCs w:val="18"/>
        </w:rPr>
        <w:t xml:space="preserve"> y restricciones.</w:t>
      </w:r>
    </w:p>
    <w:p w14:paraId="207005A5" w14:textId="77777777" w:rsidR="00932A22" w:rsidRDefault="00932A22">
      <w:pPr>
        <w:spacing w:before="80" w:after="80"/>
      </w:pPr>
    </w:p>
    <w:p w14:paraId="0495465D" w14:textId="77777777" w:rsidR="00932A22" w:rsidRDefault="00000000">
      <w:r>
        <w:br w:type="page"/>
      </w:r>
    </w:p>
    <w:p w14:paraId="6DB912D5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11. Arquitectura Técnica</w:t>
      </w:r>
    </w:p>
    <w:p w14:paraId="7014664B" w14:textId="77777777" w:rsidR="00932A22" w:rsidRDefault="00000000">
      <w:pPr>
        <w:pStyle w:val="Ttulo2"/>
      </w:pPr>
      <w:r>
        <w:t>11.1 Locks de concurrencia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932A22" w14:paraId="35B84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4142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5E1D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LOCK_KEY</w:t>
            </w:r>
          </w:p>
        </w:tc>
      </w:tr>
      <w:tr w:rsidR="00932A22" w14:paraId="4A428E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E5B28" w14:textId="77777777" w:rsidR="00932A22" w:rsidRDefault="00000000">
            <w:r>
              <w:rPr>
                <w:sz w:val="18"/>
                <w:szCs w:val="18"/>
              </w:rPr>
              <w:t>Presupuesto de Ventas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C129B" w14:textId="77777777" w:rsidR="00932A22" w:rsidRDefault="00000000">
            <w:r>
              <w:rPr>
                <w:sz w:val="18"/>
                <w:szCs w:val="18"/>
              </w:rPr>
              <w:t>1424122</w:t>
            </w:r>
          </w:p>
        </w:tc>
      </w:tr>
      <w:tr w:rsidR="00932A22" w14:paraId="4858D8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0460" w14:textId="77777777" w:rsidR="00932A22" w:rsidRDefault="00000000">
            <w:r>
              <w:rPr>
                <w:sz w:val="18"/>
                <w:szCs w:val="18"/>
              </w:rPr>
              <w:t>ABC/XYZ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BD73" w14:textId="77777777" w:rsidR="00932A22" w:rsidRDefault="00000000">
            <w:r>
              <w:rPr>
                <w:sz w:val="18"/>
                <w:szCs w:val="18"/>
              </w:rPr>
              <w:t>99009431</w:t>
            </w:r>
          </w:p>
        </w:tc>
      </w:tr>
      <w:tr w:rsidR="00932A22" w14:paraId="6F47F3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C98EB" w14:textId="77777777" w:rsidR="00932A22" w:rsidRDefault="00000000">
            <w:r>
              <w:rPr>
                <w:sz w:val="18"/>
                <w:szCs w:val="18"/>
              </w:rPr>
              <w:t xml:space="preserve">FWD </w:t>
            </w:r>
            <w:proofErr w:type="spellStart"/>
            <w:r>
              <w:rPr>
                <w:sz w:val="18"/>
                <w:szCs w:val="18"/>
              </w:rPr>
              <w:t>Forecast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33368" w14:textId="77777777" w:rsidR="00932A22" w:rsidRDefault="00000000">
            <w:r>
              <w:rPr>
                <w:sz w:val="18"/>
                <w:szCs w:val="18"/>
              </w:rPr>
              <w:t>99009435</w:t>
            </w:r>
          </w:p>
        </w:tc>
      </w:tr>
      <w:tr w:rsidR="00932A22" w14:paraId="7D98BD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58817" w14:textId="77777777" w:rsidR="00932A22" w:rsidRDefault="00000000">
            <w:r>
              <w:rPr>
                <w:sz w:val="18"/>
                <w:szCs w:val="18"/>
              </w:rPr>
              <w:t>Análisis de Stock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AECC" w14:textId="77777777" w:rsidR="00932A22" w:rsidRDefault="00000000">
            <w:r>
              <w:rPr>
                <w:sz w:val="18"/>
                <w:szCs w:val="18"/>
              </w:rPr>
              <w:t>99009441</w:t>
            </w:r>
          </w:p>
        </w:tc>
      </w:tr>
    </w:tbl>
    <w:p w14:paraId="679D2A27" w14:textId="77777777" w:rsidR="00932A22" w:rsidRDefault="00932A22">
      <w:pPr>
        <w:spacing w:before="80" w:after="80"/>
      </w:pPr>
    </w:p>
    <w:p w14:paraId="136701CC" w14:textId="77777777" w:rsidR="00932A22" w:rsidRDefault="00000000">
      <w:pPr>
        <w:pStyle w:val="Ttulo2"/>
      </w:pPr>
      <w:r>
        <w:t>11.2 Modelos Studio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32A22" w14:paraId="3A513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AA9A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B853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932A22" w14:paraId="7CA952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BFE2C" w14:textId="77777777" w:rsidR="00932A22" w:rsidRDefault="00000000">
            <w:proofErr w:type="spellStart"/>
            <w:r>
              <w:rPr>
                <w:sz w:val="18"/>
                <w:szCs w:val="18"/>
              </w:rPr>
              <w:t>x_analisis_de_stock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B367" w14:textId="77777777" w:rsidR="00932A22" w:rsidRDefault="00000000">
            <w:r>
              <w:rPr>
                <w:sz w:val="18"/>
                <w:szCs w:val="18"/>
              </w:rPr>
              <w:t>Decisión de compra/transferencia por SKU × Local (semanal).</w:t>
            </w:r>
          </w:p>
        </w:tc>
      </w:tr>
      <w:tr w:rsidR="00932A22" w14:paraId="415663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40FF" w14:textId="77777777" w:rsidR="00932A22" w:rsidRDefault="00000000">
            <w:proofErr w:type="spellStart"/>
            <w:r>
              <w:rPr>
                <w:sz w:val="18"/>
                <w:szCs w:val="18"/>
              </w:rPr>
              <w:t>x_calculo_abc_xyz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A2EE8" w14:textId="77777777" w:rsidR="00932A22" w:rsidRDefault="00000000">
            <w:r>
              <w:rPr>
                <w:sz w:val="18"/>
                <w:szCs w:val="18"/>
              </w:rPr>
              <w:t xml:space="preserve">Clasificación ABC/XYZ, </w:t>
            </w:r>
            <w:proofErr w:type="spellStart"/>
            <w:r>
              <w:rPr>
                <w:sz w:val="18"/>
                <w:szCs w:val="18"/>
              </w:rPr>
              <w:t>μ_week</w:t>
            </w:r>
            <w:proofErr w:type="spellEnd"/>
            <w:r>
              <w:rPr>
                <w:sz w:val="18"/>
                <w:szCs w:val="18"/>
              </w:rPr>
              <w:t>, σ, score de eliminación.</w:t>
            </w:r>
          </w:p>
        </w:tc>
      </w:tr>
      <w:tr w:rsidR="00932A22" w14:paraId="100832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47FA6" w14:textId="77777777" w:rsidR="00932A22" w:rsidRDefault="00000000">
            <w:proofErr w:type="spellStart"/>
            <w:r>
              <w:rPr>
                <w:sz w:val="18"/>
                <w:szCs w:val="18"/>
              </w:rPr>
              <w:t>x_forecast_weekly_data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1C325" w14:textId="77777777" w:rsidR="00932A22" w:rsidRDefault="00000000">
            <w:r>
              <w:rPr>
                <w:sz w:val="18"/>
                <w:szCs w:val="18"/>
              </w:rPr>
              <w:t>Demanda μ/σ por SKU × Local con correcciones estacionales.</w:t>
            </w:r>
          </w:p>
        </w:tc>
      </w:tr>
      <w:tr w:rsidR="00932A22" w14:paraId="0BCFCF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F7DE" w14:textId="77777777" w:rsidR="00932A22" w:rsidRDefault="00000000">
            <w:proofErr w:type="spellStart"/>
            <w:r>
              <w:rPr>
                <w:sz w:val="18"/>
                <w:szCs w:val="18"/>
              </w:rPr>
              <w:t>x_margen_por_producto</w:t>
            </w:r>
            <w:proofErr w:type="spellEnd"/>
            <w:r>
              <w:rPr>
                <w:sz w:val="18"/>
                <w:szCs w:val="18"/>
              </w:rPr>
              <w:t>_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9BEF6" w14:textId="77777777" w:rsidR="00932A22" w:rsidRDefault="00000000">
            <w:r>
              <w:rPr>
                <w:sz w:val="18"/>
                <w:szCs w:val="18"/>
              </w:rPr>
              <w:t>Margen, costo OH, semáforo y rentabilidad por producto.</w:t>
            </w:r>
          </w:p>
        </w:tc>
      </w:tr>
      <w:tr w:rsidR="00932A22" w14:paraId="00F658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62BB9" w14:textId="77777777" w:rsidR="00932A22" w:rsidRDefault="00000000">
            <w:proofErr w:type="spellStart"/>
            <w:r>
              <w:rPr>
                <w:sz w:val="18"/>
                <w:szCs w:val="18"/>
              </w:rPr>
              <w:t>x_sales_month_team_kpi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3B42" w14:textId="77777777" w:rsidR="00932A22" w:rsidRDefault="00000000">
            <w:r>
              <w:rPr>
                <w:sz w:val="18"/>
                <w:szCs w:val="18"/>
              </w:rPr>
              <w:t>KPI mensual de ventas por local.</w:t>
            </w:r>
          </w:p>
        </w:tc>
      </w:tr>
      <w:tr w:rsidR="00932A22" w14:paraId="4AD5EE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F94ED" w14:textId="77777777" w:rsidR="00932A22" w:rsidRDefault="00000000">
            <w:proofErr w:type="spellStart"/>
            <w:r>
              <w:rPr>
                <w:sz w:val="18"/>
                <w:szCs w:val="18"/>
              </w:rPr>
              <w:t>x_sales_categ_kpi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0FEA5" w14:textId="77777777" w:rsidR="00932A22" w:rsidRDefault="00000000">
            <w:r>
              <w:rPr>
                <w:sz w:val="18"/>
                <w:szCs w:val="18"/>
              </w:rPr>
              <w:t>KPI mensual de ventas por categoría.</w:t>
            </w:r>
          </w:p>
        </w:tc>
      </w:tr>
      <w:tr w:rsidR="00932A22" w14:paraId="3E9FA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29DFE" w14:textId="77777777" w:rsidR="00932A22" w:rsidRDefault="00000000">
            <w:proofErr w:type="spellStart"/>
            <w:r>
              <w:rPr>
                <w:sz w:val="18"/>
                <w:szCs w:val="18"/>
              </w:rPr>
              <w:t>x_presupuesto_ventas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3D358" w14:textId="77777777" w:rsidR="00932A22" w:rsidRDefault="00000000">
            <w:r>
              <w:rPr>
                <w:sz w:val="18"/>
                <w:szCs w:val="18"/>
              </w:rPr>
              <w:t>Proyección diaria de ventas por local.</w:t>
            </w:r>
          </w:p>
        </w:tc>
      </w:tr>
      <w:tr w:rsidR="00932A22" w14:paraId="3E29BF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E7601" w14:textId="77777777" w:rsidR="00932A22" w:rsidRDefault="00000000">
            <w:proofErr w:type="spellStart"/>
            <w:r>
              <w:rPr>
                <w:sz w:val="18"/>
                <w:szCs w:val="18"/>
              </w:rPr>
              <w:t>x_holiday_occurrence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1CD31" w14:textId="77777777" w:rsidR="00932A22" w:rsidRDefault="00000000">
            <w:r>
              <w:rPr>
                <w:sz w:val="18"/>
                <w:szCs w:val="18"/>
              </w:rPr>
              <w:t>Ocurrencias de feriados (fecha + código).</w:t>
            </w:r>
          </w:p>
        </w:tc>
      </w:tr>
      <w:tr w:rsidR="00932A22" w14:paraId="066914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48298" w14:textId="77777777" w:rsidR="00932A22" w:rsidRDefault="00000000">
            <w:proofErr w:type="spellStart"/>
            <w:r>
              <w:rPr>
                <w:sz w:val="18"/>
                <w:szCs w:val="18"/>
              </w:rPr>
              <w:t>x_holiday_master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F475" w14:textId="77777777" w:rsidR="00932A22" w:rsidRDefault="00000000">
            <w:r>
              <w:rPr>
                <w:sz w:val="18"/>
                <w:szCs w:val="18"/>
              </w:rPr>
              <w:t xml:space="preserve">Definición maestra de feriados (tipo, </w:t>
            </w:r>
            <w:proofErr w:type="spellStart"/>
            <w:r>
              <w:rPr>
                <w:sz w:val="18"/>
                <w:szCs w:val="18"/>
              </w:rPr>
              <w:t>offsets</w:t>
            </w:r>
            <w:proofErr w:type="spellEnd"/>
            <w:r>
              <w:rPr>
                <w:sz w:val="18"/>
                <w:szCs w:val="18"/>
              </w:rPr>
              <w:t xml:space="preserve"> P/H).</w:t>
            </w:r>
          </w:p>
        </w:tc>
      </w:tr>
    </w:tbl>
    <w:p w14:paraId="083BD797" w14:textId="77777777" w:rsidR="00932A22" w:rsidRDefault="00932A22">
      <w:pPr>
        <w:spacing w:before="80" w:after="80"/>
      </w:pPr>
    </w:p>
    <w:p w14:paraId="7ACA6FA1" w14:textId="77777777" w:rsidR="00932A22" w:rsidRDefault="00000000">
      <w:r>
        <w:br w:type="page"/>
      </w:r>
    </w:p>
    <w:p w14:paraId="43296109" w14:textId="77777777" w:rsidR="00932A22" w:rsidRDefault="00000000">
      <w:pPr>
        <w:pStyle w:val="Ttulo1"/>
        <w:pBdr>
          <w:bottom w:val="single" w:sz="8" w:space="4" w:color="2E75B6"/>
        </w:pBdr>
      </w:pPr>
      <w:r>
        <w:lastRenderedPageBreak/>
        <w:t>12. Resumen Ejecutivo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100"/>
        <w:gridCol w:w="6426"/>
      </w:tblGrid>
      <w:tr w:rsidR="00932A22" w14:paraId="1D7F1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5F54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D0D0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9759" w14:textId="77777777" w:rsidR="00932A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resuelve</w:t>
            </w:r>
          </w:p>
        </w:tc>
      </w:tr>
      <w:tr w:rsidR="00932A22" w14:paraId="3006B4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AA6E7" w14:textId="77777777" w:rsidR="00932A2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1C3E2" w14:textId="77777777" w:rsidR="00932A22" w:rsidRDefault="00000000">
            <w:r>
              <w:rPr>
                <w:sz w:val="18"/>
                <w:szCs w:val="18"/>
              </w:rPr>
              <w:t>Ventas &amp; KPI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49862" w14:textId="77777777" w:rsidR="00932A22" w:rsidRDefault="00000000">
            <w:r>
              <w:rPr>
                <w:sz w:val="18"/>
                <w:szCs w:val="18"/>
              </w:rPr>
              <w:t>¿Cómo vendimos? Cierre mensual YoY por local y categoría.</w:t>
            </w:r>
          </w:p>
        </w:tc>
      </w:tr>
      <w:tr w:rsidR="00932A22" w14:paraId="396034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7D353" w14:textId="77777777" w:rsidR="00932A2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2C7DC" w14:textId="77777777" w:rsidR="00932A22" w:rsidRDefault="00000000">
            <w:r>
              <w:rPr>
                <w:sz w:val="18"/>
                <w:szCs w:val="18"/>
              </w:rPr>
              <w:t>Presupuesto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9F8F3" w14:textId="77777777" w:rsidR="00932A22" w:rsidRDefault="00000000">
            <w:r>
              <w:rPr>
                <w:sz w:val="18"/>
                <w:szCs w:val="18"/>
              </w:rPr>
              <w:t xml:space="preserve">¿Cuánto esperamos vender?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diario con feriados.</w:t>
            </w:r>
          </w:p>
        </w:tc>
      </w:tr>
      <w:tr w:rsidR="00932A22" w14:paraId="6030DC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4613E" w14:textId="77777777" w:rsidR="00932A2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3627D" w14:textId="77777777" w:rsidR="00932A22" w:rsidRDefault="00000000">
            <w:r>
              <w:rPr>
                <w:sz w:val="18"/>
                <w:szCs w:val="18"/>
              </w:rPr>
              <w:t>Margen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61C85" w14:textId="77777777" w:rsidR="00932A22" w:rsidRDefault="00000000">
            <w:r>
              <w:rPr>
                <w:sz w:val="18"/>
                <w:szCs w:val="18"/>
              </w:rPr>
              <w:t>¿A qué margen operamos por SKU? Costo limpio sin impuestos.</w:t>
            </w:r>
          </w:p>
        </w:tc>
      </w:tr>
      <w:tr w:rsidR="00932A22" w14:paraId="711B5C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E7D75" w14:textId="77777777" w:rsidR="00932A2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FD52A" w14:textId="77777777" w:rsidR="00932A22" w:rsidRDefault="00000000">
            <w:r>
              <w:rPr>
                <w:sz w:val="18"/>
                <w:szCs w:val="18"/>
              </w:rPr>
              <w:t>ABC/XYZ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14FB2" w14:textId="77777777" w:rsidR="00932A22" w:rsidRDefault="00000000">
            <w:r>
              <w:rPr>
                <w:sz w:val="18"/>
                <w:szCs w:val="18"/>
              </w:rPr>
              <w:t xml:space="preserve">¿Qué </w:t>
            </w:r>
            <w:proofErr w:type="spellStart"/>
            <w:r>
              <w:rPr>
                <w:sz w:val="18"/>
                <w:szCs w:val="18"/>
              </w:rPr>
              <w:t>SKUs</w:t>
            </w:r>
            <w:proofErr w:type="spellEnd"/>
            <w:r>
              <w:rPr>
                <w:sz w:val="18"/>
                <w:szCs w:val="18"/>
              </w:rPr>
              <w:t xml:space="preserve"> generan más margen? Priorización y safety stock.</w:t>
            </w:r>
          </w:p>
        </w:tc>
      </w:tr>
      <w:tr w:rsidR="00932A22" w14:paraId="074221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DFEE2" w14:textId="77777777" w:rsidR="00932A2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7EEF5" w14:textId="77777777" w:rsidR="00932A22" w:rsidRDefault="00000000">
            <w:proofErr w:type="spellStart"/>
            <w:r>
              <w:rPr>
                <w:sz w:val="18"/>
                <w:szCs w:val="18"/>
              </w:rPr>
              <w:t>Forecast</w:t>
            </w:r>
            <w:proofErr w:type="spellEnd"/>
            <w:r>
              <w:rPr>
                <w:sz w:val="18"/>
                <w:szCs w:val="18"/>
              </w:rPr>
              <w:t xml:space="preserve"> FWD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6F216" w14:textId="77777777" w:rsidR="00932A22" w:rsidRDefault="00000000">
            <w:r>
              <w:rPr>
                <w:sz w:val="18"/>
                <w:szCs w:val="18"/>
              </w:rPr>
              <w:t>¿Cuánto vamos a vender? μ/σ semanal con estacionalidad.</w:t>
            </w:r>
          </w:p>
        </w:tc>
      </w:tr>
      <w:tr w:rsidR="00932A22" w14:paraId="42CD85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DD0C2" w14:textId="77777777" w:rsidR="00932A2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55A8" w14:textId="77777777" w:rsidR="00932A22" w:rsidRDefault="00000000">
            <w:r>
              <w:rPr>
                <w:sz w:val="18"/>
                <w:szCs w:val="18"/>
              </w:rPr>
              <w:t>Stock &amp; Compra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C3D5" w14:textId="77777777" w:rsidR="00932A22" w:rsidRDefault="00000000">
            <w:r>
              <w:rPr>
                <w:sz w:val="18"/>
                <w:szCs w:val="18"/>
              </w:rPr>
              <w:t>¿Qué y cuánto comprar/transferir esta semana?</w:t>
            </w:r>
          </w:p>
        </w:tc>
      </w:tr>
    </w:tbl>
    <w:p w14:paraId="6196488E" w14:textId="77777777" w:rsidR="00932A22" w:rsidRDefault="00932A22">
      <w:pPr>
        <w:spacing w:before="80" w:after="80"/>
      </w:pPr>
    </w:p>
    <w:p w14:paraId="5D6A496C" w14:textId="77777777" w:rsidR="00932A22" w:rsidRDefault="00000000">
      <w:pPr>
        <w:spacing w:before="60" w:after="100"/>
      </w:pPr>
      <w:r>
        <w:t xml:space="preserve">El resultado final es </w:t>
      </w:r>
      <w:proofErr w:type="spellStart"/>
      <w:r>
        <w:t>x_analisis_de_stock</w:t>
      </w:r>
      <w:proofErr w:type="spellEnd"/>
      <w:r>
        <w:t xml:space="preserve">: una fila por SKU × Local activo con la decisión de abastecimiento, cantidad sugerida, cobertura proyectada y fuente de </w:t>
      </w:r>
      <w:proofErr w:type="spellStart"/>
      <w:r>
        <w:t>supply</w:t>
      </w:r>
      <w:proofErr w:type="spellEnd"/>
      <w:r>
        <w:t>. Es el insumo operativo semanal para el equipo de compras y logística.</w:t>
      </w:r>
    </w:p>
    <w:sectPr w:rsidR="00932A22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6C88"/>
    <w:multiLevelType w:val="hybridMultilevel"/>
    <w:tmpl w:val="EF6A795C"/>
    <w:lvl w:ilvl="0" w:tplc="1E38C0FE">
      <w:start w:val="1"/>
      <w:numFmt w:val="bullet"/>
      <w:lvlText w:val="●"/>
      <w:lvlJc w:val="left"/>
      <w:pPr>
        <w:ind w:left="720" w:hanging="360"/>
      </w:pPr>
    </w:lvl>
    <w:lvl w:ilvl="1" w:tplc="54EA0850">
      <w:start w:val="1"/>
      <w:numFmt w:val="bullet"/>
      <w:lvlText w:val="○"/>
      <w:lvlJc w:val="left"/>
      <w:pPr>
        <w:ind w:left="1440" w:hanging="360"/>
      </w:pPr>
    </w:lvl>
    <w:lvl w:ilvl="2" w:tplc="1F64BDF4">
      <w:start w:val="1"/>
      <w:numFmt w:val="bullet"/>
      <w:lvlText w:val="■"/>
      <w:lvlJc w:val="left"/>
      <w:pPr>
        <w:ind w:left="2160" w:hanging="360"/>
      </w:pPr>
    </w:lvl>
    <w:lvl w:ilvl="3" w:tplc="CD2A7E70">
      <w:start w:val="1"/>
      <w:numFmt w:val="bullet"/>
      <w:lvlText w:val="●"/>
      <w:lvlJc w:val="left"/>
      <w:pPr>
        <w:ind w:left="2880" w:hanging="360"/>
      </w:pPr>
    </w:lvl>
    <w:lvl w:ilvl="4" w:tplc="0CE0585C">
      <w:start w:val="1"/>
      <w:numFmt w:val="bullet"/>
      <w:lvlText w:val="○"/>
      <w:lvlJc w:val="left"/>
      <w:pPr>
        <w:ind w:left="3600" w:hanging="360"/>
      </w:pPr>
    </w:lvl>
    <w:lvl w:ilvl="5" w:tplc="50DA150C">
      <w:start w:val="1"/>
      <w:numFmt w:val="bullet"/>
      <w:lvlText w:val="■"/>
      <w:lvlJc w:val="left"/>
      <w:pPr>
        <w:ind w:left="4320" w:hanging="360"/>
      </w:pPr>
    </w:lvl>
    <w:lvl w:ilvl="6" w:tplc="F2542E38">
      <w:start w:val="1"/>
      <w:numFmt w:val="bullet"/>
      <w:lvlText w:val="●"/>
      <w:lvlJc w:val="left"/>
      <w:pPr>
        <w:ind w:left="5040" w:hanging="360"/>
      </w:pPr>
    </w:lvl>
    <w:lvl w:ilvl="7" w:tplc="9D206AB4">
      <w:start w:val="1"/>
      <w:numFmt w:val="bullet"/>
      <w:lvlText w:val="●"/>
      <w:lvlJc w:val="left"/>
      <w:pPr>
        <w:ind w:left="5760" w:hanging="360"/>
      </w:pPr>
    </w:lvl>
    <w:lvl w:ilvl="8" w:tplc="15F831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4256A5"/>
    <w:multiLevelType w:val="hybridMultilevel"/>
    <w:tmpl w:val="88AC9042"/>
    <w:lvl w:ilvl="0" w:tplc="BF0A799A">
      <w:start w:val="1"/>
      <w:numFmt w:val="bullet"/>
      <w:lvlText w:val="•"/>
      <w:lvlJc w:val="left"/>
      <w:pPr>
        <w:ind w:left="540" w:hanging="260"/>
      </w:pPr>
    </w:lvl>
    <w:lvl w:ilvl="1" w:tplc="9DC2C3FA">
      <w:numFmt w:val="decimal"/>
      <w:lvlText w:val=""/>
      <w:lvlJc w:val="left"/>
    </w:lvl>
    <w:lvl w:ilvl="2" w:tplc="FAAE9382">
      <w:numFmt w:val="decimal"/>
      <w:lvlText w:val=""/>
      <w:lvlJc w:val="left"/>
    </w:lvl>
    <w:lvl w:ilvl="3" w:tplc="8F8EA020">
      <w:numFmt w:val="decimal"/>
      <w:lvlText w:val=""/>
      <w:lvlJc w:val="left"/>
    </w:lvl>
    <w:lvl w:ilvl="4" w:tplc="78804C8E">
      <w:numFmt w:val="decimal"/>
      <w:lvlText w:val=""/>
      <w:lvlJc w:val="left"/>
    </w:lvl>
    <w:lvl w:ilvl="5" w:tplc="615C65E8">
      <w:numFmt w:val="decimal"/>
      <w:lvlText w:val=""/>
      <w:lvlJc w:val="left"/>
    </w:lvl>
    <w:lvl w:ilvl="6" w:tplc="F07C74D4">
      <w:numFmt w:val="decimal"/>
      <w:lvlText w:val=""/>
      <w:lvlJc w:val="left"/>
    </w:lvl>
    <w:lvl w:ilvl="7" w:tplc="54967A3E">
      <w:numFmt w:val="decimal"/>
      <w:lvlText w:val=""/>
      <w:lvlJc w:val="left"/>
    </w:lvl>
    <w:lvl w:ilvl="8" w:tplc="38F8ECEA">
      <w:numFmt w:val="decimal"/>
      <w:lvlText w:val=""/>
      <w:lvlJc w:val="left"/>
    </w:lvl>
  </w:abstractNum>
  <w:abstractNum w:abstractNumId="2" w15:restartNumberingAfterBreak="0">
    <w:nsid w:val="4D4E74C7"/>
    <w:multiLevelType w:val="hybridMultilevel"/>
    <w:tmpl w:val="76088FB8"/>
    <w:lvl w:ilvl="0" w:tplc="0D3875AA">
      <w:start w:val="1"/>
      <w:numFmt w:val="decimal"/>
      <w:lvlText w:val="%1."/>
      <w:lvlJc w:val="left"/>
      <w:pPr>
        <w:ind w:left="540" w:hanging="260"/>
      </w:pPr>
    </w:lvl>
    <w:lvl w:ilvl="1" w:tplc="9F3A1ED2">
      <w:numFmt w:val="decimal"/>
      <w:lvlText w:val=""/>
      <w:lvlJc w:val="left"/>
    </w:lvl>
    <w:lvl w:ilvl="2" w:tplc="CC3A77D4">
      <w:numFmt w:val="decimal"/>
      <w:lvlText w:val=""/>
      <w:lvlJc w:val="left"/>
    </w:lvl>
    <w:lvl w:ilvl="3" w:tplc="7D14FAC2">
      <w:numFmt w:val="decimal"/>
      <w:lvlText w:val=""/>
      <w:lvlJc w:val="left"/>
    </w:lvl>
    <w:lvl w:ilvl="4" w:tplc="9C866F26">
      <w:numFmt w:val="decimal"/>
      <w:lvlText w:val=""/>
      <w:lvlJc w:val="left"/>
    </w:lvl>
    <w:lvl w:ilvl="5" w:tplc="6524AC4A">
      <w:numFmt w:val="decimal"/>
      <w:lvlText w:val=""/>
      <w:lvlJc w:val="left"/>
    </w:lvl>
    <w:lvl w:ilvl="6" w:tplc="302C7F14">
      <w:numFmt w:val="decimal"/>
      <w:lvlText w:val=""/>
      <w:lvlJc w:val="left"/>
    </w:lvl>
    <w:lvl w:ilvl="7" w:tplc="84D6669C">
      <w:numFmt w:val="decimal"/>
      <w:lvlText w:val=""/>
      <w:lvlJc w:val="left"/>
    </w:lvl>
    <w:lvl w:ilvl="8" w:tplc="C4429F1A">
      <w:numFmt w:val="decimal"/>
      <w:lvlText w:val=""/>
      <w:lvlJc w:val="left"/>
    </w:lvl>
  </w:abstractNum>
  <w:num w:numId="1" w16cid:durableId="1653022072">
    <w:abstractNumId w:val="0"/>
    <w:lvlOverride w:ilvl="0">
      <w:startOverride w:val="1"/>
    </w:lvlOverride>
  </w:num>
  <w:num w:numId="2" w16cid:durableId="385036112">
    <w:abstractNumId w:val="2"/>
    <w:lvlOverride w:ilvl="0">
      <w:startOverride w:val="1"/>
    </w:lvlOverride>
  </w:num>
  <w:num w:numId="3" w16cid:durableId="534586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22"/>
    <w:rsid w:val="00932A22"/>
    <w:rsid w:val="00C348DF"/>
    <w:rsid w:val="00FC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DC3E4"/>
  <w15:docId w15:val="{83BD8FB4-396A-4887-A420-51CCF33E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1453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Sanhueza Sayago</cp:lastModifiedBy>
  <cp:revision>2</cp:revision>
  <dcterms:created xsi:type="dcterms:W3CDTF">2026-05-03T21:33:00Z</dcterms:created>
  <dcterms:modified xsi:type="dcterms:W3CDTF">2026-05-03T21:33:00Z</dcterms:modified>
</cp:coreProperties>
</file>