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Bilinguo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Modeling Use-case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Minh Triết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Use-case Specifications: Lookup words, Create Flashcards,  Assigning homework, Tracking progress, Taking mock tests, Create mock tests</w:t>
            </w:r>
          </w:p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Trọng Phúc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Lines w:val="1"/>
              <w:spacing w:after="120" w:lineRule="auto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Update Use-case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Trần Minh Triết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02/05/2024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Complete the remaining use-case specifications.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Thị Ngọc Châm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14/05/2024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 Add identification numbers to the use cases.</w:t>
            </w:r>
          </w:p>
          <w:p w:rsidR="00000000" w:rsidDel="00000000" w:rsidP="00000000" w:rsidRDefault="00000000" w:rsidRPr="00000000" w14:paraId="0000002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 Add View Flashcards, View Tests, View All Accounts use cases specification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Nguyễn Thị Ngọc Châm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Use-case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Use-case Specifications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Use-case: Lookup words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Use-case: Create Flashcards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o71m8o4t8i9o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Use-case: View Flashcards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axnfxhv3rgj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2.4 Use-case: Link flashcards to the dictionary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ju3g3q4tig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2.5 Use-case: Assigning homework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jhi6vnbptzq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2.6 Use-case: Tracking progress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y75j6ororh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2.7 Use-case: Taking mock tests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fvvsoh8qqn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2.8 Use-case: Create mock tests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5y54evw0v22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2.9 Use-case: View Tests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c09bve9627wv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2.10 Use-case: View Dashboard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e6jsvhhxe58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2.11 Use-case: View Menu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hdbw2ejuaal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2.12 Use-case: Log in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qfrdxs9e4wd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2.13 Use-case: Log out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qpqqve3ctj3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2.14 Use-case: View All Accounts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cjhna3ox7h2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2.15 Use-case:  Managing User Accounts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coeyd1u9hl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2.16 Use-case: Statistical report</w:t>
            </w:r>
          </w:hyperlink>
          <w:hyperlink w:anchor="_heading=h.vcoeyd1u9hl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color w:val="2207e9"/>
        </w:rPr>
        <w:drawing>
          <wp:inline distB="114300" distT="114300" distL="114300" distR="114300">
            <wp:extent cx="5750478" cy="74441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478" cy="7444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6"/>
        </w:num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Specifications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Lookup words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Lookup words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User can search a word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Learner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Teacher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 the homepage, the user enters keywords on the ‘Search’ field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Users clicks on ‘Search’ button to start searching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displays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 and its meaning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clicks ‘Add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flashcard library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’ button on the expected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adds a new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flashcard library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 flashcards library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User cannot find word searched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#1 of the basic flow, user enters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Continue step #2 in the basic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Flashcards library has already had the word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From #5 of the basic flow,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announce already exists in the flashcards library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to step #3 of the basic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goes to homepage at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0"/>
                  <w:szCs w:val="20"/>
                  <w:u w:val="single"/>
                  <w:rtl w:val="0"/>
                </w:rPr>
                <w:t xml:space="preserve">www.bilinguo.com.vn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finds the meaning of word and adds new word to the flashcards library.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6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Create Flashcards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 Flashcards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outlines how users can create flashcards to memorize words.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the option to create a new flashcard.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the word they want to memorize in the designated field.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the corresponding meaning or definition of the word in the provided space.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saves the flashcard.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all flashcards in library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User cancels flashcard creation.</w:t>
            </w:r>
          </w:p>
          <w:p w:rsidR="00000000" w:rsidDel="00000000" w:rsidP="00000000" w:rsidRDefault="00000000" w:rsidRPr="00000000" w14:paraId="0000006C">
            <w:pPr>
              <w:widowControl w:val="1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#5 of the basic flow, User chooses to cancel the creation of the flashcard, discarding any entered information.</w:t>
            </w:r>
          </w:p>
          <w:p w:rsidR="00000000" w:rsidDel="00000000" w:rsidP="00000000" w:rsidRDefault="00000000" w:rsidRPr="00000000" w14:paraId="0000006D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User edits an existing flashcard.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#5 of the basic flow, User selects the option to edit a previously created flashcard.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to step #2 of the basic flow</w:t>
            </w:r>
          </w:p>
          <w:p w:rsidR="00000000" w:rsidDel="00000000" w:rsidP="00000000" w:rsidRDefault="00000000" w:rsidRPr="00000000" w14:paraId="00000071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Flashcards library has already had the word</w:t>
            </w:r>
          </w:p>
          <w:p w:rsidR="00000000" w:rsidDel="00000000" w:rsidP="00000000" w:rsidRDefault="00000000" w:rsidRPr="00000000" w14:paraId="00000073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#2 of the basic flow, system announce already exists in the flashcards library. User enter another word.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goes to homepage at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0"/>
                  <w:szCs w:val="20"/>
                  <w:u w:val="single"/>
                  <w:rtl w:val="0"/>
                </w:rPr>
                <w:t xml:space="preserve">www.bilinguo.com.vn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new flashcard is created with the specified word and its corresponding meaning. The flashcard is available for the user to review and memorize.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6"/>
        </w:numPr>
        <w:ind w:left="0"/>
        <w:rPr>
          <w:b w:val="1"/>
        </w:rPr>
      </w:pPr>
      <w:bookmarkStart w:colFirst="0" w:colLast="0" w:name="_heading=h.o71m8o4t8i9o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Flashcards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users can view the flashcards they have created to review and memorize words.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navigates to the flashcards library from the homepage.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a list of all flashcards available in the user's library.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selects a flashcard to view its details.</w:t>
            </w:r>
          </w:p>
          <w:p w:rsidR="00000000" w:rsidDel="00000000" w:rsidP="00000000" w:rsidRDefault="00000000" w:rsidRPr="00000000" w14:paraId="00000085">
            <w:pPr>
              <w:widowControl w:val="1"/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the selected flashcard with the word and its corresponding meaning or definition.</w:t>
            </w:r>
          </w:p>
        </w:tc>
      </w:tr>
      <w:tr>
        <w:trPr>
          <w:cantSplit w:val="0"/>
          <w:trHeight w:val="3004.7460937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flashcards available in the library.</w:t>
            </w:r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#2 of the basic flow, if there are no flashcards in the library, the system displays a message indicating that there are no flashcards available.</w:t>
            </w:r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has the option to create new flashcards.</w:t>
            </w:r>
          </w:p>
          <w:p w:rsidR="00000000" w:rsidDel="00000000" w:rsidP="00000000" w:rsidRDefault="00000000" w:rsidRPr="00000000" w14:paraId="0000008A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User wants to edit a flashcard while viewing.</w:t>
            </w:r>
          </w:p>
          <w:p w:rsidR="00000000" w:rsidDel="00000000" w:rsidP="00000000" w:rsidRDefault="00000000" w:rsidRPr="00000000" w14:paraId="0000008C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#4 of the basic flow, User selects the option to edit the flashcard.</w:t>
            </w:r>
          </w:p>
          <w:p w:rsidR="00000000" w:rsidDel="00000000" w:rsidP="00000000" w:rsidRDefault="00000000" w:rsidRPr="00000000" w14:paraId="0000008D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allows the user to modify the word or its meaning.</w:t>
            </w:r>
          </w:p>
          <w:p w:rsidR="00000000" w:rsidDel="00000000" w:rsidP="00000000" w:rsidRDefault="00000000" w:rsidRPr="00000000" w14:paraId="0000008E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saves the changes.</w:t>
            </w:r>
          </w:p>
          <w:p w:rsidR="00000000" w:rsidDel="00000000" w:rsidP="00000000" w:rsidRDefault="00000000" w:rsidRPr="00000000" w14:paraId="0000008F">
            <w:pPr>
              <w:widowControl w:val="1"/>
              <w:numPr>
                <w:ilvl w:val="0"/>
                <w:numId w:val="4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updates the flashcard and displays the updated information.</w:t>
            </w:r>
          </w:p>
          <w:p w:rsidR="00000000" w:rsidDel="00000000" w:rsidP="00000000" w:rsidRDefault="00000000" w:rsidRPr="00000000" w14:paraId="00000090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User wants to delete a flashcard while viewing.</w:t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#4 of the basic flow, User selects the option to delete the flashcard.</w:t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prompts the user to confirm the deletion.</w:t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confirms the deletion.</w:t>
            </w:r>
          </w:p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removes the flashcard from the library and updates the list of flashcards.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into their account on www.bilinguo.com.vn.</w:t>
            </w:r>
          </w:p>
          <w:p w:rsidR="00000000" w:rsidDel="00000000" w:rsidP="00000000" w:rsidRDefault="00000000" w:rsidRPr="00000000" w14:paraId="00000098">
            <w:pPr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has created at least one flashcard, unless considering Alternative Flow 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successfully views the details of the selected flashcard.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applicable, the flashcard is edited or deleted based on user actions.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ind w:left="0"/>
        <w:rPr/>
      </w:pPr>
      <w:bookmarkStart w:colFirst="0" w:colLast="0" w:name="_heading=h.ao5ru0y5t2u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axnfxhv3rgjx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Link flashcards to the dictionary</w:t>
      </w:r>
    </w:p>
    <w:sdt>
      <w:sdtPr>
        <w:lock w:val="contentLocked"/>
        <w:tag w:val="goog_rdk_0"/>
      </w:sdtPr>
      <w:sdtContent>
        <w:tbl>
          <w:tblPr>
            <w:tblStyle w:val="Table5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9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A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Link flashcards to the dictionary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the functionality of linking flashcards to a dictionary, allowing learners to access definitions, translations, and additional information for the words featured on the flashcards.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rHeight w:val="4455" w:hRule="atLeast"/>
              <w:tblHeader w:val="0"/>
            </w:trPr>
            <w:tc>
              <w:tcPr/>
              <w:p w:rsidR="00000000" w:rsidDel="00000000" w:rsidP="00000000" w:rsidRDefault="00000000" w:rsidRPr="00000000" w14:paraId="000000A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0A7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accesses the flashcards feature within the language learning platform.</w:t>
                </w:r>
              </w:p>
              <w:p w:rsidR="00000000" w:rsidDel="00000000" w:rsidP="00000000" w:rsidRDefault="00000000" w:rsidRPr="00000000" w14:paraId="000000A8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While reviewing flashcards, the learner encounters a word they want to explore further.</w:t>
                </w:r>
              </w:p>
              <w:p w:rsidR="00000000" w:rsidDel="00000000" w:rsidP="00000000" w:rsidRDefault="00000000" w:rsidRPr="00000000" w14:paraId="000000A9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selects the word on the flashcard, indicating their intent to access additional information.</w:t>
                </w:r>
              </w:p>
              <w:p w:rsidR="00000000" w:rsidDel="00000000" w:rsidP="00000000" w:rsidRDefault="00000000" w:rsidRPr="00000000" w14:paraId="000000AA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recognizes the selection and prompts the learner with an option to view more details from the dictionary.</w:t>
                </w:r>
              </w:p>
              <w:p w:rsidR="00000000" w:rsidDel="00000000" w:rsidP="00000000" w:rsidRDefault="00000000" w:rsidRPr="00000000" w14:paraId="000000AB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Upon selecting the option, the system links the selected word to the integrated dictionary feature.</w:t>
                </w:r>
              </w:p>
              <w:p w:rsidR="00000000" w:rsidDel="00000000" w:rsidP="00000000" w:rsidRDefault="00000000" w:rsidRPr="00000000" w14:paraId="000000AC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is presented with relevant information from the dictionary, including:</w:t>
                </w:r>
              </w:p>
              <w:p w:rsidR="00000000" w:rsidDel="00000000" w:rsidP="00000000" w:rsidRDefault="00000000" w:rsidRPr="00000000" w14:paraId="000000AD">
                <w:pPr>
                  <w:widowControl w:val="1"/>
                  <w:numPr>
                    <w:ilvl w:val="0"/>
                    <w:numId w:val="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Definitions of the word in the target language.</w:t>
                </w:r>
              </w:p>
              <w:p w:rsidR="00000000" w:rsidDel="00000000" w:rsidP="00000000" w:rsidRDefault="00000000" w:rsidRPr="00000000" w14:paraId="000000AE">
                <w:pPr>
                  <w:widowControl w:val="1"/>
                  <w:numPr>
                    <w:ilvl w:val="0"/>
                    <w:numId w:val="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Translations of the word into other languages, if available.</w:t>
                </w:r>
              </w:p>
              <w:p w:rsidR="00000000" w:rsidDel="00000000" w:rsidP="00000000" w:rsidRDefault="00000000" w:rsidRPr="00000000" w14:paraId="000000AF">
                <w:pPr>
                  <w:widowControl w:val="1"/>
                  <w:numPr>
                    <w:ilvl w:val="0"/>
                    <w:numId w:val="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Pronunciation guides or audio clips for the word's pronunciation.</w:t>
                </w:r>
              </w:p>
              <w:p w:rsidR="00000000" w:rsidDel="00000000" w:rsidP="00000000" w:rsidRDefault="00000000" w:rsidRPr="00000000" w14:paraId="000000B0">
                <w:pPr>
                  <w:widowControl w:val="1"/>
                  <w:numPr>
                    <w:ilvl w:val="0"/>
                    <w:numId w:val="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Examples of usage in context.</w:t>
                </w:r>
              </w:p>
              <w:p w:rsidR="00000000" w:rsidDel="00000000" w:rsidP="00000000" w:rsidRDefault="00000000" w:rsidRPr="00000000" w14:paraId="000000B1">
                <w:pPr>
                  <w:widowControl w:val="1"/>
                  <w:numPr>
                    <w:ilvl w:val="0"/>
                    <w:numId w:val="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Synonyms, antonyms, and related words.</w:t>
                </w:r>
              </w:p>
              <w:p w:rsidR="00000000" w:rsidDel="00000000" w:rsidP="00000000" w:rsidRDefault="00000000" w:rsidRPr="00000000" w14:paraId="000000B2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reviews the information provided by the dictionary to deepen their understanding of the word and its usage.</w:t>
                </w:r>
              </w:p>
              <w:p w:rsidR="00000000" w:rsidDel="00000000" w:rsidP="00000000" w:rsidRDefault="00000000" w:rsidRPr="00000000" w14:paraId="000000B3">
                <w:pPr>
                  <w:widowControl w:val="1"/>
                  <w:numPr>
                    <w:ilvl w:val="0"/>
                    <w:numId w:val="4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After exploring the dictionary entry, the learner can return to the flashcards or continue exploring other words.</w:t>
                </w:r>
              </w:p>
            </w:tc>
          </w:tr>
          <w:tr>
            <w:trPr>
              <w:cantSplit w:val="0"/>
              <w:trHeight w:val="285" w:hRule="atLeast"/>
              <w:tblHeader w:val="0"/>
            </w:trPr>
            <w:tc>
              <w:tcPr/>
              <w:p w:rsidR="00000000" w:rsidDel="00000000" w:rsidP="00000000" w:rsidRDefault="00000000" w:rsidRPr="00000000" w14:paraId="000000B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Flow: None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 accesses the flashcards feature.</w:t>
                </w:r>
              </w:p>
              <w:p w:rsidR="00000000" w:rsidDel="00000000" w:rsidP="00000000" w:rsidRDefault="00000000" w:rsidRPr="00000000" w14:paraId="000000B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Integrated dictionary feature is available within the language learning platform.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learner seamlessly accesses additional information about words featured on flashcards through integration with the dictionary, enhancing their vocabulary acquisition and understanding of language usage.</w:t>
                </w:r>
              </w:p>
            </w:tc>
          </w:tr>
        </w:tbl>
      </w:sdtContent>
    </w:sdt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6ju3g3q4tigv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Assigning homework</w:t>
      </w:r>
    </w:p>
    <w:sdt>
      <w:sdtPr>
        <w:lock w:val="contentLocked"/>
        <w:tag w:val="goog_rdk_1"/>
      </w:sdtPr>
      <w:sdtContent>
        <w:tbl>
          <w:tblPr>
            <w:tblStyle w:val="Table6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B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B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Assigning homework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how teachers can assign homework to students for scoring.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0C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widowControl w:val="1"/>
                  <w:numPr>
                    <w:ilvl w:val="0"/>
                    <w:numId w:val="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teacher accesses the homework assignment feature.</w:t>
                </w:r>
              </w:p>
              <w:p w:rsidR="00000000" w:rsidDel="00000000" w:rsidP="00000000" w:rsidRDefault="00000000" w:rsidRPr="00000000" w14:paraId="000000C8">
                <w:pPr>
                  <w:widowControl w:val="1"/>
                  <w:numPr>
                    <w:ilvl w:val="0"/>
                    <w:numId w:val="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teacher creates a new homework assignment, specifying details such as title, instructions, due date, pọint ladder and any attached materials.</w:t>
                </w:r>
              </w:p>
              <w:p w:rsidR="00000000" w:rsidDel="00000000" w:rsidP="00000000" w:rsidRDefault="00000000" w:rsidRPr="00000000" w14:paraId="000000C9">
                <w:pPr>
                  <w:widowControl w:val="1"/>
                  <w:numPr>
                    <w:ilvl w:val="0"/>
                    <w:numId w:val="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homework assignment is sent to the learners.</w:t>
                </w:r>
              </w:p>
              <w:p w:rsidR="00000000" w:rsidDel="00000000" w:rsidP="00000000" w:rsidRDefault="00000000" w:rsidRPr="00000000" w14:paraId="000000CA">
                <w:pPr>
                  <w:widowControl w:val="1"/>
                  <w:numPr>
                    <w:ilvl w:val="0"/>
                    <w:numId w:val="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Learners receive notification of the assigned homework.</w:t>
                </w:r>
              </w:p>
              <w:p w:rsidR="00000000" w:rsidDel="00000000" w:rsidP="00000000" w:rsidRDefault="00000000" w:rsidRPr="00000000" w14:paraId="000000CB">
                <w:pPr>
                  <w:widowControl w:val="1"/>
                  <w:numPr>
                    <w:ilvl w:val="0"/>
                    <w:numId w:val="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Learners complete the homework before the due date.</w:t>
                </w:r>
              </w:p>
              <w:p w:rsidR="00000000" w:rsidDel="00000000" w:rsidP="00000000" w:rsidRDefault="00000000" w:rsidRPr="00000000" w14:paraId="000000CC">
                <w:pPr>
                  <w:widowControl w:val="1"/>
                  <w:numPr>
                    <w:ilvl w:val="0"/>
                    <w:numId w:val="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Learners submit their completed homework.</w:t>
                </w:r>
              </w:p>
              <w:p w:rsidR="00000000" w:rsidDel="00000000" w:rsidP="00000000" w:rsidRDefault="00000000" w:rsidRPr="00000000" w14:paraId="000000CD">
                <w:pPr>
                  <w:widowControl w:val="1"/>
                  <w:numPr>
                    <w:ilvl w:val="0"/>
                    <w:numId w:val="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System evaluates and scores the submitted homework.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Teacher modifies an existing homework assignment.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widowControl w:val="1"/>
                  <w:numPr>
                    <w:ilvl w:val="0"/>
                    <w:numId w:val="1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#3 of the basic flow, the teacher selects an existing homework assignment to modify.</w:t>
                </w:r>
              </w:p>
              <w:p w:rsidR="00000000" w:rsidDel="00000000" w:rsidP="00000000" w:rsidRDefault="00000000" w:rsidRPr="00000000" w14:paraId="000000D1">
                <w:pPr>
                  <w:widowControl w:val="1"/>
                  <w:numPr>
                    <w:ilvl w:val="0"/>
                    <w:numId w:val="1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Back to step #2 of the basic flow</w:t>
                </w:r>
              </w:p>
              <w:p w:rsidR="00000000" w:rsidDel="00000000" w:rsidP="00000000" w:rsidRDefault="00000000" w:rsidRPr="00000000" w14:paraId="000000D2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3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Student requests extension for the homework.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#4 of the basic flow, student requests an extension for the homework before the due date.</w:t>
                </w:r>
              </w:p>
              <w:p w:rsidR="00000000" w:rsidDel="00000000" w:rsidP="00000000" w:rsidRDefault="00000000" w:rsidRPr="00000000" w14:paraId="000000D5">
                <w:pPr>
                  <w:widowControl w:val="1"/>
                  <w:numPr>
                    <w:ilvl w:val="0"/>
                    <w:numId w:val="3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teacher reviews the request and decides whether to grant the extension or not.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0D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1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assigned homework is completed and submitted by the students. The teacher evaluates and scores the homework submissions, providing feedback as necessary.</w:t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jhi6vnbptzqu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Tracking progress</w:t>
      </w:r>
    </w:p>
    <w:sdt>
      <w:sdtPr>
        <w:lock w:val="contentLocked"/>
        <w:tag w:val="goog_rdk_2"/>
      </w:sdtPr>
      <w:sdtContent>
        <w:tbl>
          <w:tblPr>
            <w:tblStyle w:val="Table7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D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Assigning homework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how users can track their progress in learning new words or completing assignments.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E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0E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widowControl w:val="1"/>
                  <w:numPr>
                    <w:ilvl w:val="0"/>
                    <w:numId w:val="1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accesses the progress tracking feature.</w:t>
                </w:r>
              </w:p>
              <w:p w:rsidR="00000000" w:rsidDel="00000000" w:rsidP="00000000" w:rsidRDefault="00000000" w:rsidRPr="00000000" w14:paraId="000000E5">
                <w:pPr>
                  <w:widowControl w:val="1"/>
                  <w:numPr>
                    <w:ilvl w:val="0"/>
                    <w:numId w:val="1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the type of progress they want to track, such as learning new words or completion of assignments.</w:t>
                </w:r>
              </w:p>
              <w:p w:rsidR="00000000" w:rsidDel="00000000" w:rsidP="00000000" w:rsidRDefault="00000000" w:rsidRPr="00000000" w14:paraId="000000E6">
                <w:pPr>
                  <w:widowControl w:val="1"/>
                  <w:numPr>
                    <w:ilvl w:val="0"/>
                    <w:numId w:val="1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For learning new words:</w:t>
                </w:r>
              </w:p>
              <w:p w:rsidR="00000000" w:rsidDel="00000000" w:rsidP="00000000" w:rsidRDefault="00000000" w:rsidRPr="00000000" w14:paraId="000000E7">
                <w:pPr>
                  <w:widowControl w:val="1"/>
                  <w:numPr>
                    <w:ilvl w:val="0"/>
                    <w:numId w:val="1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statistics on the number of words learned, words yet to be learned, and overall progress.</w:t>
                </w:r>
              </w:p>
              <w:p w:rsidR="00000000" w:rsidDel="00000000" w:rsidP="00000000" w:rsidRDefault="00000000" w:rsidRPr="00000000" w14:paraId="000000E8">
                <w:pPr>
                  <w:widowControl w:val="1"/>
                  <w:numPr>
                    <w:ilvl w:val="0"/>
                    <w:numId w:val="1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view a breakdown of their learning progress over time, including charts or graphs illustrating their improvement.</w:t>
                </w:r>
              </w:p>
              <w:p w:rsidR="00000000" w:rsidDel="00000000" w:rsidP="00000000" w:rsidRDefault="00000000" w:rsidRPr="00000000" w14:paraId="000000E9">
                <w:pPr>
                  <w:widowControl w:val="1"/>
                  <w:numPr>
                    <w:ilvl w:val="0"/>
                    <w:numId w:val="1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For assignment completion:</w:t>
                </w:r>
              </w:p>
              <w:p w:rsidR="00000000" w:rsidDel="00000000" w:rsidP="00000000" w:rsidRDefault="00000000" w:rsidRPr="00000000" w14:paraId="000000EA">
                <w:pPr>
                  <w:widowControl w:val="1"/>
                  <w:numPr>
                    <w:ilvl w:val="0"/>
                    <w:numId w:val="1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provides a summary of completed assignments, including scores and feedback received.</w:t>
                </w:r>
              </w:p>
              <w:p w:rsidR="00000000" w:rsidDel="00000000" w:rsidP="00000000" w:rsidRDefault="00000000" w:rsidRPr="00000000" w14:paraId="000000EB">
                <w:pPr>
                  <w:widowControl w:val="1"/>
                  <w:numPr>
                    <w:ilvl w:val="0"/>
                    <w:numId w:val="1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review their performance on individual assignments and track their overall progress.</w:t>
                </w:r>
              </w:p>
              <w:p w:rsidR="00000000" w:rsidDel="00000000" w:rsidP="00000000" w:rsidRDefault="00000000" w:rsidRPr="00000000" w14:paraId="000000EC">
                <w:pPr>
                  <w:widowControl w:val="1"/>
                  <w:numPr>
                    <w:ilvl w:val="0"/>
                    <w:numId w:val="1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customize the view to focus on specific time periods or types of activities.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sets specific learning goals.</w:t>
                </w:r>
              </w:p>
              <w:p w:rsidR="00000000" w:rsidDel="00000000" w:rsidP="00000000" w:rsidRDefault="00000000" w:rsidRPr="00000000" w14:paraId="000000EF">
                <w:pPr>
                  <w:widowControl w:val="1"/>
                  <w:numPr>
                    <w:ilvl w:val="0"/>
                    <w:numId w:val="2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#5 of the basic flow, the user sets specific learning goals, such as mastering a certain number of words within a specified time frame.</w:t>
                </w:r>
              </w:p>
              <w:p w:rsidR="00000000" w:rsidDel="00000000" w:rsidP="00000000" w:rsidRDefault="00000000" w:rsidRPr="00000000" w14:paraId="000000F0">
                <w:pPr>
                  <w:widowControl w:val="1"/>
                  <w:numPr>
                    <w:ilvl w:val="0"/>
                    <w:numId w:val="2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tracks progress towards these goals and provides updates to the user.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2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gains insights into their learning or assignment completion progress, enabling them to identify areas for improvement and track their overall development over time.</w:t>
                </w:r>
              </w:p>
            </w:tc>
          </w:tr>
        </w:tbl>
      </w:sdtContent>
    </w:sdt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uy75j6ororhs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Taking mock tests</w:t>
      </w:r>
    </w:p>
    <w:sdt>
      <w:sdtPr>
        <w:lock w:val="contentLocked"/>
        <w:tag w:val="goog_rdk_3"/>
      </w:sdtPr>
      <w:sdtContent>
        <w:tbl>
          <w:tblPr>
            <w:tblStyle w:val="Table8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F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0F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Taking mock tests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describes how users can take mock tests, answering either parts of the questions or the entire test, and subsequently review their test history.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0F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widowControl w:val="1"/>
                  <w:numPr>
                    <w:ilvl w:val="0"/>
                    <w:numId w:val="3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the option to take a mock test.</w:t>
                </w:r>
              </w:p>
              <w:p w:rsidR="00000000" w:rsidDel="00000000" w:rsidP="00000000" w:rsidRDefault="00000000" w:rsidRPr="00000000" w14:paraId="00000102">
                <w:pPr>
                  <w:widowControl w:val="1"/>
                  <w:numPr>
                    <w:ilvl w:val="0"/>
                    <w:numId w:val="3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presents the questions.</w:t>
                </w:r>
              </w:p>
              <w:p w:rsidR="00000000" w:rsidDel="00000000" w:rsidP="00000000" w:rsidRDefault="00000000" w:rsidRPr="00000000" w14:paraId="00000103">
                <w:pPr>
                  <w:widowControl w:val="1"/>
                  <w:numPr>
                    <w:ilvl w:val="0"/>
                    <w:numId w:val="3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answers the questions.</w:t>
                </w:r>
              </w:p>
              <w:p w:rsidR="00000000" w:rsidDel="00000000" w:rsidP="00000000" w:rsidRDefault="00000000" w:rsidRPr="00000000" w14:paraId="00000104">
                <w:pPr>
                  <w:widowControl w:val="1"/>
                  <w:numPr>
                    <w:ilvl w:val="0"/>
                    <w:numId w:val="3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Once completed, the user submits the test for scoring.</w:t>
                </w:r>
              </w:p>
              <w:p w:rsidR="00000000" w:rsidDel="00000000" w:rsidP="00000000" w:rsidRDefault="00000000" w:rsidRPr="00000000" w14:paraId="00000105">
                <w:pPr>
                  <w:widowControl w:val="1"/>
                  <w:numPr>
                    <w:ilvl w:val="0"/>
                    <w:numId w:val="3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scores the test and provides feedback to the user.</w:t>
                </w:r>
              </w:p>
              <w:p w:rsidR="00000000" w:rsidDel="00000000" w:rsidP="00000000" w:rsidRDefault="00000000" w:rsidRPr="00000000" w14:paraId="00000106">
                <w:pPr>
                  <w:widowControl w:val="1"/>
                  <w:numPr>
                    <w:ilvl w:val="0"/>
                    <w:numId w:val="3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reviews their test performance and the correct answers.</w:t>
                </w:r>
              </w:p>
              <w:p w:rsidR="00000000" w:rsidDel="00000000" w:rsidP="00000000" w:rsidRDefault="00000000" w:rsidRPr="00000000" w14:paraId="00000107">
                <w:pPr>
                  <w:widowControl w:val="1"/>
                  <w:numPr>
                    <w:ilvl w:val="0"/>
                    <w:numId w:val="3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records the test attempt in the user's test history.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decides to pause the test.</w:t>
                </w:r>
              </w:p>
              <w:p w:rsidR="00000000" w:rsidDel="00000000" w:rsidP="00000000" w:rsidRDefault="00000000" w:rsidRPr="00000000" w14:paraId="0000010A">
                <w:pPr>
                  <w:widowControl w:val="1"/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#3 of the basic flow, the user can chooses to pause the test midway.</w:t>
                </w:r>
              </w:p>
              <w:p w:rsidR="00000000" w:rsidDel="00000000" w:rsidP="00000000" w:rsidRDefault="00000000" w:rsidRPr="00000000" w14:paraId="0000010B">
                <w:pPr>
                  <w:widowControl w:val="1"/>
                  <w:numPr>
                    <w:ilvl w:val="0"/>
                    <w:numId w:val="1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either resume the test later or discard the progress.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3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0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receives a score for the completed test and can review their performance and the correct answers. The test attempt is recorded in the user's test history.</w:t>
                </w:r>
              </w:p>
            </w:tc>
          </w:tr>
        </w:tbl>
      </w:sdtContent>
    </w:sdt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sfvvsoh8qqn7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Create mock tests</w:t>
      </w:r>
    </w:p>
    <w:sdt>
      <w:sdtPr>
        <w:lock w:val="contentLocked"/>
        <w:tag w:val="goog_rdk_4"/>
      </w:sdtPr>
      <w:sdtContent>
        <w:tbl>
          <w:tblPr>
            <w:tblStyle w:val="Table9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1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1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Create mock tests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how users can design tests to practice and assess their level.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11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accesses the feature to create mock tests.</w:t>
                </w:r>
              </w:p>
              <w:p w:rsidR="00000000" w:rsidDel="00000000" w:rsidP="00000000" w:rsidRDefault="00000000" w:rsidRPr="00000000" w14:paraId="0000011D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specifies the details of the mock test, such as the title, instructions, duration, and types of questions (e.g., multiple choice, essay, true/false).</w:t>
                </w:r>
              </w:p>
              <w:p w:rsidR="00000000" w:rsidDel="00000000" w:rsidP="00000000" w:rsidRDefault="00000000" w:rsidRPr="00000000" w14:paraId="0000011E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or creates the questions to include in the mock test. This can involve choosing from a pre-existing question bank or adding new questions.</w:t>
                </w:r>
              </w:p>
              <w:p w:rsidR="00000000" w:rsidDel="00000000" w:rsidP="00000000" w:rsidRDefault="00000000" w:rsidRPr="00000000" w14:paraId="0000011F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arranges the questions in the desired order within the test.</w:t>
                </w:r>
              </w:p>
              <w:p w:rsidR="00000000" w:rsidDel="00000000" w:rsidP="00000000" w:rsidRDefault="00000000" w:rsidRPr="00000000" w14:paraId="00000120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saves the mock test.</w:t>
                </w:r>
              </w:p>
              <w:p w:rsidR="00000000" w:rsidDel="00000000" w:rsidP="00000000" w:rsidRDefault="00000000" w:rsidRPr="00000000" w14:paraId="00000121">
                <w:pPr>
                  <w:widowControl w:val="1"/>
                  <w:numPr>
                    <w:ilvl w:val="0"/>
                    <w:numId w:val="3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System displays existing mock tests.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modifies an existing mock test.</w:t>
                </w:r>
              </w:p>
              <w:p w:rsidR="00000000" w:rsidDel="00000000" w:rsidP="00000000" w:rsidRDefault="00000000" w:rsidRPr="00000000" w14:paraId="00000124">
                <w:pPr>
                  <w:widowControl w:val="1"/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#6 of the basic flow, the user selects an existing mock test to modify.</w:t>
                </w:r>
              </w:p>
              <w:p w:rsidR="00000000" w:rsidDel="00000000" w:rsidP="00000000" w:rsidRDefault="00000000" w:rsidRPr="00000000" w14:paraId="00000125">
                <w:pPr>
                  <w:widowControl w:val="1"/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edits the details, instructions, or questions of the mock test.</w:t>
                </w:r>
              </w:p>
              <w:p w:rsidR="00000000" w:rsidDel="00000000" w:rsidP="00000000" w:rsidRDefault="00000000" w:rsidRPr="00000000" w14:paraId="00000126">
                <w:pPr>
                  <w:widowControl w:val="1"/>
                  <w:numPr>
                    <w:ilvl w:val="0"/>
                    <w:numId w:val="4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modified mock test is saved as a new version.</w:t>
                </w:r>
              </w:p>
              <w:p w:rsidR="00000000" w:rsidDel="00000000" w:rsidP="00000000" w:rsidRDefault="00000000" w:rsidRPr="00000000" w14:paraId="00000127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8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User shares the mock test with others.</w:t>
                </w:r>
              </w:p>
              <w:p w:rsidR="00000000" w:rsidDel="00000000" w:rsidP="00000000" w:rsidRDefault="00000000" w:rsidRPr="00000000" w14:paraId="00000129">
                <w:pPr>
                  <w:widowControl w:val="1"/>
                  <w:numPr>
                    <w:ilvl w:val="0"/>
                    <w:numId w:val="2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#6 of the basic flow, the user chooses to share the mock test with other users.</w:t>
                </w:r>
              </w:p>
              <w:p w:rsidR="00000000" w:rsidDel="00000000" w:rsidP="00000000" w:rsidRDefault="00000000" w:rsidRPr="00000000" w14:paraId="0000012A">
                <w:pPr>
                  <w:widowControl w:val="1"/>
                  <w:numPr>
                    <w:ilvl w:val="0"/>
                    <w:numId w:val="2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mock test is made accessible to selected individuals or groups.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4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successfully creates a mock test with the specified details and questions. The mock test is available for practice and assessment purposes.</w:t>
                </w:r>
              </w:p>
            </w:tc>
          </w:tr>
        </w:tbl>
      </w:sdtContent>
    </w:sdt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6"/>
        </w:numPr>
        <w:ind w:left="0"/>
        <w:rPr>
          <w:b w:val="1"/>
        </w:rPr>
      </w:pPr>
      <w:bookmarkStart w:colFirst="0" w:colLast="0" w:name="_heading=h.r5y54evw0v22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Tests</w:t>
      </w:r>
    </w:p>
    <w:sdt>
      <w:sdtPr>
        <w:lock w:val="contentLocked"/>
        <w:tag w:val="goog_rdk_5"/>
      </w:sdtPr>
      <w:sdtContent>
        <w:tbl>
          <w:tblPr>
            <w:tblStyle w:val="Table10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3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9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3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View Tests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describes how users can view the list of available mock tests, including their details, and choose a test to take or review.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Teacher</w:t>
                </w:r>
              </w:p>
              <w:p w:rsidR="00000000" w:rsidDel="00000000" w:rsidP="00000000" w:rsidRDefault="00000000" w:rsidRPr="00000000" w14:paraId="0000013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3B">
                <w:pPr>
                  <w:widowControl w:val="1"/>
                  <w:numPr>
                    <w:ilvl w:val="0"/>
                    <w:numId w:val="3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navigates to the tests section from the homepage.</w:t>
                </w:r>
              </w:p>
              <w:p w:rsidR="00000000" w:rsidDel="00000000" w:rsidP="00000000" w:rsidRDefault="00000000" w:rsidRPr="00000000" w14:paraId="0000013C">
                <w:pPr>
                  <w:widowControl w:val="1"/>
                  <w:numPr>
                    <w:ilvl w:val="0"/>
                    <w:numId w:val="3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a list of available mock tests.</w:t>
                </w:r>
              </w:p>
              <w:p w:rsidR="00000000" w:rsidDel="00000000" w:rsidP="00000000" w:rsidRDefault="00000000" w:rsidRPr="00000000" w14:paraId="0000013D">
                <w:pPr>
                  <w:widowControl w:val="1"/>
                  <w:numPr>
                    <w:ilvl w:val="0"/>
                    <w:numId w:val="3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a mock test from the list to view its details.</w:t>
                </w:r>
              </w:p>
              <w:p w:rsidR="00000000" w:rsidDel="00000000" w:rsidP="00000000" w:rsidRDefault="00000000" w:rsidRPr="00000000" w14:paraId="0000013E">
                <w:pPr>
                  <w:widowControl w:val="1"/>
                  <w:numPr>
                    <w:ilvl w:val="0"/>
                    <w:numId w:val="3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details of the selected mock test, including the title, instructions, duration, and type of questions.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No available mock tests.</w:t>
                </w:r>
              </w:p>
              <w:p w:rsidR="00000000" w:rsidDel="00000000" w:rsidP="00000000" w:rsidRDefault="00000000" w:rsidRPr="00000000" w14:paraId="00000141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if there are no available mock tests, the system displays a message indicating that no tests are available.</w:t>
                </w:r>
              </w:p>
              <w:p w:rsidR="00000000" w:rsidDel="00000000" w:rsidP="00000000" w:rsidRDefault="00000000" w:rsidRPr="00000000" w14:paraId="00000142">
                <w:pPr>
                  <w:widowControl w:val="1"/>
                  <w:numPr>
                    <w:ilvl w:val="0"/>
                    <w:numId w:val="2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has the option to create a new mock test if they are a Teacher</w:t>
                </w:r>
              </w:p>
              <w:p w:rsidR="00000000" w:rsidDel="00000000" w:rsidP="00000000" w:rsidRDefault="00000000" w:rsidRPr="00000000" w14:paraId="00000143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4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5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User filters or searches for specific tests.</w:t>
                </w:r>
              </w:p>
              <w:p w:rsidR="00000000" w:rsidDel="00000000" w:rsidP="00000000" w:rsidRDefault="00000000" w:rsidRPr="00000000" w14:paraId="00000146">
                <w:pPr>
                  <w:widowControl w:val="1"/>
                  <w:numPr>
                    <w:ilvl w:val="0"/>
                    <w:numId w:val="2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the user applies filters or uses a search function to find specific mock tests based on criteria such as subject, difficulty level, or test creator.</w:t>
                </w:r>
              </w:p>
              <w:p w:rsidR="00000000" w:rsidDel="00000000" w:rsidP="00000000" w:rsidRDefault="00000000" w:rsidRPr="00000000" w14:paraId="00000147">
                <w:pPr>
                  <w:widowControl w:val="1"/>
                  <w:numPr>
                    <w:ilvl w:val="0"/>
                    <w:numId w:val="2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filtered or searched results.</w:t>
                </w:r>
              </w:p>
              <w:p w:rsidR="00000000" w:rsidDel="00000000" w:rsidP="00000000" w:rsidRDefault="00000000" w:rsidRPr="00000000" w14:paraId="00000148">
                <w:pPr>
                  <w:widowControl w:val="1"/>
                  <w:numPr>
                    <w:ilvl w:val="0"/>
                    <w:numId w:val="2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continues with step #3 of the basic flow.</w:t>
                </w:r>
              </w:p>
              <w:p w:rsidR="00000000" w:rsidDel="00000000" w:rsidP="00000000" w:rsidRDefault="00000000" w:rsidRPr="00000000" w14:paraId="00000149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A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3: User chooses to take the test immediately.</w:t>
                </w:r>
              </w:p>
              <w:p w:rsidR="00000000" w:rsidDel="00000000" w:rsidP="00000000" w:rsidRDefault="00000000" w:rsidRPr="00000000" w14:paraId="0000014B">
                <w:pPr>
                  <w:widowControl w:val="1"/>
                  <w:numPr>
                    <w:ilvl w:val="0"/>
                    <w:numId w:val="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#4 of the basic flow, the user selects the option to take the test immediately.</w:t>
                </w:r>
              </w:p>
              <w:p w:rsidR="00000000" w:rsidDel="00000000" w:rsidP="00000000" w:rsidRDefault="00000000" w:rsidRPr="00000000" w14:paraId="0000014C">
                <w:pPr>
                  <w:widowControl w:val="1"/>
                  <w:numPr>
                    <w:ilvl w:val="0"/>
                    <w:numId w:val="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 case continues with the "Taking Mock Tests" use case.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4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the homepage at www.bilinguo.com.vn.</w:t>
                </w:r>
              </w:p>
              <w:p w:rsidR="00000000" w:rsidDel="00000000" w:rsidP="00000000" w:rsidRDefault="00000000" w:rsidRPr="00000000" w14:paraId="0000014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is logged into their account.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views the details of the selected mock test.</w:t>
                </w:r>
              </w:p>
              <w:p w:rsidR="00000000" w:rsidDel="00000000" w:rsidP="00000000" w:rsidRDefault="00000000" w:rsidRPr="00000000" w14:paraId="0000015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proceed to take the test or perform other related actions, such as editing the test (if the user is a Teacher) or sharing it with others.</w:t>
                </w:r>
              </w:p>
            </w:tc>
          </w:tr>
        </w:tbl>
      </w:sdtContent>
    </w:sdt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c09bve9627w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Dashboard</w:t>
      </w:r>
    </w:p>
    <w:sdt>
      <w:sdtPr>
        <w:lock w:val="contentLocked"/>
        <w:tag w:val="goog_rdk_6"/>
      </w:sdtPr>
      <w:sdtContent>
        <w:tbl>
          <w:tblPr>
            <w:tblStyle w:val="Table11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5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5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Dashboard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delineates the functionality of the dashboard, offering learners a comprehensive and user-friendly interface with various features and resources to support their language acquisition journey effectively.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5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Users</w:t>
                </w:r>
              </w:p>
              <w:p w:rsidR="00000000" w:rsidDel="00000000" w:rsidP="00000000" w:rsidRDefault="00000000" w:rsidRPr="00000000" w14:paraId="0000015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widowControl w:val="1"/>
                  <w:numPr>
                    <w:ilvl w:val="0"/>
                    <w:numId w:val="4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logs into the platform and accesses the dashboard.</w:t>
                </w:r>
              </w:p>
              <w:p w:rsidR="00000000" w:rsidDel="00000000" w:rsidP="00000000" w:rsidRDefault="00000000" w:rsidRPr="00000000" w14:paraId="00000160">
                <w:pPr>
                  <w:widowControl w:val="1"/>
                  <w:numPr>
                    <w:ilvl w:val="0"/>
                    <w:numId w:val="4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dashboard provides a personalized overview of the user's language learning progress and activities.</w:t>
                </w:r>
              </w:p>
              <w:p w:rsidR="00000000" w:rsidDel="00000000" w:rsidP="00000000" w:rsidRDefault="00000000" w:rsidRPr="00000000" w14:paraId="00000161">
                <w:pPr>
                  <w:widowControl w:val="1"/>
                  <w:numPr>
                    <w:ilvl w:val="0"/>
                    <w:numId w:val="4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customize their dashboard preferences, such as language preferences, display settings, and learning goals.</w:t>
                </w:r>
              </w:p>
              <w:p w:rsidR="00000000" w:rsidDel="00000000" w:rsidP="00000000" w:rsidRDefault="00000000" w:rsidRPr="00000000" w14:paraId="00000162">
                <w:pPr>
                  <w:widowControl w:val="1"/>
                  <w:numPr>
                    <w:ilvl w:val="0"/>
                    <w:numId w:val="4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dashboard may feature announcements, updates, or recommendations tailored to the user's learning journey and interests.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64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explores recommended resources.</w:t>
                </w:r>
              </w:p>
              <w:p w:rsidR="00000000" w:rsidDel="00000000" w:rsidP="00000000" w:rsidRDefault="00000000" w:rsidRPr="00000000" w14:paraId="00000165">
                <w:pPr>
                  <w:widowControl w:val="1"/>
                  <w:numPr>
                    <w:ilvl w:val="0"/>
                    <w:numId w:val="5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encounters difficulties or questions while using the dashboard.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5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6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interacts with the dashboard to access a range of language learning features and resources, supporting their language acquisition journey effectively.</w:t>
                </w:r>
              </w:p>
            </w:tc>
          </w:tr>
        </w:tbl>
      </w:sdtContent>
    </w:sdt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e6jsvhhxe586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Menu</w:t>
      </w:r>
    </w:p>
    <w:sdt>
      <w:sdtPr>
        <w:lock w:val="contentLocked"/>
        <w:tag w:val="goog_rdk_7"/>
      </w:sdtPr>
      <w:sdtContent>
        <w:tbl>
          <w:tblPr>
            <w:tblStyle w:val="Table12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6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11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6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6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View Menu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the functionality of the menu system, which facilitates navigation and access to various sections and features of the platform.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  <w:p w:rsidR="00000000" w:rsidDel="00000000" w:rsidP="00000000" w:rsidRDefault="00000000" w:rsidRPr="00000000" w14:paraId="0000017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76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Upon accessing the dashboard, the user can access the menu system, typically located at the top or side of the interface.</w:t>
                </w:r>
              </w:p>
              <w:p w:rsidR="00000000" w:rsidDel="00000000" w:rsidP="00000000" w:rsidRDefault="00000000" w:rsidRPr="00000000" w14:paraId="00000177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menu system categorizes and organizes different sections and features of the platform for easy navigation.</w:t>
                </w:r>
              </w:p>
              <w:p w:rsidR="00000000" w:rsidDel="00000000" w:rsidP="00000000" w:rsidRDefault="00000000" w:rsidRPr="00000000" w14:paraId="00000178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browse through the menu options to find specific functionalities or resources, such as:</w:t>
                </w:r>
              </w:p>
              <w:p w:rsidR="00000000" w:rsidDel="00000000" w:rsidP="00000000" w:rsidRDefault="00000000" w:rsidRPr="00000000" w14:paraId="00000179">
                <w:pPr>
                  <w:widowControl w:val="1"/>
                  <w:numPr>
                    <w:ilvl w:val="0"/>
                    <w:numId w:val="3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Learning modules: Interactive lessons, tutorials, and exercises tailored to the user's proficiency level and learning goals.</w:t>
                </w:r>
              </w:p>
              <w:p w:rsidR="00000000" w:rsidDel="00000000" w:rsidP="00000000" w:rsidRDefault="00000000" w:rsidRPr="00000000" w14:paraId="0000017A">
                <w:pPr>
                  <w:widowControl w:val="1"/>
                  <w:numPr>
                    <w:ilvl w:val="0"/>
                    <w:numId w:val="3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Vocabulary builder: Tools for expanding vocabulary, such as flashcards, word lists, and vocabulary quizzes.</w:t>
                </w:r>
              </w:p>
              <w:p w:rsidR="00000000" w:rsidDel="00000000" w:rsidP="00000000" w:rsidRDefault="00000000" w:rsidRPr="00000000" w14:paraId="0000017B">
                <w:pPr>
                  <w:widowControl w:val="1"/>
                  <w:numPr>
                    <w:ilvl w:val="0"/>
                    <w:numId w:val="3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Practice tests: Mock exams and quizzes to assess the user's language proficiency and track their progress over time.</w:t>
                </w:r>
              </w:p>
              <w:p w:rsidR="00000000" w:rsidDel="00000000" w:rsidP="00000000" w:rsidRDefault="00000000" w:rsidRPr="00000000" w14:paraId="0000017C">
                <w:pPr>
                  <w:widowControl w:val="1"/>
                  <w:numPr>
                    <w:ilvl w:val="0"/>
                    <w:numId w:val="3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Progress tracking: Visualizations and statistics displaying the user's learning achievements, including completed lessons, quiz scores, and study time.</w:t>
                </w:r>
              </w:p>
              <w:p w:rsidR="00000000" w:rsidDel="00000000" w:rsidP="00000000" w:rsidRDefault="00000000" w:rsidRPr="00000000" w14:paraId="0000017D">
                <w:pPr>
                  <w:widowControl w:val="1"/>
                  <w:numPr>
                    <w:ilvl w:val="0"/>
                    <w:numId w:val="3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Community forums: Discussion boards or chatrooms where users can interact with peers, ask questions, and share tips and resources.</w:t>
                </w:r>
              </w:p>
              <w:p w:rsidR="00000000" w:rsidDel="00000000" w:rsidP="00000000" w:rsidRDefault="00000000" w:rsidRPr="00000000" w14:paraId="0000017E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Each menu option may lead to a submenu or a dedicated page providing further details and options related to the selected feature.</w:t>
                </w:r>
              </w:p>
              <w:p w:rsidR="00000000" w:rsidDel="00000000" w:rsidP="00000000" w:rsidRDefault="00000000" w:rsidRPr="00000000" w14:paraId="0000017F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can interact with the menu system to switch between different sections of the platform seamlessly.</w:t>
                </w:r>
              </w:p>
            </w:tc>
          </w:tr>
          <w:tr>
            <w:trPr>
              <w:cantSplit w:val="0"/>
              <w:trHeight w:val="720" w:hRule="atLeast"/>
              <w:tblHeader w:val="0"/>
            </w:trPr>
            <w:tc>
              <w:tcPr/>
              <w:p w:rsidR="00000000" w:rsidDel="00000000" w:rsidP="00000000" w:rsidRDefault="00000000" w:rsidRPr="00000000" w14:paraId="0000018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81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access to help resources</w:t>
                </w:r>
              </w:p>
              <w:p w:rsidR="00000000" w:rsidDel="00000000" w:rsidP="00000000" w:rsidRDefault="00000000" w:rsidRPr="00000000" w14:paraId="00000182">
                <w:pPr>
                  <w:widowControl w:val="1"/>
                  <w:numPr>
                    <w:ilvl w:val="0"/>
                    <w:numId w:val="4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menu provides access to help resources, such as FAQs, tutorials, or customer support channels, to assist the user.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8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 goes to homepage at </w:t>
                </w:r>
                <w:hyperlink r:id="rId16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8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utilizes the menu system to navigate and access various sections and features of the platform efficiently.</w:t>
                </w:r>
              </w:p>
            </w:tc>
          </w:tr>
        </w:tbl>
      </w:sdtContent>
    </w:sdt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hdbw2ejuaali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 in</w:t>
      </w:r>
    </w:p>
    <w:sdt>
      <w:sdtPr>
        <w:lock w:val="contentLocked"/>
        <w:tag w:val="goog_rdk_8"/>
      </w:sdtPr>
      <w:sdtContent>
        <w:tbl>
          <w:tblPr>
            <w:tblStyle w:val="Table13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8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8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12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8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8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Log 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8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describes how users can log in to the platform, either using their Google account or by creating a new account.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9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Users</w:t>
                </w:r>
              </w:p>
              <w:p w:rsidR="00000000" w:rsidDel="00000000" w:rsidP="00000000" w:rsidRDefault="00000000" w:rsidRPr="00000000" w14:paraId="0000019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widowControl w:val="1"/>
                  <w:numPr>
                    <w:ilvl w:val="0"/>
                    <w:numId w:val="2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navigates to the login page of the platform.</w:t>
                </w:r>
              </w:p>
              <w:p w:rsidR="00000000" w:rsidDel="00000000" w:rsidP="00000000" w:rsidRDefault="00000000" w:rsidRPr="00000000" w14:paraId="00000194">
                <w:pPr>
                  <w:widowControl w:val="1"/>
                  <w:numPr>
                    <w:ilvl w:val="0"/>
                    <w:numId w:val="2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the option to log in.</w:t>
                </w:r>
              </w:p>
              <w:p w:rsidR="00000000" w:rsidDel="00000000" w:rsidP="00000000" w:rsidRDefault="00000000" w:rsidRPr="00000000" w14:paraId="00000195">
                <w:pPr>
                  <w:widowControl w:val="1"/>
                  <w:numPr>
                    <w:ilvl w:val="0"/>
                    <w:numId w:val="2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user chooses to log in with their Google account:</w:t>
                </w:r>
              </w:p>
              <w:p w:rsidR="00000000" w:rsidDel="00000000" w:rsidP="00000000" w:rsidRDefault="00000000" w:rsidRPr="00000000" w14:paraId="00000196">
                <w:pPr>
                  <w:widowControl w:val="1"/>
                  <w:numPr>
                    <w:ilvl w:val="0"/>
                    <w:numId w:val="3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clicks on the "Login with Google" button.</w:t>
                </w:r>
              </w:p>
              <w:p w:rsidR="00000000" w:rsidDel="00000000" w:rsidP="00000000" w:rsidRDefault="00000000" w:rsidRPr="00000000" w14:paraId="00000197">
                <w:pPr>
                  <w:widowControl w:val="1"/>
                  <w:numPr>
                    <w:ilvl w:val="0"/>
                    <w:numId w:val="3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redirects the user to the Google authentication page.</w:t>
                </w:r>
              </w:p>
              <w:p w:rsidR="00000000" w:rsidDel="00000000" w:rsidP="00000000" w:rsidRDefault="00000000" w:rsidRPr="00000000" w14:paraId="00000198">
                <w:pPr>
                  <w:widowControl w:val="1"/>
                  <w:numPr>
                    <w:ilvl w:val="0"/>
                    <w:numId w:val="3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enters their Google credentials and grants permission for the platform to access their account information.</w:t>
                </w:r>
              </w:p>
              <w:p w:rsidR="00000000" w:rsidDel="00000000" w:rsidP="00000000" w:rsidRDefault="00000000" w:rsidRPr="00000000" w14:paraId="00000199">
                <w:pPr>
                  <w:widowControl w:val="1"/>
                  <w:numPr>
                    <w:ilvl w:val="0"/>
                    <w:numId w:val="3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Upon successful authentication, the user is logged in to the platform.</w:t>
                </w:r>
              </w:p>
              <w:p w:rsidR="00000000" w:rsidDel="00000000" w:rsidP="00000000" w:rsidRDefault="00000000" w:rsidRPr="00000000" w14:paraId="0000019A">
                <w:pPr>
                  <w:widowControl w:val="1"/>
                  <w:numPr>
                    <w:ilvl w:val="0"/>
                    <w:numId w:val="2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user chooses to create a new account:</w:t>
                </w:r>
              </w:p>
              <w:p w:rsidR="00000000" w:rsidDel="00000000" w:rsidP="00000000" w:rsidRDefault="00000000" w:rsidRPr="00000000" w14:paraId="0000019B">
                <w:pPr>
                  <w:widowControl w:val="1"/>
                  <w:numPr>
                    <w:ilvl w:val="0"/>
                    <w:numId w:val="1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clicks on the "Create new account" or "Sign up" button.</w:t>
                </w:r>
              </w:p>
              <w:p w:rsidR="00000000" w:rsidDel="00000000" w:rsidP="00000000" w:rsidRDefault="00000000" w:rsidRPr="00000000" w14:paraId="0000019C">
                <w:pPr>
                  <w:widowControl w:val="1"/>
                  <w:numPr>
                    <w:ilvl w:val="0"/>
                    <w:numId w:val="1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is prompted to provide necessary information such as name, email address, password, etc.</w:t>
                </w:r>
              </w:p>
              <w:p w:rsidR="00000000" w:rsidDel="00000000" w:rsidP="00000000" w:rsidRDefault="00000000" w:rsidRPr="00000000" w14:paraId="0000019D">
                <w:pPr>
                  <w:widowControl w:val="1"/>
                  <w:numPr>
                    <w:ilvl w:val="0"/>
                    <w:numId w:val="1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completes the registration process by submitting the required information.</w:t>
                </w:r>
              </w:p>
              <w:p w:rsidR="00000000" w:rsidDel="00000000" w:rsidP="00000000" w:rsidRDefault="00000000" w:rsidRPr="00000000" w14:paraId="0000019E">
                <w:pPr>
                  <w:widowControl w:val="1"/>
                  <w:numPr>
                    <w:ilvl w:val="0"/>
                    <w:numId w:val="1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verifies the provided information and creates a new account for the user.</w:t>
                </w:r>
              </w:p>
              <w:p w:rsidR="00000000" w:rsidDel="00000000" w:rsidP="00000000" w:rsidRDefault="00000000" w:rsidRPr="00000000" w14:paraId="0000019F">
                <w:pPr>
                  <w:widowControl w:val="1"/>
                  <w:numPr>
                    <w:ilvl w:val="0"/>
                    <w:numId w:val="16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Upon successful registration, the user is logged in to the platform.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forgot password.</w:t>
                </w:r>
              </w:p>
              <w:p w:rsidR="00000000" w:rsidDel="00000000" w:rsidP="00000000" w:rsidRDefault="00000000" w:rsidRPr="00000000" w14:paraId="000001A2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clicks on the "Forgot password?" link.</w:t>
                </w:r>
              </w:p>
              <w:p w:rsidR="00000000" w:rsidDel="00000000" w:rsidP="00000000" w:rsidRDefault="00000000" w:rsidRPr="00000000" w14:paraId="000001A3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prompts the user to enter their email address.</w:t>
                </w:r>
              </w:p>
              <w:p w:rsidR="00000000" w:rsidDel="00000000" w:rsidP="00000000" w:rsidRDefault="00000000" w:rsidRPr="00000000" w14:paraId="000001A4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sends a password reset link to the user's email.</w:t>
                </w:r>
              </w:p>
              <w:p w:rsidR="00000000" w:rsidDel="00000000" w:rsidP="00000000" w:rsidRDefault="00000000" w:rsidRPr="00000000" w14:paraId="000001A5">
                <w:pPr>
                  <w:widowControl w:val="1"/>
                  <w:numPr>
                    <w:ilvl w:val="0"/>
                    <w:numId w:val="2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follows the link to reset their password and regain access to their account.</w:t>
                </w:r>
              </w:p>
              <w:p w:rsidR="00000000" w:rsidDel="00000000" w:rsidP="00000000" w:rsidRDefault="00000000" w:rsidRPr="00000000" w14:paraId="000001A6">
                <w:pPr>
                  <w:widowControl w:val="1"/>
                  <w:ind w:left="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7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User encounters login issues.</w:t>
                </w:r>
              </w:p>
              <w:p w:rsidR="00000000" w:rsidDel="00000000" w:rsidP="00000000" w:rsidRDefault="00000000" w:rsidRPr="00000000" w14:paraId="000001A8">
                <w:pPr>
                  <w:widowControl w:val="1"/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encounters an error while attempting to log in.</w:t>
                </w:r>
              </w:p>
              <w:p w:rsidR="00000000" w:rsidDel="00000000" w:rsidP="00000000" w:rsidRDefault="00000000" w:rsidRPr="00000000" w14:paraId="000001A9">
                <w:pPr>
                  <w:widowControl w:val="1"/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provides error messages or prompts for troubleshooting steps, such as verifying email/password, checking internet connection, etc.</w:t>
                </w:r>
              </w:p>
              <w:p w:rsidR="00000000" w:rsidDel="00000000" w:rsidP="00000000" w:rsidRDefault="00000000" w:rsidRPr="00000000" w14:paraId="000001AA">
                <w:pPr>
                  <w:widowControl w:val="1"/>
                  <w:numPr>
                    <w:ilvl w:val="0"/>
                    <w:numId w:val="1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issue persists, the user may contact customer support for assistance.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7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A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successfully logs in to the platform, gaining access to their personalized account and features.</w:t>
                </w:r>
              </w:p>
            </w:tc>
          </w:tr>
        </w:tbl>
      </w:sdtContent>
    </w:sdt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qfrdxs9e4wdc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 out</w:t>
      </w:r>
    </w:p>
    <w:sdt>
      <w:sdtPr>
        <w:lock w:val="contentLocked"/>
        <w:tag w:val="goog_rdk_9"/>
      </w:sdtPr>
      <w:sdtContent>
        <w:tbl>
          <w:tblPr>
            <w:tblStyle w:val="Table14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B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13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B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Log out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outlines the process by which users can log out of the platform, terminating their current session.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Users</w:t>
                </w:r>
              </w:p>
              <w:p w:rsidR="00000000" w:rsidDel="00000000" w:rsidP="00000000" w:rsidRDefault="00000000" w:rsidRPr="00000000" w14:paraId="000001B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BB">
                <w:pPr>
                  <w:widowControl w:val="1"/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navigates to the logout option within the platform.</w:t>
                </w:r>
              </w:p>
              <w:p w:rsidR="00000000" w:rsidDel="00000000" w:rsidP="00000000" w:rsidRDefault="00000000" w:rsidRPr="00000000" w14:paraId="000001BC">
                <w:pPr>
                  <w:widowControl w:val="1"/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selects the option to log out.</w:t>
                </w:r>
              </w:p>
              <w:p w:rsidR="00000000" w:rsidDel="00000000" w:rsidP="00000000" w:rsidRDefault="00000000" w:rsidRPr="00000000" w14:paraId="000001BD">
                <w:pPr>
                  <w:widowControl w:val="1"/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confirms the user's intention to log out.</w:t>
                </w:r>
              </w:p>
              <w:p w:rsidR="00000000" w:rsidDel="00000000" w:rsidP="00000000" w:rsidRDefault="00000000" w:rsidRPr="00000000" w14:paraId="000001BE">
                <w:pPr>
                  <w:widowControl w:val="1"/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terminates the user's current session and logs them out of the platform.</w:t>
                </w:r>
              </w:p>
              <w:p w:rsidR="00000000" w:rsidDel="00000000" w:rsidP="00000000" w:rsidRDefault="00000000" w:rsidRPr="00000000" w14:paraId="000001BF">
                <w:pPr>
                  <w:widowControl w:val="1"/>
                  <w:numPr>
                    <w:ilvl w:val="0"/>
                    <w:numId w:val="3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is redirected to the login page or another appropriate landing page.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Automatic logout due to inactivity.</w:t>
                </w:r>
              </w:p>
              <w:p w:rsidR="00000000" w:rsidDel="00000000" w:rsidP="00000000" w:rsidRDefault="00000000" w:rsidRPr="00000000" w14:paraId="000001C2">
                <w:pPr>
                  <w:widowControl w:val="1"/>
                  <w:numPr>
                    <w:ilvl w:val="0"/>
                    <w:numId w:val="4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user remains inactive for a certain period of time, the system automatically logs them out to enhance security and preserve system resources.</w:t>
                </w:r>
              </w:p>
              <w:p w:rsidR="00000000" w:rsidDel="00000000" w:rsidP="00000000" w:rsidRDefault="00000000" w:rsidRPr="00000000" w14:paraId="000001C3">
                <w:pPr>
                  <w:widowControl w:val="1"/>
                  <w:numPr>
                    <w:ilvl w:val="0"/>
                    <w:numId w:val="4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may be prompted to log back in upon returning to the platform.</w:t>
                </w:r>
              </w:p>
              <w:p w:rsidR="00000000" w:rsidDel="00000000" w:rsidP="00000000" w:rsidRDefault="00000000" w:rsidRPr="00000000" w14:paraId="000001C4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5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Session timeout.</w:t>
                </w:r>
              </w:p>
              <w:p w:rsidR="00000000" w:rsidDel="00000000" w:rsidP="00000000" w:rsidRDefault="00000000" w:rsidRPr="00000000" w14:paraId="000001C6">
                <w:pPr>
                  <w:widowControl w:val="1"/>
                  <w:numPr>
                    <w:ilvl w:val="0"/>
                    <w:numId w:val="2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user's session expires due to factors such as session duration limits or server-side configuration, the system automatically logs them out.</w:t>
                </w:r>
              </w:p>
              <w:p w:rsidR="00000000" w:rsidDel="00000000" w:rsidP="00000000" w:rsidRDefault="00000000" w:rsidRPr="00000000" w14:paraId="000001C7">
                <w:pPr>
                  <w:widowControl w:val="1"/>
                  <w:numPr>
                    <w:ilvl w:val="0"/>
                    <w:numId w:val="2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may need to log in again to continue accessing the platform.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18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user's current session is terminated, and they are logged out of the platform. Access to protected resources or functionalities is revoked until the user logs in again.</w:t>
                </w:r>
              </w:p>
            </w:tc>
          </w:tr>
        </w:tbl>
      </w:sdtContent>
    </w:sdt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numPr>
          <w:ilvl w:val="1"/>
          <w:numId w:val="6"/>
        </w:numPr>
        <w:ind w:left="0"/>
        <w:rPr>
          <w:b w:val="1"/>
        </w:rPr>
      </w:pPr>
      <w:bookmarkStart w:colFirst="0" w:colLast="0" w:name="_heading=h.qpqqve3ctj36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All Accounts</w:t>
      </w:r>
    </w:p>
    <w:sdt>
      <w:sdtPr>
        <w:lock w:val="contentLocked"/>
        <w:tag w:val="goog_rdk_10"/>
      </w:sdtPr>
      <w:sdtContent>
        <w:tbl>
          <w:tblPr>
            <w:tblStyle w:val="Table15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C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C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14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D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View All Accounts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describes how an administrator can view a list of all user accounts within the system, including details such as username, role, and status.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D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logs into the system and navigates to the account management section.</w:t>
                </w:r>
              </w:p>
              <w:p w:rsidR="00000000" w:rsidDel="00000000" w:rsidP="00000000" w:rsidRDefault="00000000" w:rsidRPr="00000000" w14:paraId="000001D8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a list of all user accounts.</w:t>
                </w:r>
              </w:p>
              <w:p w:rsidR="00000000" w:rsidDel="00000000" w:rsidP="00000000" w:rsidRDefault="00000000" w:rsidRPr="00000000" w14:paraId="000001D9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selects an account to view its details.</w:t>
                </w:r>
              </w:p>
              <w:p w:rsidR="00000000" w:rsidDel="00000000" w:rsidP="00000000" w:rsidRDefault="00000000" w:rsidRPr="00000000" w14:paraId="000001DA">
                <w:pPr>
                  <w:widowControl w:val="1"/>
                  <w:numPr>
                    <w:ilvl w:val="0"/>
                    <w:numId w:val="9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details of the selected account, including username, role, status, and other relevant information.</w:t>
                </w:r>
              </w:p>
            </w:tc>
          </w:tr>
          <w:tr>
            <w:trPr>
              <w:cantSplit w:val="0"/>
              <w:trHeight w:val="3434.70703125" w:hRule="atLeast"/>
              <w:tblHeader w:val="0"/>
            </w:trPr>
            <w:tc>
              <w:tcPr/>
              <w:p w:rsidR="00000000" w:rsidDel="00000000" w:rsidP="00000000" w:rsidRDefault="00000000" w:rsidRPr="00000000" w14:paraId="000001D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No accounts available.</w:t>
                </w:r>
              </w:p>
              <w:p w:rsidR="00000000" w:rsidDel="00000000" w:rsidP="00000000" w:rsidRDefault="00000000" w:rsidRPr="00000000" w14:paraId="000001DD">
                <w:pPr>
                  <w:widowControl w:val="1"/>
                  <w:numPr>
                    <w:ilvl w:val="0"/>
                    <w:numId w:val="4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if there are no user accounts, the system displays a message indicating that no accounts are available.</w:t>
                </w:r>
              </w:p>
              <w:p w:rsidR="00000000" w:rsidDel="00000000" w:rsidP="00000000" w:rsidRDefault="00000000" w:rsidRPr="00000000" w14:paraId="000001DE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Administrator filters or searches for specific accounts.</w:t>
                </w:r>
              </w:p>
              <w:p w:rsidR="00000000" w:rsidDel="00000000" w:rsidP="00000000" w:rsidRDefault="00000000" w:rsidRPr="00000000" w14:paraId="000001DF">
                <w:pPr>
                  <w:widowControl w:val="1"/>
                  <w:numPr>
                    <w:ilvl w:val="0"/>
                    <w:numId w:val="2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the administrator applies filters or uses a search function to find specific accounts based on criteria such as username, role, or status.</w:t>
                </w:r>
              </w:p>
              <w:p w:rsidR="00000000" w:rsidDel="00000000" w:rsidP="00000000" w:rsidRDefault="00000000" w:rsidRPr="00000000" w14:paraId="000001E0">
                <w:pPr>
                  <w:widowControl w:val="1"/>
                  <w:numPr>
                    <w:ilvl w:val="0"/>
                    <w:numId w:val="2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filtered or searched results.</w:t>
                </w:r>
              </w:p>
              <w:p w:rsidR="00000000" w:rsidDel="00000000" w:rsidP="00000000" w:rsidRDefault="00000000" w:rsidRPr="00000000" w14:paraId="000001E1">
                <w:pPr>
                  <w:widowControl w:val="1"/>
                  <w:numPr>
                    <w:ilvl w:val="0"/>
                    <w:numId w:val="2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continues with step #3 of the basic flow.</w:t>
                </w:r>
              </w:p>
              <w:p w:rsidR="00000000" w:rsidDel="00000000" w:rsidP="00000000" w:rsidRDefault="00000000" w:rsidRPr="00000000" w14:paraId="000001E2">
                <w:pPr>
                  <w:widowControl w:val="1"/>
                  <w:ind w:left="0" w:firstLine="0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3: Administrator performs actions on the account.</w:t>
                </w:r>
              </w:p>
              <w:p w:rsidR="00000000" w:rsidDel="00000000" w:rsidP="00000000" w:rsidRDefault="00000000" w:rsidRPr="00000000" w14:paraId="000001E3">
                <w:pPr>
                  <w:widowControl w:val="1"/>
                  <w:numPr>
                    <w:ilvl w:val="0"/>
                    <w:numId w:val="5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From step #2 of the basic flow, the administrator applies filters or uses a search function to find specific accounts based on criteria such as username, role, or status.</w:t>
                </w:r>
              </w:p>
              <w:p w:rsidR="00000000" w:rsidDel="00000000" w:rsidP="00000000" w:rsidRDefault="00000000" w:rsidRPr="00000000" w14:paraId="000001E4">
                <w:pPr>
                  <w:widowControl w:val="1"/>
                  <w:numPr>
                    <w:ilvl w:val="0"/>
                    <w:numId w:val="5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filtered or searched results.</w:t>
                </w:r>
              </w:p>
              <w:p w:rsidR="00000000" w:rsidDel="00000000" w:rsidP="00000000" w:rsidRDefault="00000000" w:rsidRPr="00000000" w14:paraId="000001E5">
                <w:pPr>
                  <w:widowControl w:val="1"/>
                  <w:numPr>
                    <w:ilvl w:val="0"/>
                    <w:numId w:val="50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continues with step #3 of the basic flow.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1E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is logged into their account on the system.</w:t>
                </w:r>
              </w:p>
              <w:p w:rsidR="00000000" w:rsidDel="00000000" w:rsidP="00000000" w:rsidRDefault="00000000" w:rsidRPr="00000000" w14:paraId="000001E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has the necessary permissions to view all user accounts.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successfully views the details of the selected account.</w:t>
                </w:r>
              </w:p>
              <w:p w:rsidR="00000000" w:rsidDel="00000000" w:rsidP="00000000" w:rsidRDefault="00000000" w:rsidRPr="00000000" w14:paraId="000001E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applicable, actions performed on the accounts (such as edits or deletions) are reflected in the system.</w:t>
                </w:r>
              </w:p>
            </w:tc>
          </w:tr>
        </w:tbl>
      </w:sdtContent>
    </w:sdt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cjhna3ox7h2g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 Managing User Accounts</w:t>
      </w:r>
    </w:p>
    <w:sdt>
      <w:sdtPr>
        <w:lock w:val="contentLocked"/>
        <w:tag w:val="goog_rdk_11"/>
      </w:sdtPr>
      <w:sdtContent>
        <w:tbl>
          <w:tblPr>
            <w:tblStyle w:val="Table16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E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15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1F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Managing User Accounts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delineates how administrators can manage user accounts within the system and view statistical data related to user activity.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1F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1F7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accesses the user management.</w:t>
                </w:r>
              </w:p>
              <w:p w:rsidR="00000000" w:rsidDel="00000000" w:rsidP="00000000" w:rsidRDefault="00000000" w:rsidRPr="00000000" w14:paraId="000001F8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presents options for managing user accounts</w:t>
                </w:r>
              </w:p>
              <w:p w:rsidR="00000000" w:rsidDel="00000000" w:rsidP="00000000" w:rsidRDefault="00000000" w:rsidRPr="00000000" w14:paraId="000001F9">
                <w:pPr>
                  <w:widowControl w:val="1"/>
                  <w:numPr>
                    <w:ilvl w:val="0"/>
                    <w:numId w:val="48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Managing User Accounts:</w:t>
                </w:r>
              </w:p>
              <w:p w:rsidR="00000000" w:rsidDel="00000000" w:rsidP="00000000" w:rsidRDefault="00000000" w:rsidRPr="00000000" w14:paraId="000001FA">
                <w:pPr>
                  <w:widowControl w:val="1"/>
                  <w:numPr>
                    <w:ilvl w:val="0"/>
                    <w:numId w:val="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can perform various actions on user accounts, including creating new accounts, updating user information (e.g., name, email address, profile picture), deactivating or suspending accounts, and resetting passwords.</w:t>
                </w:r>
              </w:p>
              <w:p w:rsidR="00000000" w:rsidDel="00000000" w:rsidP="00000000" w:rsidRDefault="00000000" w:rsidRPr="00000000" w14:paraId="000001FB">
                <w:pPr>
                  <w:widowControl w:val="1"/>
                  <w:numPr>
                    <w:ilvl w:val="0"/>
                    <w:numId w:val="2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provides forms or interfaces for performing these actions, with appropriate validation and error handling mechanisms.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1FD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User requests account assistance.</w:t>
                </w:r>
              </w:p>
              <w:p w:rsidR="00000000" w:rsidDel="00000000" w:rsidP="00000000" w:rsidRDefault="00000000" w:rsidRPr="00000000" w14:paraId="000001FE">
                <w:pPr>
                  <w:widowControl w:val="1"/>
                  <w:numPr>
                    <w:ilvl w:val="0"/>
                    <w:numId w:val="4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 user contacts the administrator for assistance with their account.</w:t>
                </w:r>
              </w:p>
              <w:p w:rsidR="00000000" w:rsidDel="00000000" w:rsidP="00000000" w:rsidRDefault="00000000" w:rsidRPr="00000000" w14:paraId="000001FF">
                <w:pPr>
                  <w:widowControl w:val="1"/>
                  <w:numPr>
                    <w:ilvl w:val="0"/>
                    <w:numId w:val="45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assists the user with account-related tasks, such as account recovery, profile updates, or troubleshooting issues.</w:t>
                </w:r>
              </w:p>
              <w:p w:rsidR="00000000" w:rsidDel="00000000" w:rsidP="00000000" w:rsidRDefault="00000000" w:rsidRPr="00000000" w14:paraId="00000200">
                <w:pPr>
                  <w:widowControl w:val="1"/>
                  <w:ind w:left="720" w:firstLine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1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2: User requests data privacy or deletion.</w:t>
                </w:r>
              </w:p>
              <w:p w:rsidR="00000000" w:rsidDel="00000000" w:rsidP="00000000" w:rsidRDefault="00000000" w:rsidRPr="00000000" w14:paraId="00000202">
                <w:pPr>
                  <w:widowControl w:val="1"/>
                  <w:numPr>
                    <w:ilvl w:val="0"/>
                    <w:numId w:val="1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 user requests access to their personal data or requests the deletion of their account and associated data.</w:t>
                </w:r>
              </w:p>
              <w:p w:rsidR="00000000" w:rsidDel="00000000" w:rsidP="00000000" w:rsidRDefault="00000000" w:rsidRPr="00000000" w14:paraId="00000203">
                <w:pPr>
                  <w:widowControl w:val="1"/>
                  <w:numPr>
                    <w:ilvl w:val="0"/>
                    <w:numId w:val="1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or privileged user follows established protocols and regulations for handling such requests, ensuring compliance with data protection laws and regulations.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20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 goes to homepage at </w:t>
                </w:r>
                <w:hyperlink r:id="rId19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20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successfully manages user accounts.</w:t>
                </w:r>
              </w:p>
            </w:tc>
          </w:tr>
        </w:tbl>
      </w:sdtContent>
    </w:sdt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2"/>
        <w:numPr>
          <w:ilvl w:val="1"/>
          <w:numId w:val="6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vcoeyd1u9hl3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Statistical report</w:t>
      </w:r>
    </w:p>
    <w:sdt>
      <w:sdtPr>
        <w:lock w:val="contentLocked"/>
        <w:tag w:val="goog_rdk_12"/>
      </w:sdtPr>
      <w:sdtContent>
        <w:tbl>
          <w:tblPr>
            <w:tblStyle w:val="Table17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Statistical report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This use case delineates how administrators can view statistical data related to user activity.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Admin</w:t>
                </w:r>
              </w:p>
            </w:tc>
          </w:tr>
          <w:tr>
            <w:trPr>
              <w:cantSplit w:val="0"/>
              <w:trHeight w:val="4125" w:hRule="atLeast"/>
              <w:tblHeader w:val="0"/>
            </w:trPr>
            <w:tc>
              <w:tcPr/>
              <w:p w:rsidR="00000000" w:rsidDel="00000000" w:rsidP="00000000" w:rsidRDefault="00000000" w:rsidRPr="00000000" w14:paraId="0000021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selects the option to generate a statistical report from the user management and statistical dashboard.</w:t>
                </w:r>
              </w:p>
              <w:p w:rsidR="00000000" w:rsidDel="00000000" w:rsidP="00000000" w:rsidRDefault="00000000" w:rsidRPr="00000000" w14:paraId="00000215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presents a form or interface for specifying the parameters of the statistical report, such as the timeframe, demographic filters, and metrics to include.</w:t>
                </w:r>
              </w:p>
              <w:p w:rsidR="00000000" w:rsidDel="00000000" w:rsidP="00000000" w:rsidRDefault="00000000" w:rsidRPr="00000000" w14:paraId="00000216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fills in the required details for the statistical report.</w:t>
                </w:r>
              </w:p>
              <w:p w:rsidR="00000000" w:rsidDel="00000000" w:rsidP="00000000" w:rsidRDefault="00000000" w:rsidRPr="00000000" w14:paraId="00000217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processes the request and generates the statistical report based on the specified parameters.</w:t>
                </w:r>
              </w:p>
              <w:p w:rsidR="00000000" w:rsidDel="00000000" w:rsidP="00000000" w:rsidRDefault="00000000" w:rsidRPr="00000000" w14:paraId="00000218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The administrator reviews the generated report, which includes detailed insights and analysis of user activity and engagement within the system.</w:t>
                </w:r>
              </w:p>
              <w:p w:rsidR="00000000" w:rsidDel="00000000" w:rsidP="00000000" w:rsidRDefault="00000000" w:rsidRPr="00000000" w14:paraId="00000219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necessary, the administrator can further customize or refine the report by adjusting the parameters and regenerating it.</w:t>
                </w:r>
              </w:p>
              <w:p w:rsidR="00000000" w:rsidDel="00000000" w:rsidP="00000000" w:rsidRDefault="00000000" w:rsidRPr="00000000" w14:paraId="0000021A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utilizes the statistical report to gain valuable insights into user behavior, identify trends, and make informed decisions for system optimization and strategic planning.</w:t>
                </w:r>
              </w:p>
              <w:p w:rsidR="00000000" w:rsidDel="00000000" w:rsidP="00000000" w:rsidRDefault="00000000" w:rsidRPr="00000000" w14:paraId="0000021B">
                <w:pPr>
                  <w:widowControl w:val="1"/>
                  <w:numPr>
                    <w:ilvl w:val="0"/>
                    <w:numId w:val="43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After reviewing the statistical report, the administrator may take appropriate actions or initiatives to enhance user experience and engagement within the system.</w:t>
                </w:r>
              </w:p>
            </w:tc>
          </w:tr>
          <w:tr>
            <w:trPr>
              <w:cantSplit w:val="0"/>
              <w:trHeight w:val="2779.74609375" w:hRule="atLeast"/>
              <w:tblHeader w:val="0"/>
            </w:trPr>
            <w:tc>
              <w:tcPr/>
              <w:p w:rsidR="00000000" w:rsidDel="00000000" w:rsidP="00000000" w:rsidRDefault="00000000" w:rsidRPr="00000000" w14:paraId="0000021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widowControl w:val="1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Flow: Implementing Actions based on Statistical Insights</w:t>
                </w:r>
              </w:p>
              <w:p w:rsidR="00000000" w:rsidDel="00000000" w:rsidP="00000000" w:rsidRDefault="00000000" w:rsidRPr="00000000" w14:paraId="0000021E">
                <w:pPr>
                  <w:widowControl w:val="1"/>
                  <w:numPr>
                    <w:ilvl w:val="0"/>
                    <w:numId w:val="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After reviewing the statistical report, the administrator identifies key insights and trends regarding user behavior and engagement within the system.</w:t>
                </w:r>
              </w:p>
              <w:p w:rsidR="00000000" w:rsidDel="00000000" w:rsidP="00000000" w:rsidRDefault="00000000" w:rsidRPr="00000000" w14:paraId="0000021F">
                <w:pPr>
                  <w:widowControl w:val="1"/>
                  <w:numPr>
                    <w:ilvl w:val="0"/>
                    <w:numId w:val="7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Based on the analysis, the administrator formulates appropriate actions or initiatives aimed at enhancing user experience and increasing user engagement:</w:t>
                </w:r>
              </w:p>
              <w:p w:rsidR="00000000" w:rsidDel="00000000" w:rsidP="00000000" w:rsidRDefault="00000000" w:rsidRPr="00000000" w14:paraId="00000220">
                <w:pPr>
                  <w:widowControl w:val="1"/>
                  <w:numPr>
                    <w:ilvl w:val="0"/>
                    <w:numId w:val="5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Improving user support and assistance services to address common issues or concerns.</w:t>
                </w:r>
              </w:p>
              <w:p w:rsidR="00000000" w:rsidDel="00000000" w:rsidP="00000000" w:rsidRDefault="00000000" w:rsidRPr="00000000" w14:paraId="00000221">
                <w:pPr>
                  <w:widowControl w:val="1"/>
                  <w:numPr>
                    <w:ilvl w:val="0"/>
                    <w:numId w:val="5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collaborates with relevant teams or stakeholders to implement the identified actions effectively.</w:t>
                </w:r>
              </w:p>
              <w:p w:rsidR="00000000" w:rsidDel="00000000" w:rsidP="00000000" w:rsidRDefault="00000000" w:rsidRPr="00000000" w14:paraId="00000222">
                <w:pPr>
                  <w:widowControl w:val="1"/>
                  <w:numPr>
                    <w:ilvl w:val="0"/>
                    <w:numId w:val="51"/>
                  </w:numPr>
                  <w:ind w:left="720" w:hanging="36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By continuously refining and optimizing the system based on statistical insights, the administrator aims to create a more engaging and user-friendly environment for users.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22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User goes to homepage at </w:t>
                </w:r>
                <w:hyperlink r:id="rId20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ff"/>
                      <w:sz w:val="20"/>
                      <w:szCs w:val="20"/>
                      <w:u w:val="single"/>
                      <w:rtl w:val="0"/>
                    </w:rPr>
                    <w:t xml:space="preserve">www.bilinguo.com.vn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administrator successfully accesses statistical data related to user activity and engagement within the system.</w:t>
                </w:r>
              </w:p>
            </w:tc>
          </w:tr>
        </w:tbl>
      </w:sdtContent>
    </w:sdt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6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7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03,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3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8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29">
          <w:pPr>
            <w:rPr/>
          </w:pPr>
          <w:r w:rsidDel="00000000" w:rsidR="00000000" w:rsidRPr="00000000">
            <w:rPr>
              <w:rtl w:val="0"/>
            </w:rPr>
            <w:t xml:space="preserve">Group 03</w:t>
          </w:r>
        </w:p>
      </w:tc>
      <w:tc>
        <w:tcPr/>
        <w:p w:rsidR="00000000" w:rsidDel="00000000" w:rsidP="00000000" w:rsidRDefault="00000000" w:rsidRPr="00000000" w14:paraId="0000022A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1.4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2B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2C">
          <w:pPr>
            <w:rPr/>
          </w:pPr>
          <w:r w:rsidDel="00000000" w:rsidR="00000000" w:rsidRPr="00000000">
            <w:rPr>
              <w:rtl w:val="0"/>
            </w:rPr>
            <w:t xml:space="preserve">  Date:  14/05/2024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2D">
          <w:pPr>
            <w:rPr/>
          </w:pPr>
          <w:r w:rsidDel="00000000" w:rsidR="00000000" w:rsidRPr="00000000">
            <w:rPr>
              <w:rtl w:val="0"/>
            </w:rPr>
            <w:t xml:space="preserve">Use-case Specs --rup_ucspec</w:t>
          </w:r>
        </w:p>
      </w:tc>
    </w:tr>
  </w:tbl>
  <w:p w:rsidR="00000000" w:rsidDel="00000000" w:rsidP="00000000" w:rsidRDefault="00000000" w:rsidRPr="00000000" w14:paraId="000002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03</w:t>
    </w:r>
  </w:p>
  <w:p w:rsidR="00000000" w:rsidDel="00000000" w:rsidP="00000000" w:rsidRDefault="00000000" w:rsidRPr="00000000" w14:paraId="0000023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hailua.com.vn" TargetMode="External"/><Relationship Id="rId11" Type="http://schemas.openxmlformats.org/officeDocument/2006/relationships/hyperlink" Target="http://www.hailua.com.vn" TargetMode="External"/><Relationship Id="rId22" Type="http://schemas.openxmlformats.org/officeDocument/2006/relationships/footer" Target="footer1.xml"/><Relationship Id="rId10" Type="http://schemas.openxmlformats.org/officeDocument/2006/relationships/hyperlink" Target="http://www.hailua.com.vn" TargetMode="External"/><Relationship Id="rId21" Type="http://schemas.openxmlformats.org/officeDocument/2006/relationships/header" Target="header1.xml"/><Relationship Id="rId13" Type="http://schemas.openxmlformats.org/officeDocument/2006/relationships/hyperlink" Target="http://www.hailua.com.vn" TargetMode="External"/><Relationship Id="rId12" Type="http://schemas.openxmlformats.org/officeDocument/2006/relationships/hyperlink" Target="http://www.hailua.com.v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ailua.com.vn" TargetMode="External"/><Relationship Id="rId15" Type="http://schemas.openxmlformats.org/officeDocument/2006/relationships/hyperlink" Target="http://www.hailua.com.vn" TargetMode="External"/><Relationship Id="rId14" Type="http://schemas.openxmlformats.org/officeDocument/2006/relationships/hyperlink" Target="http://www.hailua.com.vn" TargetMode="External"/><Relationship Id="rId17" Type="http://schemas.openxmlformats.org/officeDocument/2006/relationships/hyperlink" Target="http://www.hailua.com.vn" TargetMode="External"/><Relationship Id="rId16" Type="http://schemas.openxmlformats.org/officeDocument/2006/relationships/hyperlink" Target="http://www.hailua.com.vn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hailua.com.vn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hailua.com.vn" TargetMode="Externa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lTI+1wFFTXLQ+Cwdp9giHXGDaQ==">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