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Báo cáo vấn đề (Problem Statement):</w:t>
      </w:r>
    </w:p>
    <w:p w:rsidR="00000000" w:rsidDel="00000000" w:rsidP="00000000" w:rsidRDefault="00000000" w:rsidRPr="00000000" w14:paraId="00000002">
      <w:pPr>
        <w:jc w:val="both"/>
        <w:rPr/>
      </w:pPr>
      <w:r w:rsidDel="00000000" w:rsidR="00000000" w:rsidRPr="00000000">
        <w:rPr>
          <w:rtl w:val="0"/>
        </w:rPr>
        <w:t xml:space="preserve">Các phương pháp học từ vựng tiếng Anh truyền thống thường gây nhàm chán và kém hiệu quả cho cả người học và người dạy. Việc thiếu tài liệu hấp dẫn, bài kiểm tra dễ làm cản trở hiệu quả dạy và học.</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Tuyên bố vị trí sản phẩm (Product Position Statement):</w:t>
      </w:r>
    </w:p>
    <w:p w:rsidR="00000000" w:rsidDel="00000000" w:rsidP="00000000" w:rsidRDefault="00000000" w:rsidRPr="00000000" w14:paraId="00000005">
      <w:pPr>
        <w:jc w:val="both"/>
        <w:rPr/>
      </w:pPr>
      <w:r w:rsidDel="00000000" w:rsidR="00000000" w:rsidRPr="00000000">
        <w:rPr>
          <w:rtl w:val="0"/>
        </w:rPr>
        <w:t xml:space="preserve">Bilinguo là một nền tảng kỹ thuật số sáng tạo được thiết kế cho cả người học tiếng Anh và người dạy tiếng Anh. Nó cung cấp một loạt các công cụ để ghi nhớ từ vựng, bài tập, bài kiểm tra mô phỏng và từ điển cho người học. Đối với giáo viên, nó mang lại sự linh hoạt trong việc tạo bài kiểm tra, giao bài tập về nhà và theo dõi sự tiến bộ của học sinh.</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Sự khác biệt:</w:t>
      </w:r>
    </w:p>
    <w:p w:rsidR="00000000" w:rsidDel="00000000" w:rsidP="00000000" w:rsidRDefault="00000000" w:rsidRPr="00000000" w14:paraId="00000008">
      <w:pPr>
        <w:jc w:val="both"/>
        <w:rPr/>
      </w:pPr>
      <w:r w:rsidDel="00000000" w:rsidR="00000000" w:rsidRPr="00000000">
        <w:rPr>
          <w:rtl w:val="0"/>
        </w:rPr>
        <w:t xml:space="preserve">Không giống như các nền tảng hiện có như Duolingo,..  Bilinguo tập trung vào việc nâng cao mức độ tương tác của người dùng thông qua các tính năng trò chơi như điểm, chuỗi, bảng xếp hạng và phần thưởng. Nó nhấn mạnh các kỹ năng từ vựng và ngữ pháp, đặc biệt phục vụ cho người mới bắt đầu. Mặc dù thực hành nói không phải là trọng tâm chính nhưng Bilinguo cung cấp nền tảng vững chắc cho việc học ngôn ngữ.</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Yêu cầu chức năng:</w:t>
      </w:r>
    </w:p>
    <w:p w:rsidR="00000000" w:rsidDel="00000000" w:rsidP="00000000" w:rsidRDefault="00000000" w:rsidRPr="00000000" w14:paraId="0000000B">
      <w:pPr>
        <w:jc w:val="both"/>
        <w:rPr/>
      </w:pPr>
      <w:r w:rsidDel="00000000" w:rsidR="00000000" w:rsidRPr="00000000">
        <w:rPr>
          <w:rtl w:val="0"/>
        </w:rPr>
        <w:t xml:space="preserve">Những chức năng được chú trọng: </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Tạo flashcards sao cho ghi nhớ ngữ nghĩa và phát âm của từ vựng một cách hiệu quả phù hợp với mọi trình độ và nhu cầu học tập. Người dùng có thể lưu flashcards vào các mục khác nhau dựa trên mức độ ghi nhớ từ đó.</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Tạo dashboard cung cấp các biểu đồ và số liệu trực quan để theo dõi tiến độ học tập theo từng kỹ năng, chủ đề hoặc khoảng thời gian</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Tạo mock test để mô phỏng các kỳ thi thực tế, cung cấp nhiều bài thi thử với các mức độ khó khác nhau để người học luyện tập theo mục tiêu và xem lại tiến độ làm bài.</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dictionary tra cứu từ vựng, ngữ pháp và tìm hiểu cách sử dụng từ ngữ trong ngữ cảnh chính xác.</w:t>
      </w:r>
    </w:p>
    <w:p w:rsidR="00000000" w:rsidDel="00000000" w:rsidP="00000000" w:rsidRDefault="00000000" w:rsidRPr="00000000" w14:paraId="00000010">
      <w:pPr>
        <w:ind w:left="0" w:firstLine="0"/>
        <w:jc w:val="both"/>
        <w:rPr/>
      </w:pPr>
      <w:r w:rsidDel="00000000" w:rsidR="00000000" w:rsidRPr="00000000">
        <w:rPr>
          <w:rtl w:val="0"/>
        </w:rPr>
        <w:t xml:space="preserve">Ngoài ra còn có một số chức năng đi kèm: người dùng có thể tự thiết kế các bài kiểm tra để tự luyện và đánh giá trình độ, giáo viên có thể giao bài tập về nhà cho học sinh, …</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b w:val="1"/>
        </w:rPr>
      </w:pPr>
      <w:r w:rsidDel="00000000" w:rsidR="00000000" w:rsidRPr="00000000">
        <w:rPr>
          <w:b w:val="1"/>
          <w:rtl w:val="0"/>
        </w:rPr>
        <w:t xml:space="preserve">Yêu cầu phi chức năng:</w:t>
      </w:r>
    </w:p>
    <w:p w:rsidR="00000000" w:rsidDel="00000000" w:rsidP="00000000" w:rsidRDefault="00000000" w:rsidRPr="00000000" w14:paraId="00000013">
      <w:pPr>
        <w:ind w:left="0" w:firstLine="0"/>
        <w:jc w:val="both"/>
        <w:rPr/>
      </w:pPr>
      <w:r w:rsidDel="00000000" w:rsidR="00000000" w:rsidRPr="00000000">
        <w:rPr>
          <w:rtl w:val="0"/>
        </w:rPr>
        <w:t xml:space="preserve">Bên cạnh đó, nhóm còn đảm bảo các đặc điểm phi chức năng cho App hoạt động đạt được sự linh hoạt về hệ thống phần cứng và các hệ điều hành phổ biến hiện nay như Windows, Mac, Linux, Android, iOS, hiệu suất tốt (các thao tác trên flashcard và dictionary đều dưới 1 giây), mức độ tin cậy bảo mật, tối thiểu hóa việc mất mát dữ liệu, tính thuận tiện sử dụng và kích thước kích thước rộng mở phù hợp với khả năng lưu trữ, quản lý, cung cấp cơ sở dữ liệu mạnh mẽ.</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