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nf0wd3g8q444" w:id="0"/>
      <w:bookmarkEnd w:id="0"/>
      <w:r w:rsidDel="00000000" w:rsidR="00000000" w:rsidRPr="00000000">
        <w:rPr>
          <w:rFonts w:ascii="Times New Roman" w:cs="Times New Roman" w:eastAsia="Times New Roman" w:hAnsi="Times New Roman"/>
          <w:b w:val="1"/>
          <w:sz w:val="36"/>
          <w:szCs w:val="36"/>
          <w:rtl w:val="0"/>
        </w:rPr>
        <w:t xml:space="preserve">SPRINT REVIEW MEETING - PA5</w:t>
      </w:r>
    </w:p>
    <w:p w:rsidR="00000000" w:rsidDel="00000000" w:rsidP="00000000" w:rsidRDefault="00000000" w:rsidRPr="00000000" w14:paraId="00000002">
      <w:pPr>
        <w:pStyle w:val="Title"/>
        <w:jc w:val="center"/>
        <w:rPr>
          <w:rFonts w:ascii="Times New Roman" w:cs="Times New Roman" w:eastAsia="Times New Roman" w:hAnsi="Times New Roman"/>
          <w:b w:val="1"/>
          <w:sz w:val="36"/>
          <w:szCs w:val="36"/>
        </w:rPr>
      </w:pPr>
      <w:bookmarkStart w:colFirst="0" w:colLast="0" w:name="_csyr19oe5ue2" w:id="1"/>
      <w:bookmarkEnd w:id="1"/>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pStyle w:val="Heading1"/>
        <w:rPr>
          <w:rFonts w:ascii="Times New Roman" w:cs="Times New Roman" w:eastAsia="Times New Roman" w:hAnsi="Times New Roman"/>
          <w:b w:val="1"/>
          <w:sz w:val="24"/>
          <w:szCs w:val="24"/>
        </w:rPr>
      </w:pPr>
      <w:bookmarkStart w:colFirst="0" w:colLast="0" w:name="_3kn0wtupculm" w:id="2"/>
      <w:bookmarkEnd w:id="2"/>
      <w:r w:rsidDel="00000000" w:rsidR="00000000" w:rsidRPr="00000000">
        <w:rPr>
          <w:rFonts w:ascii="Times New Roman" w:cs="Times New Roman" w:eastAsia="Times New Roman" w:hAnsi="Times New Roman"/>
          <w:b w:val="1"/>
          <w:sz w:val="24"/>
          <w:szCs w:val="24"/>
          <w:rtl w:val="0"/>
        </w:rPr>
        <w:t xml:space="preserve">I. MEETING MINUTES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 </w:t>
            </w:r>
            <w:r w:rsidDel="00000000" w:rsidR="00000000" w:rsidRPr="00000000">
              <w:rPr>
                <w:rFonts w:ascii="Times New Roman" w:cs="Times New Roman" w:eastAsia="Times New Roman" w:hAnsi="Times New Roman"/>
                <w:sz w:val="20"/>
                <w:szCs w:val="20"/>
                <w:rtl w:val="0"/>
              </w:rPr>
              <w:t xml:space="preserve">June 10th, 2024</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Time: </w:t>
            </w:r>
            <w:r w:rsidDel="00000000" w:rsidR="00000000" w:rsidRPr="00000000">
              <w:rPr>
                <w:rFonts w:ascii="Times New Roman" w:cs="Times New Roman" w:eastAsia="Times New Roman" w:hAnsi="Times New Roman"/>
                <w:sz w:val="20"/>
                <w:szCs w:val="20"/>
                <w:rtl w:val="0"/>
              </w:rPr>
              <w:t xml:space="preserve">9pm - 9:40pm</w:t>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w:t>
            </w:r>
            <w:r w:rsidDel="00000000" w:rsidR="00000000" w:rsidRPr="00000000">
              <w:rPr>
                <w:rFonts w:ascii="Times New Roman" w:cs="Times New Roman" w:eastAsia="Times New Roman" w:hAnsi="Times New Roman"/>
                <w:sz w:val="20"/>
                <w:szCs w:val="20"/>
                <w:rtl w:val="0"/>
              </w:rPr>
              <w:t xml:space="preserve">Google Meet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Attendance: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Tấn Phát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Trọng Phúc</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Dương Trường Sinh</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Ngọc Châm</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Minh Triết</w:t>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Absent: </w:t>
            </w:r>
            <w:r w:rsidDel="00000000" w:rsidR="00000000" w:rsidRPr="00000000">
              <w:rPr>
                <w:rFonts w:ascii="Times New Roman" w:cs="Times New Roman" w:eastAsia="Times New Roman" w:hAnsi="Times New Roman"/>
                <w:sz w:val="20"/>
                <w:szCs w:val="20"/>
                <w:rtl w:val="0"/>
              </w:rPr>
              <w:t xml:space="preserve">None</w:t>
            </w:r>
            <w:r w:rsidDel="00000000" w:rsidR="00000000" w:rsidRPr="00000000">
              <w:rPr>
                <w:rtl w:val="0"/>
              </w:rPr>
            </w:r>
          </w:p>
        </w:tc>
      </w:tr>
    </w:tbl>
    <w:p w:rsidR="00000000" w:rsidDel="00000000" w:rsidP="00000000" w:rsidRDefault="00000000" w:rsidRPr="00000000" w14:paraId="0000000E">
      <w:pPr>
        <w:pStyle w:val="Heading1"/>
        <w:rPr>
          <w:rFonts w:ascii="Times New Roman" w:cs="Times New Roman" w:eastAsia="Times New Roman" w:hAnsi="Times New Roman"/>
          <w:b w:val="1"/>
          <w:sz w:val="20"/>
          <w:szCs w:val="20"/>
        </w:rPr>
      </w:pPr>
      <w:bookmarkStart w:colFirst="0" w:colLast="0" w:name="_y2nlqrxy9iz2" w:id="3"/>
      <w:bookmarkEnd w:id="3"/>
      <w:r w:rsidDel="00000000" w:rsidR="00000000" w:rsidRPr="00000000">
        <w:rPr>
          <w:rFonts w:ascii="Times New Roman" w:cs="Times New Roman" w:eastAsia="Times New Roman" w:hAnsi="Times New Roman"/>
          <w:b w:val="1"/>
          <w:sz w:val="24"/>
          <w:szCs w:val="24"/>
          <w:rtl w:val="0"/>
        </w:rPr>
        <w:t xml:space="preserve">II. AGENDA</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Review the last sprint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building</w:t>
      </w: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b w:val="1"/>
          <w:sz w:val="20"/>
          <w:szCs w:val="20"/>
        </w:rPr>
      </w:pPr>
      <w:bookmarkStart w:colFirst="0" w:colLast="0" w:name="_a6bud78kdmjv" w:id="4"/>
      <w:bookmarkEnd w:id="4"/>
      <w:r w:rsidDel="00000000" w:rsidR="00000000" w:rsidRPr="00000000">
        <w:rPr>
          <w:rFonts w:ascii="Times New Roman" w:cs="Times New Roman" w:eastAsia="Times New Roman" w:hAnsi="Times New Roman"/>
          <w:b w:val="1"/>
          <w:sz w:val="20"/>
          <w:szCs w:val="20"/>
          <w:rtl w:val="0"/>
        </w:rPr>
        <w:t xml:space="preserve">1. REVIEW THE LAST SPRINT</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went well. </w:t>
      </w:r>
      <w:r w:rsidDel="00000000" w:rsidR="00000000" w:rsidRPr="00000000">
        <w:rPr>
          <w:rtl w:val="0"/>
        </w:rPr>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Cooperated and completed PA4 on time.</w:t>
      </w:r>
    </w:p>
    <w:p w:rsidR="00000000" w:rsidDel="00000000" w:rsidP="00000000" w:rsidRDefault="00000000" w:rsidRPr="00000000" w14:paraId="00000014">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problems and what caused the problems. </w:t>
      </w:r>
      <w:r w:rsidDel="00000000" w:rsidR="00000000" w:rsidRPr="00000000">
        <w:rPr>
          <w:rtl w:val="0"/>
        </w:rPr>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Assurance Issues: Inadequate testing or quality assurance processes can result in undetected defects or inconsistencies in the final product.</w:t>
      </w:r>
    </w:p>
    <w:p w:rsidR="00000000" w:rsidDel="00000000" w:rsidP="00000000" w:rsidRDefault="00000000" w:rsidRPr="00000000" w14:paraId="0000001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Insufficient time allocated for testing activities.</w:t>
      </w:r>
    </w:p>
    <w:p w:rsidR="00000000" w:rsidDel="00000000" w:rsidP="00000000" w:rsidRDefault="00000000" w:rsidRPr="00000000" w14:paraId="00000018">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Lack of comprehensive test coverage or test cases.</w:t>
      </w:r>
    </w:p>
    <w:p w:rsidR="00000000" w:rsidDel="00000000" w:rsidP="00000000" w:rsidRDefault="00000000" w:rsidRPr="00000000" w14:paraId="0000001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Ineffective bug tracking and resolution processes.</w:t>
      </w:r>
    </w:p>
    <w:p w:rsidR="00000000" w:rsidDel="00000000" w:rsidP="00000000" w:rsidRDefault="00000000" w:rsidRPr="00000000" w14:paraId="0000001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can be done differently in the next sprint to improve the project? </w:t>
      </w:r>
      <w:r w:rsidDel="00000000" w:rsidR="00000000" w:rsidRPr="00000000">
        <w:rPr>
          <w:rtl w:val="0"/>
        </w:rPr>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Improved Testing Practices: Enhance testing processes to ensure comprehensive test coverage and early detection of defects. Invest in automated testing tools and frameworks to streamline testing efforts and increase efficiency. Implement peer reviews and walkthroughs to identify potential issues early in the development cycle.</w:t>
      </w:r>
    </w:p>
    <w:p w:rsidR="00000000" w:rsidDel="00000000" w:rsidP="00000000" w:rsidRDefault="00000000" w:rsidRPr="00000000" w14:paraId="0000001D">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lessons we could learn? </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Practices: Testing is a critical part of the development process, and investing in comprehensive testing practices can help detect defects early and improve overall product quality. Automated testing tools and frameworks can streamline testing efforts and increase efficiency.</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Improvement: Continuous improvement is key to success in any project. Reflecting on lessons learned from each sprint and implementing changes based on those lessons can help the team adapt and improve over time.</w:t>
      </w:r>
    </w:p>
    <w:p w:rsidR="00000000" w:rsidDel="00000000" w:rsidP="00000000" w:rsidRDefault="00000000" w:rsidRPr="00000000" w14:paraId="00000021">
      <w:pPr>
        <w:ind w:left="0" w:firstLine="0"/>
        <w:rPr>
          <w:rFonts w:ascii="Times New Roman" w:cs="Times New Roman" w:eastAsia="Times New Roman" w:hAnsi="Times New Roman"/>
          <w:sz w:val="20"/>
          <w:szCs w:val="2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