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008B4D1F"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941381">
        <w:rPr>
          <w:rFonts w:ascii="Verdana" w:hAnsi="Verdana" w:cs="Arial"/>
          <w:color w:val="auto"/>
          <w:sz w:val="52"/>
          <w:szCs w:val="52"/>
        </w:rPr>
        <w:t>3</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A63341C" w14:textId="77777777" w:rsidR="00941381"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941381">
        <w:rPr>
          <w:rFonts w:ascii="Verdana" w:hAnsi="Verdana" w:cs="Arial"/>
          <w:color w:val="auto"/>
          <w:sz w:val="48"/>
          <w:szCs w:val="48"/>
        </w:rPr>
        <w:t>3</w:t>
      </w:r>
    </w:p>
    <w:p w14:paraId="409FB8BA" w14:textId="4615B8E6" w:rsidR="0082434D" w:rsidRPr="00547370" w:rsidRDefault="0082434D" w:rsidP="0082434D">
      <w:pPr>
        <w:pStyle w:val="StyleToolordeliverablenameCustomColorRGB039118Left"/>
        <w:ind w:left="0"/>
        <w:jc w:val="center"/>
        <w:rPr>
          <w:rFonts w:ascii="Verdana" w:hAnsi="Verdana" w:cs="Arial"/>
          <w:color w:val="auto"/>
          <w:sz w:val="48"/>
          <w:szCs w:val="48"/>
        </w:rPr>
      </w:pPr>
      <w:r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280860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941381">
              <w:rPr>
                <w:rFonts w:asciiTheme="minorHAnsi" w:hAnsiTheme="minorHAnsi" w:cstheme="minorHAnsi"/>
                <w:b/>
                <w:bCs/>
                <w:color w:val="auto"/>
                <w:sz w:val="18"/>
                <w:szCs w:val="18"/>
                <w:lang w:val="en-US"/>
              </w:rPr>
              <w:t>3</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5DA49EFF"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sidR="00FB774E">
        <w:rPr>
          <w:rFonts w:asciiTheme="minorHAnsi" w:hAnsiTheme="minorHAnsi" w:cstheme="minorHAnsi"/>
          <w:color w:val="auto"/>
        </w:rPr>
        <w:t>process</w:t>
      </w:r>
      <w:r w:rsidRPr="000D6D79">
        <w:rPr>
          <w:rFonts w:asciiTheme="minorHAnsi" w:hAnsiTheme="minorHAnsi" w:cstheme="minorHAnsi"/>
          <w:color w:val="auto"/>
        </w:rPr>
        <w:t xml:space="preserve"> the data </w:t>
      </w:r>
      <w:r w:rsidR="00D44628">
        <w:rPr>
          <w:rFonts w:asciiTheme="minorHAnsi" w:hAnsiTheme="minorHAnsi" w:cstheme="minorHAnsi"/>
          <w:color w:val="auto"/>
        </w:rPr>
        <w:t>of</w:t>
      </w:r>
      <w:r w:rsidRPr="000D6D79">
        <w:rPr>
          <w:rFonts w:asciiTheme="minorHAnsi" w:hAnsiTheme="minorHAnsi" w:cstheme="minorHAnsi"/>
          <w:color w:val="auto"/>
        </w:rPr>
        <w:t xml:space="preserve"> Enterprise Performance </w:t>
      </w:r>
      <w:r w:rsidR="00D44628">
        <w:rPr>
          <w:rFonts w:asciiTheme="minorHAnsi" w:hAnsiTheme="minorHAnsi" w:cstheme="minorHAnsi"/>
          <w:color w:val="auto"/>
        </w:rPr>
        <w:t>Management system.</w:t>
      </w:r>
      <w:r w:rsidRPr="000D6D79">
        <w:rPr>
          <w:rFonts w:asciiTheme="minorHAnsi" w:hAnsiTheme="minorHAnsi" w:cstheme="minorHAnsi"/>
          <w:color w:val="auto"/>
        </w:rPr>
        <w:t xml:space="preserve"> </w:t>
      </w:r>
      <w:r w:rsidR="00D44628">
        <w:rPr>
          <w:rFonts w:asciiTheme="minorHAnsi" w:hAnsiTheme="minorHAnsi" w:cstheme="minorHAnsi"/>
          <w:color w:val="auto"/>
        </w:rPr>
        <w:t>Data</w:t>
      </w:r>
      <w:r w:rsidRPr="000D6D79">
        <w:rPr>
          <w:rFonts w:asciiTheme="minorHAnsi" w:hAnsiTheme="minorHAnsi" w:cstheme="minorHAnsi"/>
          <w:color w:val="auto"/>
        </w:rPr>
        <w:t xml:space="preserve"> is picked </w:t>
      </w:r>
      <w:r w:rsidR="004D406C">
        <w:rPr>
          <w:rFonts w:asciiTheme="minorHAnsi" w:hAnsiTheme="minorHAnsi" w:cstheme="minorHAnsi"/>
          <w:color w:val="auto"/>
        </w:rPr>
        <w:t>from</w:t>
      </w:r>
      <w:r w:rsidRPr="000D6D79">
        <w:rPr>
          <w:rFonts w:asciiTheme="minorHAnsi" w:hAnsiTheme="minorHAnsi" w:cstheme="minorHAnsi"/>
          <w:color w:val="auto"/>
        </w:rPr>
        <w:t xml:space="preserve"> </w:t>
      </w:r>
      <w:r w:rsidR="00D44628">
        <w:rPr>
          <w:rFonts w:asciiTheme="minorHAnsi" w:hAnsiTheme="minorHAnsi" w:cstheme="minorHAnsi"/>
          <w:color w:val="auto"/>
        </w:rPr>
        <w:t>Account Reconciliation(</w:t>
      </w:r>
      <w:r w:rsidRPr="000D6D79">
        <w:rPr>
          <w:rFonts w:asciiTheme="minorHAnsi" w:hAnsiTheme="minorHAnsi" w:cstheme="minorHAnsi"/>
          <w:color w:val="auto"/>
        </w:rPr>
        <w:t xml:space="preserve"> </w:t>
      </w:r>
      <w:r w:rsidR="00D44628">
        <w:rPr>
          <w:rFonts w:asciiTheme="minorHAnsi" w:hAnsiTheme="minorHAnsi" w:cstheme="minorHAnsi"/>
          <w:color w:val="auto"/>
        </w:rPr>
        <w:t>ARCS)</w:t>
      </w:r>
      <w:r w:rsidR="004D406C">
        <w:rPr>
          <w:rFonts w:asciiTheme="minorHAnsi" w:hAnsiTheme="minorHAnsi" w:cstheme="minorHAnsi"/>
          <w:color w:val="auto"/>
        </w:rPr>
        <w:t xml:space="preserve"> using oic</w:t>
      </w:r>
      <w:r w:rsidR="00D44628">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sidR="00D44628">
        <w:rPr>
          <w:rFonts w:asciiTheme="minorHAnsi" w:hAnsiTheme="minorHAnsi" w:cstheme="minorHAnsi"/>
          <w:color w:val="auto"/>
        </w:rPr>
        <w:t xml:space="preserve">run </w:t>
      </w:r>
      <w:r w:rsidRPr="000D6D79">
        <w:rPr>
          <w:rFonts w:asciiTheme="minorHAnsi" w:hAnsiTheme="minorHAnsi" w:cstheme="minorHAnsi"/>
          <w:color w:val="auto"/>
        </w:rPr>
        <w:t>data</w:t>
      </w:r>
      <w:r w:rsidR="00D44628">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EEB33CD" w:rsidR="0092690C" w:rsidRPr="00664316" w:rsidRDefault="0092690C" w:rsidP="0092690C">
            <w:pPr>
              <w:pStyle w:val="Tabletext"/>
              <w:rPr>
                <w:b w:val="0"/>
                <w:bCs w:val="0"/>
                <w:sz w:val="20"/>
                <w:szCs w:val="20"/>
              </w:rPr>
            </w:pPr>
            <w:r w:rsidRPr="00664316">
              <w:rPr>
                <w:b w:val="0"/>
                <w:bCs w:val="0"/>
              </w:rPr>
              <w:t>The EPM adapter allows you to integrate Oracle's EPM Cloud services with other applications and systems using OIC. </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97D5AF4"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E50718">
        <w:t>3</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83A62A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941381">
              <w:rPr>
                <w:rFonts w:ascii="Verdana" w:hAnsi="Verdana" w:cs="Arial"/>
                <w:sz w:val="20"/>
              </w:rPr>
              <w:t>3</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7ABFED9F" w14:textId="77777777" w:rsidR="009E51F3" w:rsidRDefault="009E51F3" w:rsidP="009E51F3">
      <w:pPr>
        <w:pStyle w:val="Bodycopy"/>
        <w:ind w:left="720"/>
      </w:pPr>
      <w:r>
        <w:t>•</w:t>
      </w:r>
      <w:r>
        <w:tab/>
        <w:t>Package : default package</w:t>
      </w:r>
    </w:p>
    <w:p w14:paraId="3EF8E204" w14:textId="300BED44" w:rsidR="009E51F3" w:rsidRPr="009E51F3" w:rsidRDefault="009E51F3" w:rsidP="009E51F3">
      <w:pPr>
        <w:pStyle w:val="Bodycopy"/>
        <w:ind w:left="720"/>
      </w:pPr>
      <w:r>
        <w:t>•</w:t>
      </w:r>
      <w:r>
        <w:tab/>
        <w:t>Procedure Name :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259F5" w14:textId="77777777" w:rsidR="00406A30" w:rsidRDefault="00406A30">
      <w:r>
        <w:separator/>
      </w:r>
    </w:p>
    <w:p w14:paraId="6641C53F" w14:textId="77777777" w:rsidR="00406A30" w:rsidRDefault="00406A30"/>
    <w:p w14:paraId="0438F967" w14:textId="77777777" w:rsidR="00406A30" w:rsidRDefault="00406A30"/>
  </w:endnote>
  <w:endnote w:type="continuationSeparator" w:id="0">
    <w:p w14:paraId="4763309E" w14:textId="77777777" w:rsidR="00406A30" w:rsidRDefault="00406A30">
      <w:r>
        <w:continuationSeparator/>
      </w:r>
    </w:p>
    <w:p w14:paraId="434CE687" w14:textId="77777777" w:rsidR="00406A30" w:rsidRDefault="00406A30"/>
    <w:p w14:paraId="7834ADAB" w14:textId="77777777" w:rsidR="00406A30" w:rsidRDefault="00406A30"/>
  </w:endnote>
  <w:endnote w:type="continuationNotice" w:id="1">
    <w:p w14:paraId="0BA2DABA" w14:textId="77777777" w:rsidR="00406A30" w:rsidRDefault="00406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8FF86A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50718">
            <w:rPr>
              <w:rFonts w:cs="Arial"/>
              <w:noProof/>
              <w:lang w:val="en-US" w:eastAsia="en-US"/>
            </w:rPr>
            <w:t>Interface Reporting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EA6CA05"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941381">
            <w:rPr>
              <w:rFonts w:cs="Arial"/>
              <w:szCs w:val="18"/>
              <w:lang w:val="en-US" w:eastAsia="en-US"/>
            </w:rPr>
            <w:t>3</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A719" w14:textId="77777777" w:rsidR="00406A30" w:rsidRDefault="00406A30">
      <w:r>
        <w:separator/>
      </w:r>
    </w:p>
    <w:p w14:paraId="0A641159" w14:textId="77777777" w:rsidR="00406A30" w:rsidRDefault="00406A30"/>
    <w:p w14:paraId="3BFA3DB4" w14:textId="77777777" w:rsidR="00406A30" w:rsidRDefault="00406A30"/>
  </w:footnote>
  <w:footnote w:type="continuationSeparator" w:id="0">
    <w:p w14:paraId="387F7658" w14:textId="77777777" w:rsidR="00406A30" w:rsidRDefault="00406A30">
      <w:r>
        <w:continuationSeparator/>
      </w:r>
    </w:p>
    <w:p w14:paraId="0CEBD84D" w14:textId="77777777" w:rsidR="00406A30" w:rsidRDefault="00406A30"/>
    <w:p w14:paraId="4ED5BCA4" w14:textId="77777777" w:rsidR="00406A30" w:rsidRDefault="00406A30"/>
  </w:footnote>
  <w:footnote w:type="continuationNotice" w:id="1">
    <w:p w14:paraId="7CCAA0AB" w14:textId="77777777" w:rsidR="00406A30" w:rsidRDefault="00406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E50718">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F8E"/>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6D65"/>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5C75"/>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6B39"/>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1381"/>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718"/>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125</TotalTime>
  <Pages>17</Pages>
  <Words>1215</Words>
  <Characters>11092</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34</cp:revision>
  <cp:lastPrinted>2015-10-09T20:46:00Z</cp:lastPrinted>
  <dcterms:created xsi:type="dcterms:W3CDTF">2025-05-05T10:38:00Z</dcterms:created>
  <dcterms:modified xsi:type="dcterms:W3CDTF">2025-05-15T08:20:00Z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