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BD1" w:rsidRDefault="00C65BD1">
      <w:pPr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FOR IMMEDIATE RELEASE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</w:t>
      </w:r>
      <w:r w:rsidR="00EE4528">
        <w:rPr>
          <w:rFonts w:ascii="Times New Roman" w:hAnsi="Times New Roman"/>
        </w:rPr>
        <w:t xml:space="preserve">                  </w:t>
      </w:r>
      <w:r>
        <w:rPr>
          <w:rFonts w:ascii="Times New Roman" w:hAnsi="Times New Roman"/>
        </w:rPr>
        <w:t xml:space="preserve">Contact: </w:t>
      </w:r>
      <w:r w:rsidR="00046392">
        <w:rPr>
          <w:rFonts w:ascii="Times New Roman" w:hAnsi="Times New Roman"/>
        </w:rPr>
        <w:t xml:space="preserve"> </w:t>
      </w:r>
      <w:r w:rsidR="0062760A">
        <w:rPr>
          <w:rFonts w:ascii="Times New Roman" w:hAnsi="Times New Roman"/>
        </w:rPr>
        <w:t>Tracy Lynge</w:t>
      </w:r>
    </w:p>
    <w:p w:rsidR="00C65BD1" w:rsidRDefault="00AF4083">
      <w:pPr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October </w:t>
      </w:r>
      <w:bookmarkStart w:id="0" w:name="_GoBack"/>
      <w:bookmarkEnd w:id="0"/>
      <w:r w:rsidR="007D084F">
        <w:rPr>
          <w:rFonts w:ascii="Times New Roman" w:hAnsi="Times New Roman"/>
        </w:rPr>
        <w:t>2</w:t>
      </w:r>
      <w:r w:rsidR="007D084F">
        <w:rPr>
          <w:rFonts w:ascii="Times New Roman" w:hAnsi="Times New Roman"/>
        </w:rPr>
        <w:t>1</w:t>
      </w:r>
      <w:r>
        <w:rPr>
          <w:rFonts w:ascii="Times New Roman" w:hAnsi="Times New Roman"/>
        </w:rPr>
        <w:t>, 2015</w:t>
      </w:r>
      <w:r>
        <w:rPr>
          <w:rFonts w:ascii="Times New Roman" w:hAnsi="Times New Roman"/>
        </w:rPr>
        <w:tab/>
      </w:r>
      <w:r w:rsidR="00C65BD1">
        <w:rPr>
          <w:rFonts w:ascii="Times New Roman" w:hAnsi="Times New Roman"/>
        </w:rPr>
        <w:tab/>
      </w:r>
      <w:r w:rsidR="00C65BD1">
        <w:rPr>
          <w:rFonts w:ascii="Times New Roman" w:hAnsi="Times New Roman"/>
        </w:rPr>
        <w:tab/>
      </w:r>
      <w:r w:rsidR="00C65BD1">
        <w:rPr>
          <w:rFonts w:ascii="Times New Roman" w:hAnsi="Times New Roman"/>
        </w:rPr>
        <w:tab/>
      </w:r>
      <w:r w:rsidR="00C65BD1">
        <w:rPr>
          <w:rFonts w:ascii="Times New Roman" w:hAnsi="Times New Roman"/>
        </w:rPr>
        <w:tab/>
      </w:r>
      <w:r w:rsidR="00C65BD1">
        <w:rPr>
          <w:rFonts w:ascii="Times New Roman" w:hAnsi="Times New Roman"/>
        </w:rPr>
        <w:tab/>
        <w:t xml:space="preserve">           </w:t>
      </w:r>
      <w:r w:rsidR="00D21FC7">
        <w:rPr>
          <w:rFonts w:ascii="Times New Roman" w:hAnsi="Times New Roman"/>
        </w:rPr>
        <w:tab/>
        <w:t xml:space="preserve">           </w:t>
      </w:r>
      <w:r w:rsidR="00EE4528">
        <w:rPr>
          <w:rFonts w:ascii="Times New Roman" w:hAnsi="Times New Roman"/>
        </w:rPr>
        <w:t xml:space="preserve">                </w:t>
      </w:r>
      <w:r w:rsidR="003E3935">
        <w:rPr>
          <w:rFonts w:ascii="Times New Roman" w:hAnsi="Times New Roman"/>
        </w:rPr>
        <w:t xml:space="preserve">Phone: </w:t>
      </w:r>
      <w:r w:rsidR="00046392">
        <w:rPr>
          <w:rFonts w:ascii="Times New Roman" w:hAnsi="Times New Roman"/>
        </w:rPr>
        <w:t xml:space="preserve"> </w:t>
      </w:r>
      <w:r w:rsidR="003E3935">
        <w:rPr>
          <w:rFonts w:ascii="Times New Roman" w:hAnsi="Times New Roman"/>
        </w:rPr>
        <w:t>(410) 965-2671</w:t>
      </w:r>
    </w:p>
    <w:p w:rsidR="00C65BD1" w:rsidRDefault="001C15FB">
      <w:pPr>
        <w:contextualSpacing/>
        <w:rPr>
          <w:rFonts w:ascii="Times New Roman" w:hAnsi="Times New Roman"/>
        </w:rPr>
      </w:pPr>
      <w:hyperlink r:id="rId9" w:history="1">
        <w:r w:rsidR="005B463F" w:rsidRPr="00975CD0">
          <w:rPr>
            <w:rStyle w:val="Hyperlink"/>
            <w:rFonts w:ascii="Times New Roman" w:hAnsi="Times New Roman"/>
          </w:rPr>
          <w:t>http://oig.ssa.gov</w:t>
        </w:r>
      </w:hyperlink>
      <w:r w:rsidR="005B463F">
        <w:rPr>
          <w:rFonts w:ascii="Times New Roman" w:hAnsi="Times New Roman"/>
        </w:rPr>
        <w:t xml:space="preserve"> </w:t>
      </w:r>
    </w:p>
    <w:p w:rsidR="00C65BD1" w:rsidRPr="0078344D" w:rsidRDefault="00C65BD1">
      <w:pPr>
        <w:contextualSpacing/>
        <w:rPr>
          <w:rFonts w:ascii="Times New Roman" w:hAnsi="Times New Roman"/>
          <w:sz w:val="33"/>
          <w:szCs w:val="33"/>
        </w:rPr>
      </w:pPr>
    </w:p>
    <w:p w:rsidR="003D0605" w:rsidRPr="006C2A6F" w:rsidRDefault="00D2408A" w:rsidP="009A0B0F">
      <w:pPr>
        <w:contextualSpacing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Identity Theft Scheme </w:t>
      </w:r>
      <w:r w:rsidR="00F04026">
        <w:rPr>
          <w:rFonts w:ascii="Times New Roman" w:hAnsi="Times New Roman"/>
          <w:b/>
          <w:sz w:val="36"/>
          <w:szCs w:val="36"/>
        </w:rPr>
        <w:t xml:space="preserve">Continues to </w:t>
      </w:r>
      <w:r>
        <w:rPr>
          <w:rFonts w:ascii="Times New Roman" w:hAnsi="Times New Roman"/>
          <w:b/>
          <w:sz w:val="36"/>
          <w:szCs w:val="36"/>
        </w:rPr>
        <w:t xml:space="preserve">Target Social Security Benefits through </w:t>
      </w:r>
      <w:r w:rsidR="00CE2FF6">
        <w:rPr>
          <w:rFonts w:ascii="Times New Roman" w:hAnsi="Times New Roman"/>
          <w:b/>
          <w:sz w:val="36"/>
          <w:szCs w:val="36"/>
        </w:rPr>
        <w:t>Una</w:t>
      </w:r>
      <w:r w:rsidR="000A0EB5">
        <w:rPr>
          <w:rFonts w:ascii="Times New Roman" w:hAnsi="Times New Roman"/>
          <w:b/>
          <w:sz w:val="36"/>
          <w:szCs w:val="36"/>
        </w:rPr>
        <w:t>u</w:t>
      </w:r>
      <w:r w:rsidR="00CE2FF6">
        <w:rPr>
          <w:rFonts w:ascii="Times New Roman" w:hAnsi="Times New Roman"/>
          <w:b/>
          <w:sz w:val="36"/>
          <w:szCs w:val="36"/>
        </w:rPr>
        <w:t xml:space="preserve">thorized </w:t>
      </w:r>
      <w:r>
        <w:rPr>
          <w:rFonts w:ascii="Times New Roman" w:hAnsi="Times New Roman"/>
          <w:b/>
          <w:sz w:val="36"/>
          <w:szCs w:val="36"/>
        </w:rPr>
        <w:t xml:space="preserve">Direct Deposit </w:t>
      </w:r>
      <w:r w:rsidR="00CE2FF6">
        <w:rPr>
          <w:rFonts w:ascii="Times New Roman" w:hAnsi="Times New Roman"/>
          <w:b/>
          <w:sz w:val="36"/>
          <w:szCs w:val="36"/>
        </w:rPr>
        <w:t>Changes</w:t>
      </w:r>
    </w:p>
    <w:p w:rsidR="0023386F" w:rsidRDefault="0023386F" w:rsidP="00A5579E">
      <w:pPr>
        <w:rPr>
          <w:rFonts w:ascii="Times New Roman" w:hAnsi="Times New Roman"/>
          <w:i/>
          <w:sz w:val="24"/>
          <w:szCs w:val="24"/>
        </w:rPr>
      </w:pPr>
    </w:p>
    <w:p w:rsidR="00597115" w:rsidRPr="009B35D8" w:rsidRDefault="00152B88" w:rsidP="00A5579E">
      <w:pPr>
        <w:spacing w:before="120" w:after="0"/>
        <w:contextualSpacing/>
        <w:rPr>
          <w:rFonts w:ascii="Times New Roman" w:eastAsia="Times New Roman" w:hAnsi="Times New Roman"/>
          <w:color w:val="222222"/>
          <w:sz w:val="24"/>
          <w:szCs w:val="24"/>
          <w:lang w:val="en"/>
        </w:rPr>
      </w:pPr>
      <w:r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Patrick P. O’Carroll, Jr., </w:t>
      </w:r>
      <w:r w:rsidR="0062760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Inspector General for </w:t>
      </w:r>
      <w:r w:rsidR="00FA3CFE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the </w:t>
      </w:r>
      <w:r w:rsidR="0062760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Social Security Administration (SSA</w:t>
      </w:r>
      <w:r w:rsidR="001676F8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)</w:t>
      </w:r>
      <w:r w:rsidR="006B5442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,</w:t>
      </w:r>
      <w:r w:rsidR="0062760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is </w:t>
      </w:r>
      <w:r w:rsidR="00400C90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warning </w:t>
      </w:r>
      <w:r w:rsidR="00913116">
        <w:rPr>
          <w:rFonts w:ascii="Times New Roman" w:eastAsia="Times New Roman" w:hAnsi="Times New Roman"/>
          <w:color w:val="222222"/>
          <w:sz w:val="24"/>
          <w:szCs w:val="24"/>
          <w:lang w:val="en"/>
        </w:rPr>
        <w:t>Social Security beneficiaries</w:t>
      </w:r>
      <w:r w:rsidR="00E004B1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about </w:t>
      </w:r>
      <w:r w:rsidR="009C7CFD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a new scheme involving </w:t>
      </w:r>
      <w:r w:rsidR="00E004B1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deceptive </w:t>
      </w:r>
      <w:r w:rsidR="009C7CFD">
        <w:rPr>
          <w:rFonts w:ascii="Times New Roman" w:eastAsia="Times New Roman" w:hAnsi="Times New Roman"/>
          <w:color w:val="222222"/>
          <w:sz w:val="24"/>
          <w:szCs w:val="24"/>
          <w:lang w:val="en"/>
        </w:rPr>
        <w:t>post cards</w:t>
      </w:r>
      <w:r w:rsidR="00E004B1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="009C7CFD">
        <w:rPr>
          <w:rFonts w:ascii="Times New Roman" w:eastAsia="Times New Roman" w:hAnsi="Times New Roman"/>
          <w:color w:val="222222"/>
          <w:sz w:val="24"/>
          <w:szCs w:val="24"/>
          <w:lang w:val="en"/>
        </w:rPr>
        <w:t>alerting them to</w:t>
      </w:r>
      <w:r w:rsidR="00E004B1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="00D62917">
        <w:rPr>
          <w:rFonts w:ascii="Times New Roman" w:eastAsia="Times New Roman" w:hAnsi="Times New Roman"/>
          <w:color w:val="222222"/>
          <w:sz w:val="24"/>
          <w:szCs w:val="24"/>
          <w:lang w:val="en"/>
        </w:rPr>
        <w:t>unauthorized</w:t>
      </w:r>
      <w:r w:rsidR="00E92E39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="00D62917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access </w:t>
      </w:r>
      <w:r w:rsidR="00E004B1">
        <w:rPr>
          <w:rFonts w:ascii="Times New Roman" w:eastAsia="Times New Roman" w:hAnsi="Times New Roman"/>
          <w:color w:val="222222"/>
          <w:sz w:val="24"/>
          <w:szCs w:val="24"/>
          <w:lang w:val="en"/>
        </w:rPr>
        <w:t>of</w:t>
      </w:r>
      <w:r w:rsidR="00D62917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="00103DE3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their </w:t>
      </w:r>
      <w:r w:rsidR="005A6519">
        <w:rPr>
          <w:rStyle w:val="my2"/>
          <w:rFonts w:cs="Segoe UI"/>
          <w:lang w:val="en"/>
        </w:rPr>
        <w:t>my</w:t>
      </w:r>
      <w:r w:rsidR="005A6519" w:rsidRPr="005A6519">
        <w:rPr>
          <w:rFonts w:ascii="Segoe UI" w:hAnsi="Segoe UI" w:cs="Segoe UI"/>
          <w:color w:val="333333"/>
          <w:lang w:val="en"/>
        </w:rPr>
        <w:t xml:space="preserve"> </w:t>
      </w:r>
      <w:r w:rsidR="005A6519">
        <w:rPr>
          <w:rStyle w:val="ssa1"/>
          <w:rFonts w:cs="Segoe UI"/>
          <w:lang w:val="en"/>
        </w:rPr>
        <w:t>Social Security</w:t>
      </w:r>
      <w:r w:rsidR="005A6519" w:rsidRPr="005A6519">
        <w:rPr>
          <w:rFonts w:ascii="Segoe UI" w:hAnsi="Segoe UI" w:cs="Segoe UI"/>
          <w:color w:val="333333"/>
          <w:lang w:val="en"/>
        </w:rPr>
        <w:t xml:space="preserve"> </w:t>
      </w:r>
      <w:r w:rsidR="00D62917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accounts </w:t>
      </w:r>
      <w:r w:rsidR="00E004B1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and </w:t>
      </w:r>
      <w:r w:rsidR="009C7CFD">
        <w:rPr>
          <w:rFonts w:ascii="Times New Roman" w:eastAsia="Times New Roman" w:hAnsi="Times New Roman"/>
          <w:color w:val="222222"/>
          <w:sz w:val="24"/>
          <w:szCs w:val="24"/>
          <w:lang w:val="en"/>
        </w:rPr>
        <w:t>possible theft of their benefit payments</w:t>
      </w:r>
      <w:r w:rsidR="00D62917">
        <w:rPr>
          <w:rFonts w:ascii="Times New Roman" w:eastAsia="Times New Roman" w:hAnsi="Times New Roman"/>
          <w:color w:val="222222"/>
          <w:sz w:val="24"/>
          <w:szCs w:val="24"/>
          <w:lang w:val="en"/>
        </w:rPr>
        <w:t>.</w:t>
      </w:r>
    </w:p>
    <w:p w:rsidR="00CE6D47" w:rsidRPr="009B35D8" w:rsidRDefault="00CE6D47" w:rsidP="00CE6D47">
      <w:pPr>
        <w:contextualSpacing/>
        <w:rPr>
          <w:rFonts w:ascii="Times New Roman" w:eastAsia="Times New Roman" w:hAnsi="Times New Roman"/>
          <w:color w:val="222222"/>
          <w:sz w:val="24"/>
          <w:szCs w:val="24"/>
          <w:lang w:val="en"/>
        </w:rPr>
      </w:pPr>
    </w:p>
    <w:p w:rsidR="000A0EB5" w:rsidRDefault="000A0EB5" w:rsidP="00CE6D47">
      <w:pPr>
        <w:contextualSpacing/>
        <w:rPr>
          <w:rFonts w:ascii="Times New Roman" w:eastAsia="Times New Roman" w:hAnsi="Times New Roman"/>
          <w:color w:val="222222"/>
          <w:sz w:val="24"/>
          <w:szCs w:val="24"/>
          <w:lang w:val="en"/>
        </w:rPr>
      </w:pPr>
      <w:r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Identity thieves who gain access to Social Security beneficiaries’ personal information have, in limited instances, been able to create fraudulent </w:t>
      </w:r>
      <w:r w:rsidR="005A6519">
        <w:rPr>
          <w:rStyle w:val="my2"/>
          <w:rFonts w:cs="Segoe UI"/>
          <w:lang w:val="en"/>
        </w:rPr>
        <w:t>my</w:t>
      </w:r>
      <w:r w:rsidR="005A6519" w:rsidRPr="005A6519">
        <w:rPr>
          <w:rFonts w:ascii="Segoe UI" w:hAnsi="Segoe UI" w:cs="Segoe UI"/>
          <w:color w:val="333333"/>
          <w:lang w:val="en"/>
        </w:rPr>
        <w:t xml:space="preserve"> </w:t>
      </w:r>
      <w:r w:rsidR="005A6519">
        <w:rPr>
          <w:rStyle w:val="ssa1"/>
          <w:rFonts w:cs="Segoe UI"/>
          <w:lang w:val="en"/>
        </w:rPr>
        <w:t>Social Security</w:t>
      </w:r>
      <w:r w:rsidR="005A6519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>
        <w:rPr>
          <w:rFonts w:ascii="Times New Roman" w:eastAsia="Times New Roman" w:hAnsi="Times New Roman"/>
          <w:color w:val="222222"/>
          <w:sz w:val="24"/>
          <w:szCs w:val="24"/>
          <w:lang w:val="en"/>
        </w:rPr>
        <w:t>accounts or gain unauthorized access to existing accounts. They can use these accounts to make unauthorized changes to beneficiaries’ direct deposit information, redirecting monthly benefit payme</w:t>
      </w:r>
      <w:r w:rsidR="00100272">
        <w:rPr>
          <w:rFonts w:ascii="Times New Roman" w:eastAsia="Times New Roman" w:hAnsi="Times New Roman"/>
          <w:color w:val="222222"/>
          <w:sz w:val="24"/>
          <w:szCs w:val="24"/>
          <w:lang w:val="en"/>
        </w:rPr>
        <w:t>nts to a different bank account or a debit card.</w:t>
      </w:r>
      <w:r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 </w:t>
      </w:r>
    </w:p>
    <w:p w:rsidR="000A0EB5" w:rsidRDefault="000A0EB5" w:rsidP="00CE6D47">
      <w:pPr>
        <w:contextualSpacing/>
        <w:rPr>
          <w:rFonts w:ascii="Times New Roman" w:eastAsia="Times New Roman" w:hAnsi="Times New Roman"/>
          <w:color w:val="222222"/>
          <w:sz w:val="24"/>
          <w:szCs w:val="24"/>
          <w:lang w:val="en"/>
        </w:rPr>
      </w:pPr>
    </w:p>
    <w:p w:rsidR="00D7161D" w:rsidRPr="009B35D8" w:rsidRDefault="00100272" w:rsidP="00CE6D47">
      <w:pPr>
        <w:contextualSpacing/>
        <w:rPr>
          <w:rFonts w:ascii="Times New Roman" w:eastAsia="Times New Roman" w:hAnsi="Times New Roman"/>
          <w:color w:val="222222"/>
          <w:sz w:val="24"/>
          <w:szCs w:val="24"/>
          <w:lang w:val="en"/>
        </w:rPr>
      </w:pPr>
      <w:r>
        <w:rPr>
          <w:rFonts w:ascii="Times New Roman" w:eastAsia="Times New Roman" w:hAnsi="Times New Roman"/>
          <w:color w:val="222222"/>
          <w:sz w:val="24"/>
          <w:szCs w:val="24"/>
          <w:lang w:val="en"/>
        </w:rPr>
        <w:t>We recently r</w:t>
      </w:r>
      <w:r w:rsidR="00400C90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eceived</w:t>
      </w:r>
      <w:r w:rsidR="006B4534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reports that</w:t>
      </w:r>
      <w:r w:rsidR="00C24833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="001F511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some </w:t>
      </w:r>
      <w:r w:rsidR="00577107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Social Security retirement beneficiaries </w:t>
      </w:r>
      <w:r w:rsidR="00B31F1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in Maine </w:t>
      </w:r>
      <w:r>
        <w:rPr>
          <w:rFonts w:ascii="Times New Roman" w:eastAsia="Times New Roman" w:hAnsi="Times New Roman"/>
          <w:color w:val="222222"/>
          <w:sz w:val="24"/>
          <w:szCs w:val="24"/>
          <w:lang w:val="en"/>
        </w:rPr>
        <w:t>who became victims of this identity theft scheme have received</w:t>
      </w:r>
      <w:r w:rsidR="00FF23EE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="0062771B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official-looking </w:t>
      </w:r>
      <w:r w:rsidR="0042062A">
        <w:rPr>
          <w:rFonts w:ascii="Times New Roman" w:eastAsia="Times New Roman" w:hAnsi="Times New Roman"/>
          <w:color w:val="222222"/>
          <w:sz w:val="24"/>
          <w:szCs w:val="24"/>
          <w:lang w:val="en"/>
        </w:rPr>
        <w:t>post card</w:t>
      </w:r>
      <w:r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s in the mail </w:t>
      </w:r>
      <w:r w:rsidR="0062771B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alerting </w:t>
      </w:r>
      <w:r w:rsidR="00D7161D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the</w:t>
      </w:r>
      <w:r w:rsidR="0062771B">
        <w:rPr>
          <w:rFonts w:ascii="Times New Roman" w:eastAsia="Times New Roman" w:hAnsi="Times New Roman"/>
          <w:color w:val="222222"/>
          <w:sz w:val="24"/>
          <w:szCs w:val="24"/>
          <w:lang w:val="en"/>
        </w:rPr>
        <w:t>m</w:t>
      </w:r>
      <w:r w:rsidR="00D7161D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>
        <w:rPr>
          <w:rFonts w:ascii="Times New Roman" w:eastAsia="Times New Roman" w:hAnsi="Times New Roman"/>
          <w:color w:val="222222"/>
          <w:sz w:val="24"/>
          <w:szCs w:val="24"/>
          <w:lang w:val="en"/>
        </w:rPr>
        <w:t>to the fraud scheme, and ask</w:t>
      </w:r>
      <w:r w:rsidR="0062771B">
        <w:rPr>
          <w:rFonts w:ascii="Times New Roman" w:eastAsia="Times New Roman" w:hAnsi="Times New Roman"/>
          <w:color w:val="222222"/>
          <w:sz w:val="24"/>
          <w:szCs w:val="24"/>
          <w:lang w:val="en"/>
        </w:rPr>
        <w:t>ing them</w:t>
      </w:r>
      <w:r w:rsidR="00D7161D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>
        <w:rPr>
          <w:rFonts w:ascii="Times New Roman" w:eastAsia="Times New Roman" w:hAnsi="Times New Roman"/>
          <w:color w:val="222222"/>
          <w:sz w:val="24"/>
          <w:szCs w:val="24"/>
          <w:lang w:val="en"/>
        </w:rPr>
        <w:t>to call toll-</w:t>
      </w:r>
      <w:r w:rsidRPr="00100272">
        <w:rPr>
          <w:rFonts w:ascii="Times New Roman" w:eastAsia="Times New Roman" w:hAnsi="Times New Roman"/>
          <w:color w:val="222222"/>
          <w:sz w:val="24"/>
          <w:szCs w:val="24"/>
          <w:lang w:val="en"/>
        </w:rPr>
        <w:t>free</w:t>
      </w:r>
      <w:r w:rsidR="008E127F" w:rsidRPr="00100272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Pr="00100272">
        <w:rPr>
          <w:rFonts w:ascii="Times New Roman" w:eastAsia="Times New Roman" w:hAnsi="Times New Roman"/>
          <w:color w:val="222222"/>
          <w:sz w:val="24"/>
          <w:szCs w:val="24"/>
          <w:lang w:val="en"/>
        </w:rPr>
        <w:t>(877) 411-6118</w:t>
      </w:r>
      <w:r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to correct their information</w:t>
      </w:r>
      <w:r w:rsidR="00CE6D47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. </w:t>
      </w:r>
    </w:p>
    <w:p w:rsidR="00CE6D47" w:rsidRPr="009B35D8" w:rsidRDefault="00CE6D47" w:rsidP="00CE6D47">
      <w:pPr>
        <w:contextualSpacing/>
        <w:rPr>
          <w:rFonts w:ascii="Times New Roman" w:eastAsia="Times New Roman" w:hAnsi="Times New Roman"/>
          <w:color w:val="222222"/>
          <w:sz w:val="24"/>
          <w:szCs w:val="24"/>
          <w:lang w:val="en"/>
        </w:rPr>
      </w:pPr>
    </w:p>
    <w:p w:rsidR="00CE6D47" w:rsidRPr="009B35D8" w:rsidRDefault="00D7161D" w:rsidP="00CE6D47">
      <w:pPr>
        <w:contextualSpacing/>
        <w:rPr>
          <w:rFonts w:ascii="Times New Roman" w:eastAsia="Times New Roman" w:hAnsi="Times New Roman"/>
          <w:color w:val="222222"/>
          <w:sz w:val="24"/>
          <w:szCs w:val="24"/>
          <w:lang w:val="en"/>
        </w:rPr>
      </w:pPr>
      <w:r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The Inspector General </w:t>
      </w:r>
      <w:r w:rsidR="008E127F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is warning </w:t>
      </w:r>
      <w:r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Social Security beneficiaries that </w:t>
      </w:r>
      <w:r w:rsidR="00001F32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these post cards </w:t>
      </w:r>
      <w:r w:rsidR="00FB6178" w:rsidRPr="00FB6178">
        <w:rPr>
          <w:rFonts w:ascii="Times New Roman" w:eastAsia="Times New Roman" w:hAnsi="Times New Roman"/>
          <w:b/>
          <w:color w:val="222222"/>
          <w:sz w:val="24"/>
          <w:szCs w:val="24"/>
          <w:lang w:val="en"/>
        </w:rPr>
        <w:t>are not from Social Security</w:t>
      </w:r>
      <w:r w:rsidR="00001F32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or any official representative of the </w:t>
      </w:r>
      <w:r w:rsidR="00A15DF6">
        <w:rPr>
          <w:rFonts w:ascii="Times New Roman" w:eastAsia="Times New Roman" w:hAnsi="Times New Roman"/>
          <w:color w:val="222222"/>
          <w:sz w:val="24"/>
          <w:szCs w:val="24"/>
          <w:lang w:val="en"/>
        </w:rPr>
        <w:t>U.S. G</w:t>
      </w:r>
      <w:r w:rsidR="00001F32">
        <w:rPr>
          <w:rFonts w:ascii="Times New Roman" w:eastAsia="Times New Roman" w:hAnsi="Times New Roman"/>
          <w:color w:val="222222"/>
          <w:sz w:val="24"/>
          <w:szCs w:val="24"/>
          <w:lang w:val="en"/>
        </w:rPr>
        <w:t>overnment. T</w:t>
      </w:r>
      <w:r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his is a </w:t>
      </w:r>
      <w:r w:rsidRPr="00FB617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new, extremely deceptive</w:t>
      </w:r>
      <w:r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practice by </w:t>
      </w:r>
      <w:r w:rsidR="00001F32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the identity </w:t>
      </w:r>
      <w:r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thieves to </w:t>
      </w:r>
      <w:r w:rsidR="00683C51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delay </w:t>
      </w:r>
      <w:r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victims from </w:t>
      </w:r>
      <w:r w:rsidR="00001F32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reporting the fraud to </w:t>
      </w:r>
      <w:r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Social Security</w:t>
      </w:r>
      <w:r w:rsidR="00001F32">
        <w:rPr>
          <w:rFonts w:ascii="Times New Roman" w:eastAsia="Times New Roman" w:hAnsi="Times New Roman"/>
          <w:color w:val="222222"/>
          <w:sz w:val="24"/>
          <w:szCs w:val="24"/>
          <w:lang w:val="en"/>
        </w:rPr>
        <w:t>. Any v</w:t>
      </w:r>
      <w:r w:rsidR="006C026E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i</w:t>
      </w:r>
      <w:r w:rsidR="00AC5609">
        <w:rPr>
          <w:rFonts w:ascii="Times New Roman" w:eastAsia="Times New Roman" w:hAnsi="Times New Roman"/>
          <w:color w:val="222222"/>
          <w:sz w:val="24"/>
          <w:szCs w:val="24"/>
          <w:lang w:val="en"/>
        </w:rPr>
        <w:t>ctims who receive the post card</w:t>
      </w:r>
      <w:r w:rsidR="006C026E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and call the </w:t>
      </w:r>
      <w:r w:rsidR="004E00E2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listed </w:t>
      </w:r>
      <w:r w:rsidR="006C026E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phone number </w:t>
      </w:r>
      <w:r w:rsidR="00001F32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may also </w:t>
      </w:r>
      <w:r w:rsidR="003D5E74">
        <w:rPr>
          <w:rFonts w:ascii="Times New Roman" w:eastAsia="Times New Roman" w:hAnsi="Times New Roman"/>
          <w:color w:val="222222"/>
          <w:sz w:val="24"/>
          <w:szCs w:val="24"/>
          <w:lang w:val="en"/>
        </w:rPr>
        <w:t>be providing</w:t>
      </w:r>
      <w:r w:rsidR="00001F32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additional personal information that</w:t>
      </w:r>
      <w:r w:rsidR="006C026E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an identity </w:t>
      </w:r>
      <w:r w:rsidR="00946041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thief</w:t>
      </w:r>
      <w:r w:rsidR="006C026E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="00001F32">
        <w:rPr>
          <w:rFonts w:ascii="Times New Roman" w:eastAsia="Times New Roman" w:hAnsi="Times New Roman"/>
          <w:color w:val="222222"/>
          <w:sz w:val="24"/>
          <w:szCs w:val="24"/>
          <w:lang w:val="en"/>
        </w:rPr>
        <w:t>can use for other fraudulent purposes</w:t>
      </w:r>
      <w:r w:rsidR="00CE6D47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.</w:t>
      </w:r>
    </w:p>
    <w:p w:rsidR="00CE6D47" w:rsidRPr="009B35D8" w:rsidRDefault="00CE6D47" w:rsidP="00CE6D47">
      <w:pPr>
        <w:contextualSpacing/>
        <w:rPr>
          <w:rFonts w:ascii="Times New Roman" w:eastAsia="Times New Roman" w:hAnsi="Times New Roman"/>
          <w:color w:val="222222"/>
          <w:sz w:val="24"/>
          <w:szCs w:val="24"/>
          <w:lang w:val="en"/>
        </w:rPr>
      </w:pPr>
    </w:p>
    <w:p w:rsidR="0062760A" w:rsidRPr="009B35D8" w:rsidRDefault="0062760A" w:rsidP="00CE6D47">
      <w:pPr>
        <w:contextualSpacing/>
        <w:rPr>
          <w:rFonts w:ascii="Times New Roman" w:eastAsia="Times New Roman" w:hAnsi="Times New Roman"/>
          <w:color w:val="222222"/>
          <w:sz w:val="24"/>
          <w:szCs w:val="24"/>
          <w:lang w:val="en"/>
        </w:rPr>
      </w:pPr>
      <w:r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Inspector General O’Carroll urges </w:t>
      </w:r>
      <w:r w:rsidR="00001F32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all </w:t>
      </w:r>
      <w:r w:rsidR="007246CE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Social Security beneficiaries to </w:t>
      </w:r>
      <w:r w:rsidR="00001F32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create </w:t>
      </w:r>
      <w:r w:rsidR="005A6519" w:rsidRPr="002F40A5">
        <w:rPr>
          <w:rStyle w:val="my2"/>
          <w:rFonts w:cs="Segoe UI"/>
          <w:lang w:val="en"/>
        </w:rPr>
        <w:t>my</w:t>
      </w:r>
      <w:r w:rsidR="005A6519" w:rsidRPr="002F40A5">
        <w:rPr>
          <w:rFonts w:ascii="Segoe UI" w:hAnsi="Segoe UI" w:cs="Segoe UI"/>
          <w:color w:val="333333"/>
          <w:lang w:val="en"/>
        </w:rPr>
        <w:t xml:space="preserve"> </w:t>
      </w:r>
      <w:r w:rsidR="005A6519" w:rsidRPr="002F40A5">
        <w:rPr>
          <w:rStyle w:val="ssa1"/>
          <w:rFonts w:cs="Segoe UI"/>
          <w:lang w:val="en"/>
        </w:rPr>
        <w:t>Social Security</w:t>
      </w:r>
      <w:r w:rsidR="005A6519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="000854C3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accounts and monitor them regularly</w:t>
      </w:r>
      <w:r w:rsidR="00001F32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, through </w:t>
      </w:r>
      <w:hyperlink r:id="rId10" w:history="1">
        <w:r w:rsidR="00001F32" w:rsidRPr="002F40A5">
          <w:rPr>
            <w:rStyle w:val="Hyperlink"/>
            <w:rFonts w:ascii="Times New Roman" w:eastAsia="Times New Roman" w:hAnsi="Times New Roman"/>
            <w:sz w:val="24"/>
            <w:szCs w:val="24"/>
            <w:lang w:val="en"/>
          </w:rPr>
          <w:t>www.socialsecurity.gov/myaccount</w:t>
        </w:r>
      </w:hyperlink>
      <w:r w:rsidR="00001F32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; and to contact </w:t>
      </w:r>
      <w:r w:rsidR="005A6519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SSA</w:t>
      </w:r>
      <w:r w:rsidR="00816B7E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="00001F32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immediately if they do not receive a payment or otherwise </w:t>
      </w:r>
      <w:r w:rsidR="007246CE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suspect </w:t>
      </w:r>
      <w:r w:rsidR="002A2245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unauthorized changes to Social Security’s records</w:t>
      </w:r>
      <w:r w:rsidR="002A224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. “</w:t>
      </w:r>
      <w:r w:rsidR="000A3419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If you receive any suspicious communications—mailers, emails, phone calls—</w:t>
      </w:r>
      <w:r w:rsidR="00001F32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please </w:t>
      </w:r>
      <w:r w:rsidR="00860EF6">
        <w:rPr>
          <w:rFonts w:ascii="Times New Roman" w:eastAsia="Times New Roman" w:hAnsi="Times New Roman"/>
          <w:color w:val="222222"/>
          <w:sz w:val="24"/>
          <w:szCs w:val="24"/>
          <w:lang w:val="en"/>
        </w:rPr>
        <w:t>contact Social Security</w:t>
      </w:r>
      <w:r w:rsidR="002A224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directly to verify the source</w:t>
      </w:r>
      <w:r w:rsidR="000A3419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,</w:t>
      </w:r>
      <w:r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”</w:t>
      </w:r>
      <w:r w:rsidR="00923311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said Mr. O’Carroll.</w:t>
      </w:r>
    </w:p>
    <w:p w:rsidR="00CE6D47" w:rsidRPr="009B35D8" w:rsidRDefault="00CE6D47" w:rsidP="00CE6D47">
      <w:pPr>
        <w:contextualSpacing/>
        <w:rPr>
          <w:rFonts w:ascii="Times New Roman" w:eastAsia="Times New Roman" w:hAnsi="Times New Roman"/>
          <w:color w:val="222222"/>
          <w:sz w:val="24"/>
          <w:szCs w:val="24"/>
          <w:lang w:val="en"/>
        </w:rPr>
      </w:pPr>
    </w:p>
    <w:p w:rsidR="0054251D" w:rsidRPr="009B35D8" w:rsidRDefault="001E570A" w:rsidP="00CE6D47">
      <w:pPr>
        <w:contextualSpacing/>
        <w:rPr>
          <w:rFonts w:ascii="Times New Roman" w:eastAsia="Times New Roman" w:hAnsi="Times New Roman"/>
          <w:color w:val="222222"/>
          <w:sz w:val="24"/>
          <w:szCs w:val="24"/>
          <w:lang w:val="en"/>
        </w:rPr>
      </w:pPr>
      <w:r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To contact SSA,</w:t>
      </w:r>
      <w:r w:rsidR="009B506C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you may</w:t>
      </w:r>
      <w:r w:rsidR="00001F32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="0062760A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call toll-free </w:t>
      </w:r>
      <w:r w:rsidR="00726514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(</w:t>
      </w:r>
      <w:r w:rsidR="0046621B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800</w:t>
      </w:r>
      <w:r w:rsidR="00726514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) </w:t>
      </w:r>
      <w:r w:rsidR="0046621B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772-1213</w:t>
      </w:r>
      <w:r w:rsidR="00726514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, 7 a.m. to 7 p.m. Monday through Friday</w:t>
      </w:r>
      <w:r w:rsidR="00697BF4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to speak to a Social Security representative</w:t>
      </w:r>
      <w:r w:rsidR="00EC70BD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, </w:t>
      </w:r>
      <w:r w:rsidR="00001F32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or visit a local Social Security office</w:t>
      </w:r>
      <w:r w:rsidR="00860EF6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.</w:t>
      </w:r>
      <w:r w:rsidR="0046621B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="0062760A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(Those who are deaf or hard-of-hearing can call </w:t>
      </w:r>
      <w:r w:rsidR="00726514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TTY (</w:t>
      </w:r>
      <w:r w:rsidR="00C5444F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800</w:t>
      </w:r>
      <w:r w:rsidR="00726514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) </w:t>
      </w:r>
      <w:r w:rsidR="00C5444F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325-0778.)</w:t>
      </w:r>
      <w:r w:rsidR="0054251D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="004C7385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For </w:t>
      </w:r>
      <w:r w:rsidR="00001F32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Direct Express</w:t>
      </w:r>
      <w:r w:rsidR="001F5115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®</w:t>
      </w:r>
      <w:r w:rsidR="00001F32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card </w:t>
      </w:r>
      <w:r w:rsidR="004C7385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questions</w:t>
      </w:r>
      <w:r w:rsidR="00001F32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, please </w:t>
      </w:r>
      <w:r w:rsidR="004C7385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call (888) 741-1115 (deaf and hard-of-hearing cardholders </w:t>
      </w:r>
      <w:r w:rsidR="00726514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should </w:t>
      </w:r>
      <w:r w:rsidR="0054251D" w:rsidRPr="002F40A5">
        <w:rPr>
          <w:rFonts w:ascii="Times New Roman" w:eastAsia="Times New Roman" w:hAnsi="Times New Roman"/>
          <w:color w:val="222222"/>
          <w:sz w:val="24"/>
          <w:szCs w:val="24"/>
          <w:lang w:val="en"/>
        </w:rPr>
        <w:t>use (866) 569-0447).</w:t>
      </w:r>
      <w:r w:rsidR="0054251D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</w:p>
    <w:p w:rsidR="00D86D3F" w:rsidRPr="009B35D8" w:rsidRDefault="00D86D3F" w:rsidP="00CE6D47">
      <w:pPr>
        <w:contextualSpacing/>
        <w:rPr>
          <w:rFonts w:ascii="Times New Roman" w:eastAsia="Times New Roman" w:hAnsi="Times New Roman"/>
          <w:color w:val="222222"/>
          <w:sz w:val="24"/>
          <w:szCs w:val="24"/>
          <w:lang w:val="en"/>
        </w:rPr>
      </w:pPr>
    </w:p>
    <w:p w:rsidR="0062760A" w:rsidRPr="009B35D8" w:rsidRDefault="00001F32" w:rsidP="00CE6D47">
      <w:pPr>
        <w:contextualSpacing/>
        <w:rPr>
          <w:rFonts w:ascii="Times New Roman" w:eastAsia="Times New Roman" w:hAnsi="Times New Roman"/>
          <w:color w:val="222222"/>
          <w:sz w:val="24"/>
          <w:szCs w:val="24"/>
          <w:lang w:val="en"/>
        </w:rPr>
      </w:pPr>
      <w:r>
        <w:rPr>
          <w:rFonts w:ascii="Times New Roman" w:eastAsia="Times New Roman" w:hAnsi="Times New Roman"/>
          <w:color w:val="222222"/>
          <w:sz w:val="24"/>
          <w:szCs w:val="24"/>
          <w:lang w:val="en"/>
        </w:rPr>
        <w:t>Y</w:t>
      </w:r>
      <w:r w:rsidR="0062760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ou may report </w:t>
      </w:r>
      <w:r>
        <w:rPr>
          <w:rFonts w:ascii="Times New Roman" w:eastAsia="Times New Roman" w:hAnsi="Times New Roman"/>
          <w:color w:val="222222"/>
          <w:sz w:val="24"/>
          <w:szCs w:val="24"/>
          <w:lang w:val="en"/>
        </w:rPr>
        <w:t>suspected fraud within</w:t>
      </w:r>
      <w:r w:rsidR="0062760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Social Security programs and operations to the Social Security Fraud Hotline at </w:t>
      </w:r>
      <w:hyperlink r:id="rId11" w:history="1">
        <w:r w:rsidR="0062760A" w:rsidRPr="009B35D8">
          <w:rPr>
            <w:rStyle w:val="Hyperlink"/>
            <w:rFonts w:ascii="Times New Roman" w:eastAsia="Times New Roman" w:hAnsi="Times New Roman"/>
            <w:sz w:val="24"/>
            <w:szCs w:val="24"/>
            <w:lang w:val="en"/>
          </w:rPr>
          <w:t>http://oig.ssa.gov/report</w:t>
        </w:r>
      </w:hyperlink>
      <w:r w:rsidR="0062760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, or by phone a</w:t>
      </w:r>
      <w:r w:rsidR="00726514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t (</w:t>
      </w:r>
      <w:r w:rsidR="0062760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800</w:t>
      </w:r>
      <w:r w:rsidR="00726514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) </w:t>
      </w:r>
      <w:r w:rsidR="0062760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269-0271</w:t>
      </w:r>
      <w:r w:rsidR="007D2CEB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, 10 a</w:t>
      </w:r>
      <w:r w:rsidR="00726514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.</w:t>
      </w:r>
      <w:r w:rsidR="007D2CEB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m</w:t>
      </w:r>
      <w:r w:rsidR="00726514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.</w:t>
      </w:r>
      <w:r w:rsidR="007D2CEB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to 4 p</w:t>
      </w:r>
      <w:r w:rsidR="00726514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.</w:t>
      </w:r>
      <w:r w:rsidR="007D2CEB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m</w:t>
      </w:r>
      <w:r w:rsidR="00726514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.</w:t>
      </w:r>
      <w:r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</w:t>
      </w:r>
      <w:r w:rsidR="007D2CEB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Eastern Time</w:t>
      </w:r>
      <w:r w:rsidR="00726514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, Monday through Friday</w:t>
      </w:r>
      <w:r w:rsidR="002578D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(</w:t>
      </w:r>
      <w:r w:rsidR="00A5579E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Those who are </w:t>
      </w:r>
      <w:r>
        <w:rPr>
          <w:rFonts w:ascii="Times New Roman" w:eastAsia="Times New Roman" w:hAnsi="Times New Roman"/>
          <w:color w:val="222222"/>
          <w:sz w:val="24"/>
          <w:szCs w:val="24"/>
          <w:lang w:val="en"/>
        </w:rPr>
        <w:t>d</w:t>
      </w:r>
      <w:r w:rsidR="006A2BE7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eaf or hard-of-hearing may</w:t>
      </w:r>
      <w:r w:rsidR="0062760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 call TTY </w:t>
      </w:r>
      <w:r w:rsidR="002578D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(</w:t>
      </w:r>
      <w:r w:rsidR="006A2BE7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8</w:t>
      </w:r>
      <w:r w:rsidR="0062760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66</w:t>
      </w:r>
      <w:r w:rsidR="002578D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 xml:space="preserve">) </w:t>
      </w:r>
      <w:r w:rsidR="0062760A" w:rsidRPr="009B35D8">
        <w:rPr>
          <w:rFonts w:ascii="Times New Roman" w:eastAsia="Times New Roman" w:hAnsi="Times New Roman"/>
          <w:color w:val="222222"/>
          <w:sz w:val="24"/>
          <w:szCs w:val="24"/>
          <w:lang w:val="en"/>
        </w:rPr>
        <w:t>501-2101.)</w:t>
      </w:r>
    </w:p>
    <w:sectPr w:rsidR="0062760A" w:rsidRPr="009B35D8" w:rsidSect="002A2245">
      <w:headerReference w:type="default" r:id="rId12"/>
      <w:footerReference w:type="default" r:id="rId13"/>
      <w:pgSz w:w="12240" w:h="15840"/>
      <w:pgMar w:top="1152" w:right="1080" w:bottom="810" w:left="1080" w:header="720" w:footer="6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15FB" w:rsidRDefault="001C15FB" w:rsidP="00C65BD1">
      <w:pPr>
        <w:spacing w:after="0"/>
      </w:pPr>
      <w:r>
        <w:separator/>
      </w:r>
    </w:p>
  </w:endnote>
  <w:endnote w:type="continuationSeparator" w:id="0">
    <w:p w:rsidR="001C15FB" w:rsidRDefault="001C15FB" w:rsidP="00C65B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B88" w:rsidRPr="00152B88" w:rsidRDefault="00152B88" w:rsidP="00001F32">
    <w:pPr>
      <w:spacing w:after="0"/>
      <w:rPr>
        <w:rFonts w:ascii="Times New Roman" w:hAnsi="Times New Roman"/>
        <w:i/>
        <w:sz w:val="24"/>
        <w:szCs w:val="24"/>
      </w:rPr>
    </w:pPr>
    <w:r w:rsidRPr="00152B88">
      <w:rPr>
        <w:rFonts w:ascii="Times New Roman" w:hAnsi="Times New Roman"/>
        <w:i/>
        <w:sz w:val="24"/>
        <w:szCs w:val="24"/>
      </w:rPr>
      <w:t xml:space="preserve">For more information, please contact Tracy Lynge, </w:t>
    </w:r>
    <w:r w:rsidR="004C7385">
      <w:rPr>
        <w:rFonts w:ascii="Times New Roman" w:hAnsi="Times New Roman"/>
        <w:i/>
        <w:sz w:val="24"/>
        <w:szCs w:val="24"/>
      </w:rPr>
      <w:t>OIG Communications Director</w:t>
    </w:r>
    <w:r w:rsidRPr="00152B88">
      <w:rPr>
        <w:rFonts w:ascii="Times New Roman" w:hAnsi="Times New Roman"/>
        <w:i/>
        <w:sz w:val="24"/>
        <w:szCs w:val="24"/>
      </w:rPr>
      <w:t xml:space="preserve">, at (410) 965-2671.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15FB" w:rsidRDefault="001C15FB" w:rsidP="00C65BD1">
      <w:pPr>
        <w:spacing w:after="0"/>
      </w:pPr>
      <w:r>
        <w:separator/>
      </w:r>
    </w:p>
  </w:footnote>
  <w:footnote w:type="continuationSeparator" w:id="0">
    <w:p w:rsidR="001C15FB" w:rsidRDefault="001C15FB" w:rsidP="00C65B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5BD1" w:rsidRDefault="00AF4083" w:rsidP="00ED7702">
    <w:pPr>
      <w:pStyle w:val="Header"/>
      <w:tabs>
        <w:tab w:val="center" w:pos="5040"/>
        <w:tab w:val="right" w:pos="10800"/>
      </w:tabs>
      <w:spacing w:line="276" w:lineRule="auto"/>
      <w:jc w:val="center"/>
      <w:rPr>
        <w:rFonts w:ascii="Times New Roman" w:hAnsi="Times New Roman"/>
        <w:sz w:val="60"/>
        <w:szCs w:val="60"/>
      </w:rPr>
    </w:pPr>
    <w:r>
      <w:rPr>
        <w:rFonts w:ascii="Times New Roman" w:hAnsi="Times New Roman"/>
        <w:noProof/>
        <w:sz w:val="60"/>
        <w:szCs w:val="60"/>
      </w:rPr>
      <w:drawing>
        <wp:inline distT="0" distB="0" distL="0" distR="0" wp14:anchorId="5CD17DF0" wp14:editId="6BD949FC">
          <wp:extent cx="5581015" cy="828040"/>
          <wp:effectExtent l="0" t="0" r="635" b="0"/>
          <wp:docPr id="1" name="Picture 1" descr="OIG_AnniversaryLogo_Landscape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IG_AnniversaryLogo_Landscape7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81015" cy="828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C65BD1" w:rsidRPr="00ED7702" w:rsidRDefault="009A3D39" w:rsidP="00ED7702">
    <w:pPr>
      <w:pStyle w:val="Header"/>
      <w:tabs>
        <w:tab w:val="center" w:pos="5040"/>
        <w:tab w:val="right" w:pos="10800"/>
      </w:tabs>
      <w:jc w:val="center"/>
      <w:rPr>
        <w:rFonts w:ascii="Times New Roman" w:hAnsi="Times New Roman"/>
        <w:sz w:val="56"/>
        <w:szCs w:val="56"/>
      </w:rPr>
    </w:pPr>
    <w:r>
      <w:rPr>
        <w:rFonts w:ascii="Times New Roman" w:hAnsi="Times New Roman"/>
        <w:sz w:val="56"/>
        <w:szCs w:val="56"/>
      </w:rPr>
      <w:t>Fraud Advisory</w:t>
    </w:r>
  </w:p>
  <w:p w:rsidR="00C65BD1" w:rsidRDefault="00C65BD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D520C4"/>
    <w:multiLevelType w:val="hybridMultilevel"/>
    <w:tmpl w:val="81449F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2A73D5"/>
    <w:multiLevelType w:val="hybridMultilevel"/>
    <w:tmpl w:val="01D46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780CC8"/>
    <w:multiLevelType w:val="hybridMultilevel"/>
    <w:tmpl w:val="11AC3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BD1"/>
    <w:rsid w:val="00000D00"/>
    <w:rsid w:val="00001F32"/>
    <w:rsid w:val="0000371D"/>
    <w:rsid w:val="000106F6"/>
    <w:rsid w:val="00011C4C"/>
    <w:rsid w:val="00014114"/>
    <w:rsid w:val="000173DE"/>
    <w:rsid w:val="00017555"/>
    <w:rsid w:val="00026DA4"/>
    <w:rsid w:val="00035A81"/>
    <w:rsid w:val="00046392"/>
    <w:rsid w:val="0005214F"/>
    <w:rsid w:val="0006471D"/>
    <w:rsid w:val="0006664D"/>
    <w:rsid w:val="00082E87"/>
    <w:rsid w:val="00083C17"/>
    <w:rsid w:val="000854C3"/>
    <w:rsid w:val="000859C8"/>
    <w:rsid w:val="000959CF"/>
    <w:rsid w:val="000977AB"/>
    <w:rsid w:val="000A0EB5"/>
    <w:rsid w:val="000A2FA3"/>
    <w:rsid w:val="000A3419"/>
    <w:rsid w:val="000B36C5"/>
    <w:rsid w:val="000C07C6"/>
    <w:rsid w:val="000C48FC"/>
    <w:rsid w:val="000D3862"/>
    <w:rsid w:val="000D7016"/>
    <w:rsid w:val="000E37DA"/>
    <w:rsid w:val="000E38CF"/>
    <w:rsid w:val="000E4FAF"/>
    <w:rsid w:val="000E7385"/>
    <w:rsid w:val="000F18D7"/>
    <w:rsid w:val="00100272"/>
    <w:rsid w:val="00103DE3"/>
    <w:rsid w:val="00105C06"/>
    <w:rsid w:val="00114BEC"/>
    <w:rsid w:val="00121F2B"/>
    <w:rsid w:val="00123276"/>
    <w:rsid w:val="0013068A"/>
    <w:rsid w:val="0013675C"/>
    <w:rsid w:val="00152B88"/>
    <w:rsid w:val="00164451"/>
    <w:rsid w:val="00167505"/>
    <w:rsid w:val="001676F8"/>
    <w:rsid w:val="001679E8"/>
    <w:rsid w:val="00167A1A"/>
    <w:rsid w:val="001861DB"/>
    <w:rsid w:val="001B2070"/>
    <w:rsid w:val="001B65F4"/>
    <w:rsid w:val="001B6F38"/>
    <w:rsid w:val="001C0079"/>
    <w:rsid w:val="001C1275"/>
    <w:rsid w:val="001C15FB"/>
    <w:rsid w:val="001C2504"/>
    <w:rsid w:val="001E3F3C"/>
    <w:rsid w:val="001E570A"/>
    <w:rsid w:val="001F5115"/>
    <w:rsid w:val="0020014B"/>
    <w:rsid w:val="00207D0C"/>
    <w:rsid w:val="00223530"/>
    <w:rsid w:val="0023386F"/>
    <w:rsid w:val="00235C54"/>
    <w:rsid w:val="002402A2"/>
    <w:rsid w:val="0024219E"/>
    <w:rsid w:val="00256F3A"/>
    <w:rsid w:val="002578DA"/>
    <w:rsid w:val="00262DD4"/>
    <w:rsid w:val="002756F0"/>
    <w:rsid w:val="00282DE5"/>
    <w:rsid w:val="00283970"/>
    <w:rsid w:val="002A2245"/>
    <w:rsid w:val="002B658A"/>
    <w:rsid w:val="002B7378"/>
    <w:rsid w:val="002C206C"/>
    <w:rsid w:val="002D2A52"/>
    <w:rsid w:val="002D5009"/>
    <w:rsid w:val="002E50F0"/>
    <w:rsid w:val="002E553E"/>
    <w:rsid w:val="002E5D9B"/>
    <w:rsid w:val="002F40A5"/>
    <w:rsid w:val="002F6F80"/>
    <w:rsid w:val="003049D9"/>
    <w:rsid w:val="00323416"/>
    <w:rsid w:val="00323609"/>
    <w:rsid w:val="00327B71"/>
    <w:rsid w:val="00340591"/>
    <w:rsid w:val="003A289D"/>
    <w:rsid w:val="003B3BDD"/>
    <w:rsid w:val="003B54A5"/>
    <w:rsid w:val="003D0605"/>
    <w:rsid w:val="003D5E74"/>
    <w:rsid w:val="003D7913"/>
    <w:rsid w:val="003E3935"/>
    <w:rsid w:val="003E536B"/>
    <w:rsid w:val="00400C90"/>
    <w:rsid w:val="00404499"/>
    <w:rsid w:val="004178F0"/>
    <w:rsid w:val="0042062A"/>
    <w:rsid w:val="00424BBD"/>
    <w:rsid w:val="00427F39"/>
    <w:rsid w:val="00431792"/>
    <w:rsid w:val="00435447"/>
    <w:rsid w:val="00462212"/>
    <w:rsid w:val="0046466A"/>
    <w:rsid w:val="0046621B"/>
    <w:rsid w:val="00471CA2"/>
    <w:rsid w:val="0047577C"/>
    <w:rsid w:val="004975D9"/>
    <w:rsid w:val="004A0BF2"/>
    <w:rsid w:val="004A3C0C"/>
    <w:rsid w:val="004C7385"/>
    <w:rsid w:val="004E00E2"/>
    <w:rsid w:val="004E320B"/>
    <w:rsid w:val="004E5B36"/>
    <w:rsid w:val="004E7653"/>
    <w:rsid w:val="004F0958"/>
    <w:rsid w:val="0052040C"/>
    <w:rsid w:val="0054251D"/>
    <w:rsid w:val="005529D8"/>
    <w:rsid w:val="00557E1F"/>
    <w:rsid w:val="00576162"/>
    <w:rsid w:val="00577107"/>
    <w:rsid w:val="00584A27"/>
    <w:rsid w:val="00584A7C"/>
    <w:rsid w:val="00587D3F"/>
    <w:rsid w:val="00592D4D"/>
    <w:rsid w:val="00593965"/>
    <w:rsid w:val="00597115"/>
    <w:rsid w:val="005A6519"/>
    <w:rsid w:val="005B463F"/>
    <w:rsid w:val="005C3356"/>
    <w:rsid w:val="005D3E16"/>
    <w:rsid w:val="005F055D"/>
    <w:rsid w:val="005F79F4"/>
    <w:rsid w:val="0060720D"/>
    <w:rsid w:val="00613D97"/>
    <w:rsid w:val="00614C87"/>
    <w:rsid w:val="00624C32"/>
    <w:rsid w:val="00624EDE"/>
    <w:rsid w:val="0062760A"/>
    <w:rsid w:val="0062771B"/>
    <w:rsid w:val="00627ECB"/>
    <w:rsid w:val="00637C00"/>
    <w:rsid w:val="0064761D"/>
    <w:rsid w:val="00655184"/>
    <w:rsid w:val="0066078B"/>
    <w:rsid w:val="006628A6"/>
    <w:rsid w:val="00671672"/>
    <w:rsid w:val="00676B79"/>
    <w:rsid w:val="00683C51"/>
    <w:rsid w:val="00697BF4"/>
    <w:rsid w:val="006A1A14"/>
    <w:rsid w:val="006A2BE7"/>
    <w:rsid w:val="006B17B3"/>
    <w:rsid w:val="006B4534"/>
    <w:rsid w:val="006B5442"/>
    <w:rsid w:val="006C026E"/>
    <w:rsid w:val="006C2A6F"/>
    <w:rsid w:val="006C2E6D"/>
    <w:rsid w:val="006C6CD8"/>
    <w:rsid w:val="006E30C7"/>
    <w:rsid w:val="006E72C6"/>
    <w:rsid w:val="006F48B2"/>
    <w:rsid w:val="00707114"/>
    <w:rsid w:val="00723295"/>
    <w:rsid w:val="007246CE"/>
    <w:rsid w:val="00726514"/>
    <w:rsid w:val="00743F3B"/>
    <w:rsid w:val="00760488"/>
    <w:rsid w:val="007668B3"/>
    <w:rsid w:val="00783289"/>
    <w:rsid w:val="0078344D"/>
    <w:rsid w:val="00784B4F"/>
    <w:rsid w:val="00795D2C"/>
    <w:rsid w:val="007B230C"/>
    <w:rsid w:val="007C4005"/>
    <w:rsid w:val="007C483D"/>
    <w:rsid w:val="007D084F"/>
    <w:rsid w:val="007D0E6F"/>
    <w:rsid w:val="007D2CEB"/>
    <w:rsid w:val="007D4921"/>
    <w:rsid w:val="007F04AB"/>
    <w:rsid w:val="007F06E5"/>
    <w:rsid w:val="00801D76"/>
    <w:rsid w:val="0081548D"/>
    <w:rsid w:val="00816B7E"/>
    <w:rsid w:val="00830074"/>
    <w:rsid w:val="00834766"/>
    <w:rsid w:val="0084138B"/>
    <w:rsid w:val="008450BC"/>
    <w:rsid w:val="00853FD7"/>
    <w:rsid w:val="00860EF6"/>
    <w:rsid w:val="008945F1"/>
    <w:rsid w:val="008A0F98"/>
    <w:rsid w:val="008B5725"/>
    <w:rsid w:val="008C09E2"/>
    <w:rsid w:val="008C4E67"/>
    <w:rsid w:val="008D49D9"/>
    <w:rsid w:val="008E127F"/>
    <w:rsid w:val="008E6977"/>
    <w:rsid w:val="008F2DDF"/>
    <w:rsid w:val="008F35C0"/>
    <w:rsid w:val="00913116"/>
    <w:rsid w:val="00915EDE"/>
    <w:rsid w:val="00923311"/>
    <w:rsid w:val="00923CF2"/>
    <w:rsid w:val="00942EAA"/>
    <w:rsid w:val="00946041"/>
    <w:rsid w:val="009576B6"/>
    <w:rsid w:val="00977239"/>
    <w:rsid w:val="00987B51"/>
    <w:rsid w:val="00991BD1"/>
    <w:rsid w:val="009A0B0F"/>
    <w:rsid w:val="009A2CE3"/>
    <w:rsid w:val="009A314D"/>
    <w:rsid w:val="009A3CBA"/>
    <w:rsid w:val="009A3D39"/>
    <w:rsid w:val="009B35D8"/>
    <w:rsid w:val="009B506C"/>
    <w:rsid w:val="009C6138"/>
    <w:rsid w:val="009C7CFD"/>
    <w:rsid w:val="009D693C"/>
    <w:rsid w:val="009E40A2"/>
    <w:rsid w:val="009E59AA"/>
    <w:rsid w:val="009F40AC"/>
    <w:rsid w:val="00A15DF6"/>
    <w:rsid w:val="00A458AA"/>
    <w:rsid w:val="00A5579E"/>
    <w:rsid w:val="00A57098"/>
    <w:rsid w:val="00A660D5"/>
    <w:rsid w:val="00A70F23"/>
    <w:rsid w:val="00A84F9E"/>
    <w:rsid w:val="00A86E47"/>
    <w:rsid w:val="00A94534"/>
    <w:rsid w:val="00AB67CF"/>
    <w:rsid w:val="00AC5609"/>
    <w:rsid w:val="00AD58D7"/>
    <w:rsid w:val="00AE0F13"/>
    <w:rsid w:val="00AE1DB2"/>
    <w:rsid w:val="00AE5DC0"/>
    <w:rsid w:val="00AF2F98"/>
    <w:rsid w:val="00AF4083"/>
    <w:rsid w:val="00B01A3A"/>
    <w:rsid w:val="00B1367B"/>
    <w:rsid w:val="00B17BD8"/>
    <w:rsid w:val="00B31F1A"/>
    <w:rsid w:val="00B324BE"/>
    <w:rsid w:val="00B527AB"/>
    <w:rsid w:val="00B557EE"/>
    <w:rsid w:val="00B576CA"/>
    <w:rsid w:val="00B7026E"/>
    <w:rsid w:val="00B74F7A"/>
    <w:rsid w:val="00B75086"/>
    <w:rsid w:val="00B7544D"/>
    <w:rsid w:val="00B856C7"/>
    <w:rsid w:val="00BA68AD"/>
    <w:rsid w:val="00BB30C7"/>
    <w:rsid w:val="00BC5068"/>
    <w:rsid w:val="00BD2AA1"/>
    <w:rsid w:val="00BF41FA"/>
    <w:rsid w:val="00C01785"/>
    <w:rsid w:val="00C03D1E"/>
    <w:rsid w:val="00C124A8"/>
    <w:rsid w:val="00C15130"/>
    <w:rsid w:val="00C17FA5"/>
    <w:rsid w:val="00C237D8"/>
    <w:rsid w:val="00C23AD9"/>
    <w:rsid w:val="00C24833"/>
    <w:rsid w:val="00C30469"/>
    <w:rsid w:val="00C41028"/>
    <w:rsid w:val="00C472C0"/>
    <w:rsid w:val="00C52D94"/>
    <w:rsid w:val="00C5444F"/>
    <w:rsid w:val="00C55870"/>
    <w:rsid w:val="00C56B05"/>
    <w:rsid w:val="00C57D99"/>
    <w:rsid w:val="00C608CD"/>
    <w:rsid w:val="00C65BD1"/>
    <w:rsid w:val="00C90810"/>
    <w:rsid w:val="00C94F22"/>
    <w:rsid w:val="00CA35EF"/>
    <w:rsid w:val="00CA4F71"/>
    <w:rsid w:val="00CD43E5"/>
    <w:rsid w:val="00CE2FF6"/>
    <w:rsid w:val="00CE3FCF"/>
    <w:rsid w:val="00CE6D47"/>
    <w:rsid w:val="00CE7555"/>
    <w:rsid w:val="00CF18EA"/>
    <w:rsid w:val="00CF46A7"/>
    <w:rsid w:val="00CF4749"/>
    <w:rsid w:val="00D11120"/>
    <w:rsid w:val="00D12294"/>
    <w:rsid w:val="00D21FC7"/>
    <w:rsid w:val="00D2408A"/>
    <w:rsid w:val="00D35453"/>
    <w:rsid w:val="00D45CB6"/>
    <w:rsid w:val="00D62917"/>
    <w:rsid w:val="00D62EBC"/>
    <w:rsid w:val="00D63ED9"/>
    <w:rsid w:val="00D647B2"/>
    <w:rsid w:val="00D676C6"/>
    <w:rsid w:val="00D7161D"/>
    <w:rsid w:val="00D74D77"/>
    <w:rsid w:val="00D76A92"/>
    <w:rsid w:val="00D86D3F"/>
    <w:rsid w:val="00DA098C"/>
    <w:rsid w:val="00DA1194"/>
    <w:rsid w:val="00DA141C"/>
    <w:rsid w:val="00DA1529"/>
    <w:rsid w:val="00DB23A9"/>
    <w:rsid w:val="00DB33F3"/>
    <w:rsid w:val="00DB5EAE"/>
    <w:rsid w:val="00DB7E63"/>
    <w:rsid w:val="00DC7B4F"/>
    <w:rsid w:val="00DD59A8"/>
    <w:rsid w:val="00DE54DF"/>
    <w:rsid w:val="00E004B1"/>
    <w:rsid w:val="00E0315A"/>
    <w:rsid w:val="00E0752A"/>
    <w:rsid w:val="00E22CDA"/>
    <w:rsid w:val="00E24179"/>
    <w:rsid w:val="00E33A3B"/>
    <w:rsid w:val="00E3645F"/>
    <w:rsid w:val="00E41A65"/>
    <w:rsid w:val="00E52393"/>
    <w:rsid w:val="00E63E61"/>
    <w:rsid w:val="00E74086"/>
    <w:rsid w:val="00E801AD"/>
    <w:rsid w:val="00E803E8"/>
    <w:rsid w:val="00E86095"/>
    <w:rsid w:val="00E92E39"/>
    <w:rsid w:val="00E93140"/>
    <w:rsid w:val="00EB0EB7"/>
    <w:rsid w:val="00EB1E7C"/>
    <w:rsid w:val="00EC4C86"/>
    <w:rsid w:val="00EC506B"/>
    <w:rsid w:val="00EC70BD"/>
    <w:rsid w:val="00EC72C9"/>
    <w:rsid w:val="00ED0877"/>
    <w:rsid w:val="00ED7702"/>
    <w:rsid w:val="00ED7E0B"/>
    <w:rsid w:val="00EE4528"/>
    <w:rsid w:val="00F04026"/>
    <w:rsid w:val="00F041B4"/>
    <w:rsid w:val="00F05BA6"/>
    <w:rsid w:val="00F112C9"/>
    <w:rsid w:val="00F1430C"/>
    <w:rsid w:val="00F346EE"/>
    <w:rsid w:val="00F57F60"/>
    <w:rsid w:val="00F71F9E"/>
    <w:rsid w:val="00F75633"/>
    <w:rsid w:val="00F7590B"/>
    <w:rsid w:val="00F8476B"/>
    <w:rsid w:val="00F941AE"/>
    <w:rsid w:val="00F96679"/>
    <w:rsid w:val="00FA3CFE"/>
    <w:rsid w:val="00FA743F"/>
    <w:rsid w:val="00FB571D"/>
    <w:rsid w:val="00FB6178"/>
    <w:rsid w:val="00FC498E"/>
    <w:rsid w:val="00FD2C62"/>
    <w:rsid w:val="00FF16A5"/>
    <w:rsid w:val="00FF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6CA"/>
    <w:pPr>
      <w:spacing w:after="20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5BD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65BD1"/>
  </w:style>
  <w:style w:type="paragraph" w:styleId="Footer">
    <w:name w:val="footer"/>
    <w:basedOn w:val="Normal"/>
    <w:link w:val="FooterChar"/>
    <w:uiPriority w:val="99"/>
    <w:unhideWhenUsed/>
    <w:rsid w:val="00C65BD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65BD1"/>
  </w:style>
  <w:style w:type="paragraph" w:styleId="BalloonText">
    <w:name w:val="Balloon Text"/>
    <w:basedOn w:val="Normal"/>
    <w:link w:val="BalloonTextChar"/>
    <w:uiPriority w:val="99"/>
    <w:semiHidden/>
    <w:unhideWhenUsed/>
    <w:rsid w:val="00C65BD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65BD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C65BD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07114"/>
    <w:pPr>
      <w:spacing w:after="0"/>
      <w:textAlignment w:val="baseline"/>
    </w:pPr>
    <w:rPr>
      <w:rFonts w:ascii="Times New Roman" w:eastAsia="Times New Roman" w:hAnsi="Times New Roman"/>
      <w:sz w:val="24"/>
      <w:szCs w:val="24"/>
    </w:rPr>
  </w:style>
  <w:style w:type="character" w:styleId="FollowedHyperlink">
    <w:name w:val="FollowedHyperlink"/>
    <w:uiPriority w:val="99"/>
    <w:semiHidden/>
    <w:unhideWhenUsed/>
    <w:rsid w:val="000F18D7"/>
    <w:rPr>
      <w:color w:val="800080"/>
      <w:u w:val="single"/>
    </w:rPr>
  </w:style>
  <w:style w:type="character" w:styleId="CommentReference">
    <w:name w:val="annotation reference"/>
    <w:uiPriority w:val="99"/>
    <w:semiHidden/>
    <w:unhideWhenUsed/>
    <w:rsid w:val="00C23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37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37D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37D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237D8"/>
    <w:rPr>
      <w:b/>
      <w:bCs/>
    </w:rPr>
  </w:style>
  <w:style w:type="paragraph" w:customStyle="1" w:styleId="text1">
    <w:name w:val="text1"/>
    <w:basedOn w:val="Normal"/>
    <w:rsid w:val="004C7385"/>
    <w:pPr>
      <w:spacing w:after="0" w:line="240" w:lineRule="atLeast"/>
    </w:pPr>
    <w:rPr>
      <w:rFonts w:ascii="Times New Roman" w:eastAsia="Times New Roman" w:hAnsi="Times New Roman"/>
      <w:color w:val="212120"/>
      <w:sz w:val="18"/>
      <w:szCs w:val="18"/>
    </w:rPr>
  </w:style>
  <w:style w:type="paragraph" w:customStyle="1" w:styleId="header1">
    <w:name w:val="header1"/>
    <w:basedOn w:val="Normal"/>
    <w:rsid w:val="004C7385"/>
    <w:pPr>
      <w:spacing w:before="80" w:after="0" w:line="240" w:lineRule="atLeast"/>
    </w:pPr>
    <w:rPr>
      <w:rFonts w:ascii="Times New Roman" w:eastAsia="Times New Roman" w:hAnsi="Times New Roman"/>
      <w:b/>
      <w:bCs/>
      <w:smallCaps/>
      <w:color w:val="228BB5"/>
      <w:sz w:val="20"/>
      <w:szCs w:val="20"/>
    </w:rPr>
  </w:style>
  <w:style w:type="character" w:customStyle="1" w:styleId="my2">
    <w:name w:val="my2"/>
    <w:basedOn w:val="DefaultParagraphFont"/>
    <w:rsid w:val="005A6519"/>
    <w:rPr>
      <w:rFonts w:ascii="Georgia" w:hAnsi="Georgia" w:hint="default"/>
      <w:i/>
      <w:iCs/>
      <w:color w:val="CC0000"/>
    </w:rPr>
  </w:style>
  <w:style w:type="character" w:customStyle="1" w:styleId="ssa1">
    <w:name w:val="ssa1"/>
    <w:basedOn w:val="DefaultParagraphFont"/>
    <w:rsid w:val="005A6519"/>
    <w:rPr>
      <w:rFonts w:ascii="Georgia" w:hAnsi="Georgia" w:hint="default"/>
      <w:color w:val="33669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6CA"/>
    <w:pPr>
      <w:spacing w:after="20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5BD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65BD1"/>
  </w:style>
  <w:style w:type="paragraph" w:styleId="Footer">
    <w:name w:val="footer"/>
    <w:basedOn w:val="Normal"/>
    <w:link w:val="FooterChar"/>
    <w:uiPriority w:val="99"/>
    <w:unhideWhenUsed/>
    <w:rsid w:val="00C65BD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65BD1"/>
  </w:style>
  <w:style w:type="paragraph" w:styleId="BalloonText">
    <w:name w:val="Balloon Text"/>
    <w:basedOn w:val="Normal"/>
    <w:link w:val="BalloonTextChar"/>
    <w:uiPriority w:val="99"/>
    <w:semiHidden/>
    <w:unhideWhenUsed/>
    <w:rsid w:val="00C65BD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65BD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C65BD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07114"/>
    <w:pPr>
      <w:spacing w:after="0"/>
      <w:textAlignment w:val="baseline"/>
    </w:pPr>
    <w:rPr>
      <w:rFonts w:ascii="Times New Roman" w:eastAsia="Times New Roman" w:hAnsi="Times New Roman"/>
      <w:sz w:val="24"/>
      <w:szCs w:val="24"/>
    </w:rPr>
  </w:style>
  <w:style w:type="character" w:styleId="FollowedHyperlink">
    <w:name w:val="FollowedHyperlink"/>
    <w:uiPriority w:val="99"/>
    <w:semiHidden/>
    <w:unhideWhenUsed/>
    <w:rsid w:val="000F18D7"/>
    <w:rPr>
      <w:color w:val="800080"/>
      <w:u w:val="single"/>
    </w:rPr>
  </w:style>
  <w:style w:type="character" w:styleId="CommentReference">
    <w:name w:val="annotation reference"/>
    <w:uiPriority w:val="99"/>
    <w:semiHidden/>
    <w:unhideWhenUsed/>
    <w:rsid w:val="00C23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37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37D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37D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237D8"/>
    <w:rPr>
      <w:b/>
      <w:bCs/>
    </w:rPr>
  </w:style>
  <w:style w:type="paragraph" w:customStyle="1" w:styleId="text1">
    <w:name w:val="text1"/>
    <w:basedOn w:val="Normal"/>
    <w:rsid w:val="004C7385"/>
    <w:pPr>
      <w:spacing w:after="0" w:line="240" w:lineRule="atLeast"/>
    </w:pPr>
    <w:rPr>
      <w:rFonts w:ascii="Times New Roman" w:eastAsia="Times New Roman" w:hAnsi="Times New Roman"/>
      <w:color w:val="212120"/>
      <w:sz w:val="18"/>
      <w:szCs w:val="18"/>
    </w:rPr>
  </w:style>
  <w:style w:type="paragraph" w:customStyle="1" w:styleId="header1">
    <w:name w:val="header1"/>
    <w:basedOn w:val="Normal"/>
    <w:rsid w:val="004C7385"/>
    <w:pPr>
      <w:spacing w:before="80" w:after="0" w:line="240" w:lineRule="atLeast"/>
    </w:pPr>
    <w:rPr>
      <w:rFonts w:ascii="Times New Roman" w:eastAsia="Times New Roman" w:hAnsi="Times New Roman"/>
      <w:b/>
      <w:bCs/>
      <w:smallCaps/>
      <w:color w:val="228BB5"/>
      <w:sz w:val="20"/>
      <w:szCs w:val="20"/>
    </w:rPr>
  </w:style>
  <w:style w:type="character" w:customStyle="1" w:styleId="my2">
    <w:name w:val="my2"/>
    <w:basedOn w:val="DefaultParagraphFont"/>
    <w:rsid w:val="005A6519"/>
    <w:rPr>
      <w:rFonts w:ascii="Georgia" w:hAnsi="Georgia" w:hint="default"/>
      <w:i/>
      <w:iCs/>
      <w:color w:val="CC0000"/>
    </w:rPr>
  </w:style>
  <w:style w:type="character" w:customStyle="1" w:styleId="ssa1">
    <w:name w:val="ssa1"/>
    <w:basedOn w:val="DefaultParagraphFont"/>
    <w:rsid w:val="005A6519"/>
    <w:rPr>
      <w:rFonts w:ascii="Georgia" w:hAnsi="Georgia" w:hint="default"/>
      <w:color w:val="3366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2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6054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4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92843">
                              <w:marLeft w:val="240"/>
                              <w:marRight w:val="24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54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50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88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7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8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2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oig.ssa.gov/report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socialsecurity.gov/myaccount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oig.ssa.gov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F7B617-F29B-424D-883B-926DED126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Social Security Administration</Company>
  <LinksUpToDate>false</LinksUpToDate>
  <CharactersWithSpaces>3085</CharactersWithSpaces>
  <SharedDoc>false</SharedDoc>
  <HLinks>
    <vt:vector size="12" baseType="variant">
      <vt:variant>
        <vt:i4>5242969</vt:i4>
      </vt:variant>
      <vt:variant>
        <vt:i4>3</vt:i4>
      </vt:variant>
      <vt:variant>
        <vt:i4>0</vt:i4>
      </vt:variant>
      <vt:variant>
        <vt:i4>5</vt:i4>
      </vt:variant>
      <vt:variant>
        <vt:lpwstr>http://oig.ssa.gov/report</vt:lpwstr>
      </vt:variant>
      <vt:variant>
        <vt:lpwstr/>
      </vt:variant>
      <vt:variant>
        <vt:i4>2097276</vt:i4>
      </vt:variant>
      <vt:variant>
        <vt:i4>0</vt:i4>
      </vt:variant>
      <vt:variant>
        <vt:i4>0</vt:i4>
      </vt:variant>
      <vt:variant>
        <vt:i4>5</vt:i4>
      </vt:variant>
      <vt:variant>
        <vt:lpwstr>http://oig.ssa.gov/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Cannarsa</dc:creator>
  <cp:lastModifiedBy>Silver, Christin M.</cp:lastModifiedBy>
  <cp:revision>2</cp:revision>
  <dcterms:created xsi:type="dcterms:W3CDTF">2015-10-21T11:06:00Z</dcterms:created>
  <dcterms:modified xsi:type="dcterms:W3CDTF">2015-10-21T11:06:00Z</dcterms:modified>
</cp:coreProperties>
</file>