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134f5c"/>
          <w:sz w:val="32"/>
          <w:szCs w:val="32"/>
          <w:rtl w:val="0"/>
        </w:rPr>
        <w:t xml:space="preserve">Mexico </w:t>
      </w:r>
    </w:p>
    <w:p w:rsidR="00000000" w:rsidDel="00000000" w:rsidP="00000000" w:rsidRDefault="00000000" w:rsidRPr="00000000" w14:paraId="00000002">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134f5c"/>
          <w:sz w:val="32"/>
          <w:szCs w:val="32"/>
          <w:rtl w:val="0"/>
        </w:rPr>
        <w:t xml:space="preserve">State-level</w:t>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2550"/>
        <w:gridCol w:w="2745"/>
        <w:gridCol w:w="1935"/>
        <w:tblGridChange w:id="0">
          <w:tblGrid>
            <w:gridCol w:w="2130"/>
            <w:gridCol w:w="2550"/>
            <w:gridCol w:w="274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rPr>
            </w:pPr>
            <w:r w:rsidDel="00000000" w:rsidR="00000000" w:rsidRPr="00000000">
              <w:rPr>
                <w:rFonts w:ascii="Roboto Slab" w:cs="Roboto Slab" w:eastAsia="Roboto Slab" w:hAnsi="Roboto Slab"/>
                <w:b w:val="1"/>
                <w:color w:val="134f5c"/>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rPr>
            </w:pPr>
            <w:r w:rsidDel="00000000" w:rsidR="00000000" w:rsidRPr="00000000">
              <w:rPr>
                <w:rFonts w:ascii="Roboto Slab" w:cs="Roboto Slab" w:eastAsia="Roboto Slab" w:hAnsi="Roboto Slab"/>
                <w:b w:val="1"/>
                <w:color w:val="134f5c"/>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rPr>
            </w:pPr>
            <w:r w:rsidDel="00000000" w:rsidR="00000000" w:rsidRPr="00000000">
              <w:rPr>
                <w:rFonts w:ascii="Roboto Slab" w:cs="Roboto Slab" w:eastAsia="Roboto Slab" w:hAnsi="Roboto Slab"/>
                <w:b w:val="1"/>
                <w:color w:val="134f5c"/>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rPr>
            </w:pPr>
            <w:r w:rsidDel="00000000" w:rsidR="00000000" w:rsidRPr="00000000">
              <w:rPr>
                <w:rFonts w:ascii="Roboto Slab" w:cs="Roboto Slab" w:eastAsia="Roboto Slab" w:hAnsi="Roboto Slab"/>
                <w:b w:val="1"/>
                <w:color w:val="134f5c"/>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ind w:left="0" w:firstLine="0"/>
              <w:rPr>
                <w:rFonts w:ascii="Roboto Slab" w:cs="Roboto Slab" w:eastAsia="Roboto Slab" w:hAnsi="Roboto Slab"/>
              </w:rPr>
            </w:pPr>
            <w:r w:rsidDel="00000000" w:rsidR="00000000" w:rsidRPr="00000000">
              <w:rPr>
                <w:rFonts w:ascii="Roboto Slab" w:cs="Roboto Slab" w:eastAsia="Roboto Slab" w:hAnsi="Roboto Slab"/>
                <w:b w:val="1"/>
                <w:sz w:val="20"/>
                <w:szCs w:val="20"/>
                <w:rtl w:val="0"/>
              </w:rPr>
              <w:t xml:space="preserve">Logged population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Roboto Slab" w:cs="Roboto Slab" w:eastAsia="Roboto Slab" w:hAnsi="Roboto Slab"/>
              </w:rPr>
            </w:pPr>
            <w:r w:rsidDel="00000000" w:rsidR="00000000" w:rsidRPr="00000000">
              <w:rPr>
                <w:rFonts w:ascii="Roboto Slab" w:cs="Roboto Slab" w:eastAsia="Roboto Slab" w:hAnsi="Roboto Slab"/>
                <w:sz w:val="20"/>
                <w:szCs w:val="20"/>
                <w:rtl w:val="0"/>
              </w:rPr>
              <w:t xml:space="preserve">log_pop_mx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Logarithm of  the population in 2020.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2020 Census from INEGI. In: </w:t>
            </w:r>
            <w:hyperlink r:id="rId7">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p w:rsidR="00000000" w:rsidDel="00000000" w:rsidP="00000000" w:rsidRDefault="00000000" w:rsidRPr="00000000" w14:paraId="0000000D">
            <w:pPr>
              <w:ind w:left="720" w:firstLine="72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rPr/>
            </w:pPr>
            <w:r w:rsidDel="00000000" w:rsidR="00000000" w:rsidRPr="00000000">
              <w:rPr>
                <w:rFonts w:ascii="Roboto Slab" w:cs="Roboto Slab" w:eastAsia="Roboto Slab" w:hAnsi="Roboto Slab"/>
                <w:b w:val="1"/>
                <w:sz w:val="20"/>
                <w:szCs w:val="20"/>
                <w:rtl w:val="0"/>
              </w:rPr>
              <w:t xml:space="preserve">Percent of population aged 65 and over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Fonts w:ascii="Roboto Slab" w:cs="Roboto Slab" w:eastAsia="Roboto Slab" w:hAnsi="Roboto Slab"/>
                <w:sz w:val="20"/>
                <w:szCs w:val="20"/>
                <w:rtl w:val="0"/>
              </w:rPr>
              <w:t xml:space="preserve">pct_over65_mx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Percentage of the population aged 65 and over. Sum of the population aged 65 and over divided by the total population, times 100.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2020 Census from INEGI. In: </w:t>
            </w:r>
            <w:hyperlink r:id="rId8">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p w:rsidR="00000000" w:rsidDel="00000000" w:rsidP="00000000" w:rsidRDefault="00000000" w:rsidRPr="00000000" w14:paraId="00000014">
            <w:pPr>
              <w:ind w:left="720" w:firstLine="72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pPr>
            <w:r w:rsidDel="00000000" w:rsidR="00000000" w:rsidRPr="00000000">
              <w:rPr>
                <w:rFonts w:ascii="Roboto Slab" w:cs="Roboto Slab" w:eastAsia="Roboto Slab" w:hAnsi="Roboto Slab"/>
                <w:b w:val="1"/>
                <w:sz w:val="20"/>
                <w:szCs w:val="20"/>
                <w:rtl w:val="0"/>
              </w:rPr>
              <w:t xml:space="preserve">Population density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Fonts w:ascii="Roboto Slab" w:cs="Roboto Slab" w:eastAsia="Roboto Slab" w:hAnsi="Roboto Slab"/>
                <w:sz w:val="20"/>
                <w:szCs w:val="20"/>
                <w:rtl w:val="0"/>
              </w:rPr>
              <w:t xml:space="preserve">pop_density_mx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Total population per square kilometer. Total population divided by the area in square kilometers.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2020 Census from INEGI. In: </w:t>
            </w:r>
            <w:hyperlink r:id="rId9">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p w:rsidR="00000000" w:rsidDel="00000000" w:rsidP="00000000" w:rsidRDefault="00000000" w:rsidRPr="00000000" w14:paraId="0000001B">
            <w:pPr>
              <w:ind w:left="720" w:firstLine="72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0" w:firstLine="0"/>
              <w:rPr/>
            </w:pPr>
            <w:r w:rsidDel="00000000" w:rsidR="00000000" w:rsidRPr="00000000">
              <w:rPr>
                <w:rFonts w:ascii="Roboto Slab" w:cs="Roboto Slab" w:eastAsia="Roboto Slab" w:hAnsi="Roboto Slab"/>
                <w:b w:val="1"/>
                <w:sz w:val="20"/>
                <w:szCs w:val="20"/>
                <w:rtl w:val="0"/>
              </w:rPr>
              <w:t xml:space="preserve">Percentage of population in urban areas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Fonts w:ascii="Roboto Slab" w:cs="Roboto Slab" w:eastAsia="Roboto Slab" w:hAnsi="Roboto Slab"/>
                <w:sz w:val="20"/>
                <w:szCs w:val="20"/>
                <w:rtl w:val="0"/>
              </w:rPr>
              <w:t xml:space="preserve">pct_urban_mx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Percent of the population aged 18 and over residing in urban areas.  Population aged 18 and over residing in urban areas divided by the total population aged 18 and over, times 100.</w:t>
              <w:tab/>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2020 Census from INEGI. In: </w:t>
            </w:r>
            <w:hyperlink r:id="rId10">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p w:rsidR="00000000" w:rsidDel="00000000" w:rsidP="00000000" w:rsidRDefault="00000000" w:rsidRPr="00000000" w14:paraId="00000022">
            <w:pPr>
              <w:ind w:left="720" w:firstLine="72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ind w:left="0" w:firstLine="0"/>
              <w:rPr/>
            </w:pPr>
            <w:r w:rsidDel="00000000" w:rsidR="00000000" w:rsidRPr="00000000">
              <w:rPr>
                <w:rFonts w:ascii="Roboto Slab" w:cs="Roboto Slab" w:eastAsia="Roboto Slab" w:hAnsi="Roboto Slab"/>
                <w:b w:val="1"/>
                <w:sz w:val="20"/>
                <w:szCs w:val="20"/>
                <w:rtl w:val="0"/>
              </w:rPr>
              <w:t xml:space="preserve">Percent of religious population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Fonts w:ascii="Roboto Slab" w:cs="Roboto Slab" w:eastAsia="Roboto Slab" w:hAnsi="Roboto Slab"/>
                <w:sz w:val="20"/>
                <w:szCs w:val="20"/>
                <w:rtl w:val="0"/>
              </w:rPr>
              <w:t xml:space="preserve">pct_religious_mx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0" w:firstLine="0"/>
              <w:rPr/>
            </w:pPr>
            <w:r w:rsidDel="00000000" w:rsidR="00000000" w:rsidRPr="00000000">
              <w:rPr>
                <w:rFonts w:ascii="Roboto Slab" w:cs="Roboto Slab" w:eastAsia="Roboto Slab" w:hAnsi="Roboto Slab"/>
                <w:sz w:val="20"/>
                <w:szCs w:val="20"/>
                <w:rtl w:val="0"/>
              </w:rPr>
              <w:t xml:space="preserve">Calculated as= [1 - (non religious population aged 5 and over divided by the total population aged 5 and over)]x 100.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2020 Census from INEGI. In: </w:t>
            </w:r>
            <w:hyperlink r:id="rId11">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ind w:left="0" w:firstLine="0"/>
              <w:rPr/>
            </w:pPr>
            <w:r w:rsidDel="00000000" w:rsidR="00000000" w:rsidRPr="00000000">
              <w:rPr>
                <w:rFonts w:ascii="Roboto Slab" w:cs="Roboto Slab" w:eastAsia="Roboto Slab" w:hAnsi="Roboto Slab"/>
                <w:b w:val="1"/>
                <w:sz w:val="20"/>
                <w:szCs w:val="20"/>
                <w:rtl w:val="0"/>
              </w:rPr>
              <w:t xml:space="preserve">Percent of catholic population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Fonts w:ascii="Roboto Slab" w:cs="Roboto Slab" w:eastAsia="Roboto Slab" w:hAnsi="Roboto Slab"/>
                <w:sz w:val="20"/>
                <w:szCs w:val="20"/>
                <w:rtl w:val="0"/>
              </w:rPr>
              <w:t xml:space="preserve">pct_catholic_mx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Calculated as=[ 1 - (catholic population aged 5 and over divided by the total population aged 5 and over)] x 100.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Fonts w:ascii="Roboto Slab" w:cs="Roboto Slab" w:eastAsia="Roboto Slab" w:hAnsi="Roboto Slab"/>
                <w:sz w:val="20"/>
                <w:szCs w:val="20"/>
                <w:rtl w:val="0"/>
              </w:rPr>
              <w:t xml:space="preserve">2020 Census from INEGI. In: </w:t>
            </w:r>
            <w:hyperlink r:id="rId12">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ind w:left="0" w:firstLine="0"/>
              <w:rPr/>
            </w:pPr>
            <w:r w:rsidDel="00000000" w:rsidR="00000000" w:rsidRPr="00000000">
              <w:rPr>
                <w:rFonts w:ascii="Roboto Slab" w:cs="Roboto Slab" w:eastAsia="Roboto Slab" w:hAnsi="Roboto Slab"/>
                <w:b w:val="1"/>
                <w:sz w:val="20"/>
                <w:szCs w:val="20"/>
                <w:rtl w:val="0"/>
              </w:rPr>
              <w:t xml:space="preserve">Percent of population employed in the tertiary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Fonts w:ascii="Roboto Slab" w:cs="Roboto Slab" w:eastAsia="Roboto Slab" w:hAnsi="Roboto Slab"/>
                <w:sz w:val="20"/>
                <w:szCs w:val="20"/>
                <w:rtl w:val="0"/>
              </w:rPr>
              <w:t xml:space="preserve">pct_tertiaryemp_mx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Percent of the population employed in the tertiary sector.  </w:t>
            </w:r>
          </w:p>
          <w:p w:rsidR="00000000" w:rsidDel="00000000" w:rsidP="00000000" w:rsidRDefault="00000000" w:rsidRPr="00000000" w14:paraId="00000031">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Calculated as the population employed in the tertiary sector aged 15 and over divided by the total population aged 15 and over, times 100.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Fonts w:ascii="Roboto Slab" w:cs="Roboto Slab" w:eastAsia="Roboto Slab" w:hAnsi="Roboto Slab"/>
                <w:sz w:val="20"/>
                <w:szCs w:val="20"/>
                <w:rtl w:val="0"/>
              </w:rPr>
              <w:t xml:space="preserve">2020 Census from INEGI. In: </w:t>
            </w:r>
            <w:hyperlink r:id="rId13">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rPr/>
            </w:pPr>
            <w:r w:rsidDel="00000000" w:rsidR="00000000" w:rsidRPr="00000000">
              <w:rPr>
                <w:rFonts w:ascii="Roboto Slab" w:cs="Roboto Slab" w:eastAsia="Roboto Slab" w:hAnsi="Roboto Slab"/>
                <w:b w:val="1"/>
                <w:sz w:val="20"/>
                <w:szCs w:val="20"/>
                <w:rtl w:val="0"/>
              </w:rPr>
              <w:t xml:space="preserve">Percent of indigenous-speaking population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pct_indiglang_mx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Roboto Slab" w:cs="Roboto Slab" w:eastAsia="Roboto Slab" w:hAnsi="Roboto Slab"/>
                <w:sz w:val="20"/>
                <w:szCs w:val="20"/>
                <w:rtl w:val="0"/>
              </w:rPr>
              <w:t xml:space="preserve">Percent of the population who speak some indigenous language. Calculated as= [1 - (population aged 3 years and over who speaks some indigenous language divided the total population aged 3 years and over)] x 100. </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Fonts w:ascii="Roboto Slab" w:cs="Roboto Slab" w:eastAsia="Roboto Slab" w:hAnsi="Roboto Slab"/>
                <w:sz w:val="20"/>
                <w:szCs w:val="20"/>
                <w:rtl w:val="0"/>
              </w:rPr>
              <w:t xml:space="preserve">2020 Census from INEGI. In: </w:t>
            </w:r>
            <w:hyperlink r:id="rId14">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0" w:firstLine="0"/>
              <w:rPr/>
            </w:pPr>
            <w:r w:rsidDel="00000000" w:rsidR="00000000" w:rsidRPr="00000000">
              <w:rPr>
                <w:rFonts w:ascii="Roboto Slab" w:cs="Roboto Slab" w:eastAsia="Roboto Slab" w:hAnsi="Roboto Slab"/>
                <w:b w:val="1"/>
                <w:sz w:val="20"/>
                <w:szCs w:val="20"/>
                <w:rtl w:val="0"/>
              </w:rPr>
              <w:t xml:space="preserve">GDP per capita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gdp_percap_2020</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rPr/>
            </w:pPr>
            <w:r w:rsidDel="00000000" w:rsidR="00000000" w:rsidRPr="00000000">
              <w:rPr>
                <w:rFonts w:ascii="Roboto Slab" w:cs="Roboto Slab" w:eastAsia="Roboto Slab" w:hAnsi="Roboto Slab"/>
                <w:sz w:val="20"/>
                <w:szCs w:val="20"/>
                <w:rtl w:val="0"/>
              </w:rPr>
              <w:t xml:space="preserve">GDP in millions of pesos in 2013 prices divided by the total population.</w:t>
              <w:tab/>
            </w:r>
            <w:r w:rsidDel="00000000" w:rsidR="00000000" w:rsidRPr="00000000">
              <w:rPr>
                <w:rFonts w:ascii="Roboto Slab" w:cs="Roboto Slab" w:eastAsia="Roboto Slab" w:hAnsi="Roboto Slab"/>
                <w:b w:val="1"/>
                <w:sz w:val="20"/>
                <w:szCs w:val="20"/>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17"/>
                <w:szCs w:val="17"/>
                <w:highlight w:val="white"/>
                <w:rtl w:val="0"/>
              </w:rPr>
              <w:t xml:space="preserve">Producto Interno Bruto por entidad federativa (PIBE), 2018 revisado, año base 2013 serie detallada. In: </w:t>
            </w:r>
            <w:hyperlink r:id="rId15">
              <w:r w:rsidDel="00000000" w:rsidR="00000000" w:rsidRPr="00000000">
                <w:rPr>
                  <w:rFonts w:ascii="Roboto Slab" w:cs="Roboto Slab" w:eastAsia="Roboto Slab" w:hAnsi="Roboto Slab"/>
                  <w:color w:val="1155cc"/>
                  <w:sz w:val="17"/>
                  <w:szCs w:val="17"/>
                  <w:highlight w:val="white"/>
                  <w:u w:val="single"/>
                  <w:rtl w:val="0"/>
                </w:rPr>
                <w:t xml:space="preserve">http://en.www.inegi.org.mx/programas/pibent/2013/default.html#Datos_abiertos</w:t>
              </w:r>
            </w:hyperlink>
            <w:r w:rsidDel="00000000" w:rsidR="00000000" w:rsidRPr="00000000">
              <w:rPr>
                <w:rFonts w:ascii="Roboto Slab" w:cs="Roboto Slab" w:eastAsia="Roboto Slab" w:hAnsi="Roboto Slab"/>
                <w:sz w:val="20"/>
                <w:szCs w:val="20"/>
                <w:highlight w:val="white"/>
                <w:rtl w:val="0"/>
              </w:rPr>
              <w:t xml:space="preserve"> and 2020 Census from INEGI, in</w:t>
            </w:r>
            <w:r w:rsidDel="00000000" w:rsidR="00000000" w:rsidRPr="00000000">
              <w:rPr>
                <w:rFonts w:ascii="Roboto Slab" w:cs="Roboto Slab" w:eastAsia="Roboto Slab" w:hAnsi="Roboto Slab"/>
                <w:sz w:val="20"/>
                <w:szCs w:val="20"/>
                <w:rtl w:val="0"/>
              </w:rPr>
              <w:t xml:space="preserve">: </w:t>
            </w:r>
            <w:hyperlink r:id="rId16">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p w:rsidR="00000000" w:rsidDel="00000000" w:rsidP="00000000" w:rsidRDefault="00000000" w:rsidRPr="00000000" w14:paraId="0000003E">
            <w:pPr>
              <w:ind w:firstLine="720"/>
              <w:rPr>
                <w:rFonts w:ascii="Roboto Slab" w:cs="Roboto Slab" w:eastAsia="Roboto Slab" w:hAnsi="Roboto Slab"/>
                <w:b w:val="1"/>
                <w:sz w:val="20"/>
                <w:szCs w:val="20"/>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rPr/>
            </w:pPr>
            <w:r w:rsidDel="00000000" w:rsidR="00000000" w:rsidRPr="00000000">
              <w:rPr>
                <w:rFonts w:ascii="Roboto Slab" w:cs="Roboto Slab" w:eastAsia="Roboto Slab" w:hAnsi="Roboto Slab"/>
                <w:b w:val="1"/>
                <w:sz w:val="20"/>
                <w:szCs w:val="20"/>
                <w:highlight w:val="white"/>
                <w:rtl w:val="0"/>
              </w:rPr>
              <w:t xml:space="preserve">Percent of informal employment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pct_informal_enoe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left="0" w:firstLine="0"/>
              <w:rPr/>
            </w:pPr>
            <w:r w:rsidDel="00000000" w:rsidR="00000000" w:rsidRPr="00000000">
              <w:rPr>
                <w:rFonts w:ascii="Roboto Slab" w:cs="Roboto Slab" w:eastAsia="Roboto Slab" w:hAnsi="Roboto Slab"/>
                <w:sz w:val="20"/>
                <w:szCs w:val="20"/>
                <w:highlight w:val="white"/>
                <w:rtl w:val="0"/>
              </w:rPr>
              <w:t xml:space="preserve">Percentage of population informally employed in 2019. Data is provided on a quarterly basis. The variable was calculated as the average number of people employed in the informal sector over the 4 quarters of 2019 divided by the average number of people employed in all sectors over the 4 quarters of 2019. This data only includes the population aged 15 or over.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Fonts w:ascii="Roboto Slab" w:cs="Roboto Slab" w:eastAsia="Roboto Slab" w:hAnsi="Roboto Slab"/>
                <w:sz w:val="20"/>
                <w:szCs w:val="20"/>
                <w:rtl w:val="0"/>
              </w:rPr>
              <w:t xml:space="preserve">Encuesta Nacional de Ocupación y Empleo (ENOE) from INEGI. In: https://www.inegi.org.mx/programas/enoe/15ymas/#Microdatos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pPr>
            <w:r w:rsidDel="00000000" w:rsidR="00000000" w:rsidRPr="00000000">
              <w:rPr>
                <w:rFonts w:ascii="Roboto Slab" w:cs="Roboto Slab" w:eastAsia="Roboto Slab" w:hAnsi="Roboto Slab"/>
                <w:b w:val="1"/>
                <w:sz w:val="20"/>
                <w:szCs w:val="20"/>
                <w:highlight w:val="white"/>
                <w:rtl w:val="0"/>
              </w:rPr>
              <w:t xml:space="preserve">Gini Coefficient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gini_mx</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rPr/>
            </w:pPr>
            <w:r w:rsidDel="00000000" w:rsidR="00000000" w:rsidRPr="00000000">
              <w:rPr>
                <w:rFonts w:ascii="Roboto Slab" w:cs="Roboto Slab" w:eastAsia="Roboto Slab" w:hAnsi="Roboto Slab"/>
                <w:sz w:val="20"/>
                <w:szCs w:val="20"/>
                <w:highlight w:val="white"/>
                <w:rtl w:val="0"/>
              </w:rPr>
              <w:t xml:space="preserve">gini coefficient for 2020.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Consejo Nacional de Evaluación (CONEVAL). In: https://www.coneval.org.mx/Medicion/Paginas/Cohesion_Social.aspx#:~:text=Coeficiente%20de%20Gini%3A%20mide%20la,en%20la%20distribuci%C3%B3n%20del%20ingreso.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ind w:left="0" w:firstLine="0"/>
              <w:rPr/>
            </w:pPr>
            <w:r w:rsidDel="00000000" w:rsidR="00000000" w:rsidRPr="00000000">
              <w:rPr>
                <w:rFonts w:ascii="Roboto Slab" w:cs="Roboto Slab" w:eastAsia="Roboto Slab" w:hAnsi="Roboto Slab"/>
                <w:b w:val="1"/>
                <w:sz w:val="20"/>
                <w:szCs w:val="20"/>
                <w:highlight w:val="white"/>
                <w:rtl w:val="0"/>
              </w:rPr>
              <w:t xml:space="preserve">Percent of the population living in extreme poverty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pct_extreme_poverty_mx</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Percentage of the population living in extreme poverty in 2020.</w:t>
            </w:r>
            <w:r w:rsidDel="00000000" w:rsidR="00000000" w:rsidRPr="00000000">
              <w:rPr>
                <w:rFonts w:ascii="Roboto Slab" w:cs="Roboto Slab" w:eastAsia="Roboto Slab" w:hAnsi="Roboto Slab"/>
                <w:sz w:val="20"/>
                <w:szCs w:val="20"/>
                <w:highlight w:val="white"/>
                <w:vertAlign w:val="superscript"/>
              </w:rPr>
              <w:footnoteReference w:customMarkFollows="0" w:id="0"/>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Consejo Nacional de Evaluación (CONEVAL).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pPr>
            <w:r w:rsidDel="00000000" w:rsidR="00000000" w:rsidRPr="00000000">
              <w:rPr>
                <w:rFonts w:ascii="Roboto Slab" w:cs="Roboto Slab" w:eastAsia="Roboto Slab" w:hAnsi="Roboto Slab"/>
                <w:b w:val="1"/>
                <w:sz w:val="20"/>
                <w:szCs w:val="20"/>
                <w:rtl w:val="0"/>
              </w:rPr>
              <w:t xml:space="preserve">Percent of the population with a health insurance related to formal employment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rPr>
                <w:rFonts w:ascii="Roboto Slab" w:cs="Roboto Slab" w:eastAsia="Roboto Slab" w:hAnsi="Roboto Slab"/>
                <w:sz w:val="21"/>
                <w:szCs w:val="21"/>
              </w:rPr>
            </w:pPr>
            <w:r w:rsidDel="00000000" w:rsidR="00000000" w:rsidRPr="00000000">
              <w:rPr>
                <w:rFonts w:ascii="Roboto Slab" w:cs="Roboto Slab" w:eastAsia="Roboto Slab" w:hAnsi="Roboto Slab"/>
                <w:sz w:val="21"/>
                <w:szCs w:val="21"/>
                <w:rtl w:val="0"/>
              </w:rPr>
              <w:t xml:space="preserve">pct_healthins_mx</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Total number of people affiliated with at least one of the following health services:  </w:t>
            </w:r>
          </w:p>
          <w:p w:rsidR="00000000" w:rsidDel="00000000" w:rsidP="00000000" w:rsidRDefault="00000000" w:rsidRPr="00000000" w14:paraId="00000055">
            <w:pPr>
              <w:ind w:left="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56">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-The social security  IMSS</w:t>
            </w:r>
          </w:p>
          <w:p w:rsidR="00000000" w:rsidDel="00000000" w:rsidP="00000000" w:rsidRDefault="00000000" w:rsidRPr="00000000" w14:paraId="00000057">
            <w:pPr>
              <w:ind w:left="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58">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The ISSSTE</w:t>
            </w:r>
          </w:p>
          <w:p w:rsidR="00000000" w:rsidDel="00000000" w:rsidP="00000000" w:rsidRDefault="00000000" w:rsidRPr="00000000" w14:paraId="00000059">
            <w:pPr>
              <w:ind w:left="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5A">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-The state ISSSTE</w:t>
            </w:r>
          </w:p>
          <w:p w:rsidR="00000000" w:rsidDel="00000000" w:rsidP="00000000" w:rsidRDefault="00000000" w:rsidRPr="00000000" w14:paraId="0000005B">
            <w:pPr>
              <w:ind w:left="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5C">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-PEMEX, DEFENSA or MARINA</w:t>
            </w:r>
          </w:p>
          <w:p w:rsidR="00000000" w:rsidDel="00000000" w:rsidP="00000000" w:rsidRDefault="00000000" w:rsidRPr="00000000" w14:paraId="0000005D">
            <w:pPr>
              <w:ind w:left="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5E">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-Private insurance</w:t>
            </w:r>
          </w:p>
          <w:p w:rsidR="00000000" w:rsidDel="00000000" w:rsidP="00000000" w:rsidRDefault="00000000" w:rsidRPr="00000000" w14:paraId="0000005F">
            <w:pPr>
              <w:ind w:left="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060">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Divided by the total population, times 100.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rFonts w:ascii="Roboto Slab" w:cs="Roboto Slab" w:eastAsia="Roboto Slab" w:hAnsi="Roboto Slab"/>
                <w:sz w:val="20"/>
                <w:szCs w:val="20"/>
                <w:shd w:fill="fff2cc" w:val="clear"/>
              </w:rPr>
            </w:pPr>
            <w:r w:rsidDel="00000000" w:rsidR="00000000" w:rsidRPr="00000000">
              <w:rPr>
                <w:rFonts w:ascii="Roboto Slab" w:cs="Roboto Slab" w:eastAsia="Roboto Slab" w:hAnsi="Roboto Slab"/>
                <w:sz w:val="20"/>
                <w:szCs w:val="20"/>
                <w:rtl w:val="0"/>
              </w:rPr>
              <w:t xml:space="preserve">2020 Census from INEGI. In: </w:t>
            </w:r>
            <w:hyperlink r:id="rId17">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p w:rsidR="00000000" w:rsidDel="00000000" w:rsidP="00000000" w:rsidRDefault="00000000" w:rsidRPr="00000000" w14:paraId="00000063">
            <w:pPr>
              <w:ind w:left="720" w:firstLine="0"/>
              <w:rPr>
                <w:rFonts w:ascii="Roboto Slab" w:cs="Roboto Slab" w:eastAsia="Roboto Slab" w:hAnsi="Roboto Slab"/>
                <w:sz w:val="20"/>
                <w:szCs w:val="20"/>
                <w:shd w:fill="fff2cc"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pPr>
            <w:r w:rsidDel="00000000" w:rsidR="00000000" w:rsidRPr="00000000">
              <w:rPr>
                <w:rFonts w:ascii="Roboto Slab" w:cs="Roboto Slab" w:eastAsia="Roboto Slab" w:hAnsi="Roboto Slab"/>
                <w:b w:val="1"/>
                <w:sz w:val="20"/>
                <w:szCs w:val="20"/>
                <w:rtl w:val="0"/>
              </w:rPr>
              <w:t xml:space="preserve">Percent of the population with health insurance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1"/>
                <w:szCs w:val="21"/>
                <w:rtl w:val="0"/>
              </w:rPr>
              <w:t xml:space="preserve">pct_healthins_informal_mx</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Total number of people affiliated to any type of health service, divided by the population, times 100.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2020 Census from INEGI. In: </w:t>
            </w:r>
            <w:hyperlink r:id="rId18">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p w:rsidR="00000000" w:rsidDel="00000000" w:rsidP="00000000" w:rsidRDefault="00000000" w:rsidRPr="00000000" w14:paraId="0000006B">
            <w:pPr>
              <w:rPr>
                <w:rFonts w:ascii="Roboto Slab" w:cs="Roboto Slab" w:eastAsia="Roboto Slab" w:hAnsi="Roboto Slab"/>
                <w:sz w:val="20"/>
                <w:szCs w:val="20"/>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0" w:firstLine="0"/>
              <w:rPr/>
            </w:pPr>
            <w:r w:rsidDel="00000000" w:rsidR="00000000" w:rsidRPr="00000000">
              <w:rPr>
                <w:rFonts w:ascii="Roboto Slab" w:cs="Roboto Slab" w:eastAsia="Roboto Slab" w:hAnsi="Roboto Slab"/>
                <w:b w:val="1"/>
                <w:sz w:val="20"/>
                <w:szCs w:val="20"/>
                <w:highlight w:val="white"/>
                <w:rtl w:val="0"/>
              </w:rPr>
              <w:t xml:space="preserve">Index of interpersonal trust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trust_people_mx</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b w:val="1"/>
                <w:sz w:val="20"/>
                <w:szCs w:val="20"/>
                <w:highlight w:val="white"/>
                <w:rtl w:val="0"/>
              </w:rPr>
              <w:t xml:space="preserve"> </w:t>
            </w:r>
            <w:r w:rsidDel="00000000" w:rsidR="00000000" w:rsidRPr="00000000">
              <w:rPr>
                <w:rFonts w:ascii="Roboto Slab" w:cs="Roboto Slab" w:eastAsia="Roboto Slab" w:hAnsi="Roboto Slab"/>
                <w:sz w:val="20"/>
                <w:szCs w:val="20"/>
                <w:highlight w:val="white"/>
                <w:rtl w:val="0"/>
              </w:rPr>
              <w:t xml:space="preserve">Index constructed as the first principal component of the following four variables in the questionnaire on Section V on Institutional Trust from Question 5.2. </w:t>
            </w:r>
          </w:p>
          <w:p w:rsidR="00000000" w:rsidDel="00000000" w:rsidP="00000000" w:rsidRDefault="00000000" w:rsidRPr="00000000" w14:paraId="00000071">
            <w:pPr>
              <w:rPr>
                <w:rFonts w:ascii="Roboto Slab" w:cs="Roboto Slab" w:eastAsia="Roboto Slab" w:hAnsi="Roboto Slab"/>
                <w:b w:val="1"/>
                <w:sz w:val="20"/>
                <w:szCs w:val="20"/>
                <w:highlight w:val="white"/>
              </w:rPr>
            </w:pPr>
            <w:r w:rsidDel="00000000" w:rsidR="00000000" w:rsidRPr="00000000">
              <w:rPr>
                <w:rtl w:val="0"/>
              </w:rPr>
            </w:r>
          </w:p>
          <w:p w:rsidR="00000000" w:rsidDel="00000000" w:rsidP="00000000" w:rsidRDefault="00000000" w:rsidRPr="00000000" w14:paraId="00000072">
            <w:pPr>
              <w:rPr>
                <w:rFonts w:ascii="Roboto Slab" w:cs="Roboto Slab" w:eastAsia="Roboto Slab" w:hAnsi="Roboto Slab"/>
                <w:b w:val="1"/>
                <w:sz w:val="20"/>
                <w:szCs w:val="20"/>
                <w:highlight w:val="white"/>
              </w:rPr>
            </w:pPr>
            <w:r w:rsidDel="00000000" w:rsidR="00000000" w:rsidRPr="00000000">
              <w:rPr>
                <w:rFonts w:ascii="Roboto Slab" w:cs="Roboto Slab" w:eastAsia="Roboto Slab" w:hAnsi="Roboto Slab"/>
                <w:sz w:val="20"/>
                <w:szCs w:val="20"/>
                <w:highlight w:val="white"/>
                <w:rtl w:val="0"/>
              </w:rPr>
              <w:t xml:space="preserve">Dígame el grado de confianza que tiene en / What is the degree of trust you have with your:</w:t>
            </w:r>
            <w:r w:rsidDel="00000000" w:rsidR="00000000" w:rsidRPr="00000000">
              <w:rPr>
                <w:rFonts w:ascii="Roboto Slab" w:cs="Roboto Slab" w:eastAsia="Roboto Slab" w:hAnsi="Roboto Slab"/>
                <w:b w:val="1"/>
                <w:sz w:val="20"/>
                <w:szCs w:val="20"/>
                <w:highlight w:val="white"/>
                <w:rtl w:val="0"/>
              </w:rPr>
              <w:tab/>
              <w:tab/>
            </w:r>
          </w:p>
          <w:p w:rsidR="00000000" w:rsidDel="00000000" w:rsidP="00000000" w:rsidRDefault="00000000" w:rsidRPr="00000000" w14:paraId="00000073">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b w:val="1"/>
                <w:sz w:val="20"/>
                <w:szCs w:val="20"/>
                <w:highlight w:val="white"/>
                <w:rtl w:val="0"/>
              </w:rPr>
              <w:t xml:space="preserve">AP5_2_1 </w:t>
            </w:r>
            <w:r w:rsidDel="00000000" w:rsidR="00000000" w:rsidRPr="00000000">
              <w:rPr>
                <w:rFonts w:ascii="Roboto Slab" w:cs="Roboto Slab" w:eastAsia="Roboto Slab" w:hAnsi="Roboto Slab"/>
                <w:sz w:val="20"/>
                <w:szCs w:val="20"/>
                <w:highlight w:val="white"/>
                <w:rtl w:val="0"/>
              </w:rPr>
              <w:t xml:space="preserve"> - vecinos (neighbors)</w:t>
            </w:r>
          </w:p>
          <w:p w:rsidR="00000000" w:rsidDel="00000000" w:rsidP="00000000" w:rsidRDefault="00000000" w:rsidRPr="00000000" w14:paraId="00000074">
            <w:pPr>
              <w:spacing w:after="240" w:before="240" w:lineRule="auto"/>
              <w:rPr>
                <w:rFonts w:ascii="Roboto Slab" w:cs="Roboto Slab" w:eastAsia="Roboto Slab" w:hAnsi="Roboto Slab"/>
                <w:sz w:val="20"/>
                <w:szCs w:val="20"/>
                <w:highlight w:val="white"/>
              </w:rPr>
            </w:pPr>
            <w:r w:rsidDel="00000000" w:rsidR="00000000" w:rsidRPr="00000000">
              <w:rPr>
                <w:rFonts w:ascii="Roboto Slab" w:cs="Roboto Slab" w:eastAsia="Roboto Slab" w:hAnsi="Roboto Slab"/>
                <w:b w:val="1"/>
                <w:sz w:val="20"/>
                <w:szCs w:val="20"/>
                <w:highlight w:val="white"/>
                <w:rtl w:val="0"/>
              </w:rPr>
              <w:t xml:space="preserve">AP5_2_2</w:t>
            </w:r>
            <w:r w:rsidDel="00000000" w:rsidR="00000000" w:rsidRPr="00000000">
              <w:rPr>
                <w:rFonts w:ascii="Arial" w:cs="Arial" w:eastAsia="Arial" w:hAnsi="Arial"/>
                <w:sz w:val="20"/>
                <w:szCs w:val="20"/>
                <w:highlight w:val="white"/>
                <w:rtl w:val="0"/>
              </w:rPr>
              <w:t xml:space="preserve"> - compañeros de trabajo / negocio, escuela (colleagues – coworkers or classmates at school) </w:t>
            </w:r>
          </w:p>
          <w:p w:rsidR="00000000" w:rsidDel="00000000" w:rsidP="00000000" w:rsidRDefault="00000000" w:rsidRPr="00000000" w14:paraId="00000075">
            <w:pPr>
              <w:spacing w:after="240" w:before="240" w:lineRule="auto"/>
              <w:rPr>
                <w:rFonts w:ascii="Roboto Slab" w:cs="Roboto Slab" w:eastAsia="Roboto Slab" w:hAnsi="Roboto Slab"/>
                <w:sz w:val="20"/>
                <w:szCs w:val="20"/>
                <w:highlight w:val="white"/>
              </w:rPr>
            </w:pPr>
            <w:r w:rsidDel="00000000" w:rsidR="00000000" w:rsidRPr="00000000">
              <w:rPr>
                <w:rFonts w:ascii="Roboto Slab" w:cs="Roboto Slab" w:eastAsia="Roboto Slab" w:hAnsi="Roboto Slab"/>
                <w:b w:val="1"/>
                <w:sz w:val="20"/>
                <w:szCs w:val="20"/>
                <w:highlight w:val="white"/>
                <w:rtl w:val="0"/>
              </w:rPr>
              <w:t xml:space="preserve">AP5_2_3</w:t>
            </w:r>
            <w:r w:rsidDel="00000000" w:rsidR="00000000" w:rsidRPr="00000000">
              <w:rPr>
                <w:rFonts w:ascii="Arial" w:cs="Arial" w:eastAsia="Arial" w:hAnsi="Arial"/>
                <w:sz w:val="20"/>
                <w:szCs w:val="20"/>
                <w:highlight w:val="white"/>
                <w:rtl w:val="0"/>
              </w:rPr>
              <w:t xml:space="preserve"> - familiares o parientes (hermanos, tíos, primos, etc.) (relatives)</w:t>
            </w:r>
          </w:p>
          <w:p w:rsidR="00000000" w:rsidDel="00000000" w:rsidP="00000000" w:rsidRDefault="00000000" w:rsidRPr="00000000" w14:paraId="00000076">
            <w:pPr>
              <w:spacing w:after="240" w:before="240" w:lineRule="auto"/>
              <w:rPr>
                <w:rFonts w:ascii="Roboto Slab" w:cs="Roboto Slab" w:eastAsia="Roboto Slab" w:hAnsi="Roboto Slab"/>
                <w:sz w:val="20"/>
                <w:szCs w:val="20"/>
                <w:highlight w:val="white"/>
              </w:rPr>
            </w:pPr>
            <w:r w:rsidDel="00000000" w:rsidR="00000000" w:rsidRPr="00000000">
              <w:rPr>
                <w:rFonts w:ascii="Roboto Slab" w:cs="Roboto Slab" w:eastAsia="Roboto Slab" w:hAnsi="Roboto Slab"/>
                <w:b w:val="1"/>
                <w:sz w:val="20"/>
                <w:szCs w:val="20"/>
                <w:highlight w:val="white"/>
                <w:rtl w:val="0"/>
              </w:rPr>
              <w:t xml:space="preserve">AP5_2_4 </w:t>
            </w:r>
            <w:r w:rsidDel="00000000" w:rsidR="00000000" w:rsidRPr="00000000">
              <w:rPr>
                <w:rFonts w:ascii="Roboto Slab" w:cs="Roboto Slab" w:eastAsia="Roboto Slab" w:hAnsi="Roboto Slab"/>
                <w:sz w:val="20"/>
                <w:szCs w:val="20"/>
                <w:highlight w:val="white"/>
                <w:rtl w:val="0"/>
              </w:rPr>
              <w:t xml:space="preserve">- amigos (friends)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Encuesta Nacional de Victimización y Percepción sobre Seguridad Pública (ENVIPE) 2019.</w:t>
            </w:r>
          </w:p>
          <w:p w:rsidR="00000000" w:rsidDel="00000000" w:rsidP="00000000" w:rsidRDefault="00000000" w:rsidRPr="00000000" w14:paraId="00000079">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In: https://www.inegi.org.mx/programas/envipe/2019/#Microdatos</w:t>
            </w:r>
          </w:p>
          <w:p w:rsidR="00000000" w:rsidDel="00000000" w:rsidP="00000000" w:rsidRDefault="00000000" w:rsidRPr="00000000" w14:paraId="0000007A">
            <w:pPr>
              <w:spacing w:after="240" w:before="240" w:lineRule="auto"/>
              <w:rPr>
                <w:rFonts w:ascii="Roboto Slab" w:cs="Roboto Slab" w:eastAsia="Roboto Slab" w:hAnsi="Roboto Slab"/>
                <w:sz w:val="20"/>
                <w:szCs w:val="20"/>
                <w:shd w:fill="d9ead3"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0" w:firstLine="0"/>
              <w:rPr/>
            </w:pPr>
            <w:r w:rsidDel="00000000" w:rsidR="00000000" w:rsidRPr="00000000">
              <w:rPr>
                <w:rFonts w:ascii="Roboto Slab" w:cs="Roboto Slab" w:eastAsia="Roboto Slab" w:hAnsi="Roboto Slab"/>
                <w:b w:val="1"/>
                <w:sz w:val="20"/>
                <w:szCs w:val="20"/>
                <w:highlight w:val="white"/>
                <w:rtl w:val="0"/>
              </w:rPr>
              <w:t xml:space="preserve">Index of institutional trust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ind w:left="0" w:firstLine="0"/>
              <w:rPr/>
            </w:pPr>
            <w:r w:rsidDel="00000000" w:rsidR="00000000" w:rsidRPr="00000000">
              <w:rPr>
                <w:rFonts w:ascii="Roboto Slab" w:cs="Roboto Slab" w:eastAsia="Roboto Slab" w:hAnsi="Roboto Slab"/>
                <w:sz w:val="20"/>
                <w:szCs w:val="20"/>
                <w:highlight w:val="white"/>
                <w:rtl w:val="0"/>
              </w:rPr>
              <w:t xml:space="preserve">trust_inst_mx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rPr>
                <w:rFonts w:ascii="Roboto Slab" w:cs="Roboto Slab" w:eastAsia="Roboto Slab" w:hAnsi="Roboto Slab"/>
                <w:sz w:val="20"/>
                <w:szCs w:val="20"/>
                <w:highlight w:val="white"/>
              </w:rPr>
            </w:pPr>
            <w:r w:rsidDel="00000000" w:rsidR="00000000" w:rsidRPr="00000000">
              <w:rPr>
                <w:rFonts w:ascii="Arial" w:cs="Arial" w:eastAsia="Arial" w:hAnsi="Arial"/>
                <w:sz w:val="20"/>
                <w:szCs w:val="20"/>
                <w:highlight w:val="white"/>
                <w:rtl w:val="0"/>
              </w:rPr>
              <w:t xml:space="preserve">Index constructed as the first principal component of the following four variables in the questionnaire on Section V on Institutional Trust ¿Cuánta confianza le inspira la (el) (AUTORIDAD)? / How much trust do you  have in each of these authorities?</w:t>
            </w:r>
          </w:p>
          <w:p w:rsidR="00000000" w:rsidDel="00000000" w:rsidP="00000000" w:rsidRDefault="00000000" w:rsidRPr="00000000" w14:paraId="0000007F">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ab/>
              <w:tab/>
              <w:tab/>
              <w:tab/>
            </w:r>
          </w:p>
          <w:p w:rsidR="00000000" w:rsidDel="00000000" w:rsidP="00000000" w:rsidRDefault="00000000" w:rsidRPr="00000000" w14:paraId="00000080">
            <w:pPr>
              <w:spacing w:after="240" w:before="240" w:lineRule="auto"/>
              <w:rPr>
                <w:rFonts w:ascii="Roboto Slab" w:cs="Roboto Slab" w:eastAsia="Roboto Slab" w:hAnsi="Roboto Slab"/>
                <w:sz w:val="20"/>
                <w:szCs w:val="20"/>
                <w:highlight w:val="white"/>
              </w:rPr>
            </w:pPr>
            <w:r w:rsidDel="00000000" w:rsidR="00000000" w:rsidRPr="00000000">
              <w:rPr>
                <w:rFonts w:ascii="Roboto Slab" w:cs="Roboto Slab" w:eastAsia="Roboto Slab" w:hAnsi="Roboto Slab"/>
                <w:b w:val="1"/>
                <w:sz w:val="20"/>
                <w:szCs w:val="20"/>
                <w:highlight w:val="white"/>
                <w:rtl w:val="0"/>
              </w:rPr>
              <w:t xml:space="preserve">AP5_4_04_C </w:t>
            </w:r>
            <w:r w:rsidDel="00000000" w:rsidR="00000000" w:rsidRPr="00000000">
              <w:rPr>
                <w:rFonts w:ascii="Arial" w:cs="Arial" w:eastAsia="Arial" w:hAnsi="Arial"/>
                <w:sz w:val="20"/>
                <w:szCs w:val="20"/>
                <w:highlight w:val="white"/>
                <w:rtl w:val="0"/>
              </w:rPr>
              <w:t xml:space="preserve">- Policía Federal / Federal Police </w:t>
            </w:r>
          </w:p>
          <w:p w:rsidR="00000000" w:rsidDel="00000000" w:rsidP="00000000" w:rsidRDefault="00000000" w:rsidRPr="00000000" w14:paraId="00000081">
            <w:pPr>
              <w:spacing w:after="240" w:before="240" w:lineRule="auto"/>
              <w:rPr>
                <w:rFonts w:ascii="Roboto Slab" w:cs="Roboto Slab" w:eastAsia="Roboto Slab" w:hAnsi="Roboto Slab"/>
                <w:sz w:val="20"/>
                <w:szCs w:val="20"/>
                <w:highlight w:val="white"/>
              </w:rPr>
            </w:pPr>
            <w:r w:rsidDel="00000000" w:rsidR="00000000" w:rsidRPr="00000000">
              <w:rPr>
                <w:rFonts w:ascii="Roboto Slab" w:cs="Roboto Slab" w:eastAsia="Roboto Slab" w:hAnsi="Roboto Slab"/>
                <w:b w:val="1"/>
                <w:sz w:val="20"/>
                <w:szCs w:val="20"/>
                <w:highlight w:val="white"/>
                <w:rtl w:val="0"/>
              </w:rPr>
              <w:t xml:space="preserve">AP5_4_05_C</w:t>
            </w:r>
            <w:r w:rsidDel="00000000" w:rsidR="00000000" w:rsidRPr="00000000">
              <w:rPr>
                <w:rFonts w:ascii="Arial" w:cs="Arial" w:eastAsia="Arial" w:hAnsi="Arial"/>
                <w:sz w:val="20"/>
                <w:szCs w:val="20"/>
                <w:highlight w:val="white"/>
                <w:rtl w:val="0"/>
              </w:rPr>
              <w:t xml:space="preserve"> - Policía Ministerial o Judicial / Judicial or Ministerial Police</w:t>
            </w:r>
          </w:p>
          <w:p w:rsidR="00000000" w:rsidDel="00000000" w:rsidP="00000000" w:rsidRDefault="00000000" w:rsidRPr="00000000" w14:paraId="00000082">
            <w:pPr>
              <w:spacing w:after="240" w:before="240" w:lineRule="auto"/>
              <w:rPr>
                <w:rFonts w:ascii="Roboto Slab" w:cs="Roboto Slab" w:eastAsia="Roboto Slab" w:hAnsi="Roboto Slab"/>
                <w:sz w:val="20"/>
                <w:szCs w:val="20"/>
                <w:highlight w:val="white"/>
              </w:rPr>
            </w:pPr>
            <w:r w:rsidDel="00000000" w:rsidR="00000000" w:rsidRPr="00000000">
              <w:rPr>
                <w:rFonts w:ascii="Roboto Slab" w:cs="Roboto Slab" w:eastAsia="Roboto Slab" w:hAnsi="Roboto Slab"/>
                <w:b w:val="1"/>
                <w:sz w:val="20"/>
                <w:szCs w:val="20"/>
                <w:highlight w:val="white"/>
                <w:rtl w:val="0"/>
              </w:rPr>
              <w:t xml:space="preserve">AP5_4_07_C </w:t>
            </w:r>
            <w:r w:rsidDel="00000000" w:rsidR="00000000" w:rsidRPr="00000000">
              <w:rPr>
                <w:rFonts w:ascii="Arial" w:cs="Arial" w:eastAsia="Arial" w:hAnsi="Arial"/>
                <w:sz w:val="20"/>
                <w:szCs w:val="20"/>
                <w:highlight w:val="white"/>
                <w:rtl w:val="0"/>
              </w:rPr>
              <w:t xml:space="preserve">- Procuraduría General de la República (PGR) / General Attorney’s Office</w:t>
            </w:r>
          </w:p>
          <w:p w:rsidR="00000000" w:rsidDel="00000000" w:rsidP="00000000" w:rsidRDefault="00000000" w:rsidRPr="00000000" w14:paraId="00000083">
            <w:pPr>
              <w:spacing w:after="240" w:before="240" w:lineRule="auto"/>
              <w:rPr>
                <w:rFonts w:ascii="Roboto Slab" w:cs="Roboto Slab" w:eastAsia="Roboto Slab" w:hAnsi="Roboto Slab"/>
                <w:sz w:val="20"/>
                <w:szCs w:val="20"/>
                <w:highlight w:val="white"/>
              </w:rPr>
            </w:pPr>
            <w:r w:rsidDel="00000000" w:rsidR="00000000" w:rsidRPr="00000000">
              <w:rPr>
                <w:rFonts w:ascii="Roboto Slab" w:cs="Roboto Slab" w:eastAsia="Roboto Slab" w:hAnsi="Roboto Slab"/>
                <w:b w:val="1"/>
                <w:sz w:val="20"/>
                <w:szCs w:val="20"/>
                <w:highlight w:val="white"/>
                <w:rtl w:val="0"/>
              </w:rPr>
              <w:t xml:space="preserve">AP5_4_08_C</w:t>
            </w:r>
            <w:r w:rsidDel="00000000" w:rsidR="00000000" w:rsidRPr="00000000">
              <w:rPr>
                <w:rFonts w:ascii="Arial" w:cs="Arial" w:eastAsia="Arial" w:hAnsi="Arial"/>
                <w:sz w:val="20"/>
                <w:szCs w:val="20"/>
                <w:highlight w:val="white"/>
                <w:rtl w:val="0"/>
              </w:rPr>
              <w:t xml:space="preserve"> - Ejército / Army</w:t>
            </w:r>
          </w:p>
          <w:p w:rsidR="00000000" w:rsidDel="00000000" w:rsidP="00000000" w:rsidRDefault="00000000" w:rsidRPr="00000000" w14:paraId="00000084">
            <w:pPr>
              <w:spacing w:after="240" w:before="240" w:lineRule="auto"/>
              <w:rPr>
                <w:rFonts w:ascii="Roboto Slab" w:cs="Roboto Slab" w:eastAsia="Roboto Slab" w:hAnsi="Roboto Slab"/>
                <w:sz w:val="20"/>
                <w:szCs w:val="20"/>
                <w:highlight w:val="white"/>
              </w:rPr>
            </w:pPr>
            <w:r w:rsidDel="00000000" w:rsidR="00000000" w:rsidRPr="00000000">
              <w:rPr>
                <w:rFonts w:ascii="Roboto Slab" w:cs="Roboto Slab" w:eastAsia="Roboto Slab" w:hAnsi="Roboto Slab"/>
                <w:b w:val="1"/>
                <w:sz w:val="20"/>
                <w:szCs w:val="20"/>
                <w:highlight w:val="white"/>
                <w:rtl w:val="0"/>
              </w:rPr>
              <w:t xml:space="preserve">AP5_4_09_C</w:t>
            </w:r>
            <w:r w:rsidDel="00000000" w:rsidR="00000000" w:rsidRPr="00000000">
              <w:rPr>
                <w:rFonts w:ascii="Roboto Slab" w:cs="Roboto Slab" w:eastAsia="Roboto Slab" w:hAnsi="Roboto Slab"/>
                <w:sz w:val="20"/>
                <w:szCs w:val="20"/>
                <w:highlight w:val="white"/>
                <w:rtl w:val="0"/>
              </w:rPr>
              <w:t xml:space="preserve"> - Marina / Navy </w:t>
            </w:r>
          </w:p>
          <w:p w:rsidR="00000000" w:rsidDel="00000000" w:rsidP="00000000" w:rsidRDefault="00000000" w:rsidRPr="00000000" w14:paraId="00000085">
            <w:pPr>
              <w:spacing w:after="240" w:before="240" w:lineRule="auto"/>
              <w:rPr>
                <w:rFonts w:ascii="Roboto Slab" w:cs="Roboto Slab" w:eastAsia="Roboto Slab" w:hAnsi="Roboto Slab"/>
                <w:b w:val="1"/>
                <w:sz w:val="20"/>
                <w:szCs w:val="20"/>
                <w:highlight w:val="white"/>
              </w:rPr>
            </w:pPr>
            <w:r w:rsidDel="00000000" w:rsidR="00000000" w:rsidRPr="00000000">
              <w:rPr>
                <w:rFonts w:ascii="Roboto Slab" w:cs="Roboto Slab" w:eastAsia="Roboto Slab" w:hAnsi="Roboto Slab"/>
                <w:b w:val="1"/>
                <w:sz w:val="20"/>
                <w:szCs w:val="20"/>
                <w:highlight w:val="white"/>
                <w:rtl w:val="0"/>
              </w:rPr>
              <w:t xml:space="preserve">AP5_4_10_C </w:t>
            </w:r>
            <w:r w:rsidDel="00000000" w:rsidR="00000000" w:rsidRPr="00000000">
              <w:rPr>
                <w:rFonts w:ascii="Roboto Slab" w:cs="Roboto Slab" w:eastAsia="Roboto Slab" w:hAnsi="Roboto Slab"/>
                <w:sz w:val="20"/>
                <w:szCs w:val="20"/>
                <w:highlight w:val="white"/>
                <w:rtl w:val="0"/>
              </w:rPr>
              <w:t xml:space="preserve">- Jueces /Judges</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Roboto Slab" w:cs="Roboto Slab" w:eastAsia="Roboto Slab" w:hAnsi="Roboto Slab"/>
                <w:sz w:val="20"/>
                <w:szCs w:val="20"/>
              </w:rPr>
            </w:pPr>
            <w:r w:rsidDel="00000000" w:rsidR="00000000" w:rsidRPr="00000000">
              <w:rPr>
                <w:rFonts w:ascii="Roboto Slab" w:cs="Roboto Slab" w:eastAsia="Roboto Slab" w:hAnsi="Roboto Slab"/>
                <w:b w:val="1"/>
                <w:sz w:val="20"/>
                <w:szCs w:val="20"/>
                <w:rtl w:val="0"/>
              </w:rPr>
              <w:t xml:space="preserve"> </w:t>
            </w:r>
            <w:r w:rsidDel="00000000" w:rsidR="00000000" w:rsidRPr="00000000">
              <w:rPr>
                <w:rFonts w:ascii="Roboto Slab" w:cs="Roboto Slab" w:eastAsia="Roboto Slab" w:hAnsi="Roboto Slab"/>
                <w:sz w:val="20"/>
                <w:szCs w:val="20"/>
                <w:rtl w:val="0"/>
              </w:rPr>
              <w:t xml:space="preserve">Encuesta Nacional de Victimización y Percepción sobre Seguridad Pública (ENVIPE) 2019. </w:t>
            </w:r>
          </w:p>
          <w:p w:rsidR="00000000" w:rsidDel="00000000" w:rsidP="00000000" w:rsidRDefault="00000000" w:rsidRPr="00000000" w14:paraId="00000088">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In: https://www.inegi.org.mx/programas/envipe/2019/#Microdatos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left="0" w:firstLine="0"/>
              <w:rPr/>
            </w:pPr>
            <w:r w:rsidDel="00000000" w:rsidR="00000000" w:rsidRPr="00000000">
              <w:rPr>
                <w:rFonts w:ascii="Roboto Slab" w:cs="Roboto Slab" w:eastAsia="Roboto Slab" w:hAnsi="Roboto Slab"/>
                <w:b w:val="1"/>
                <w:sz w:val="20"/>
                <w:szCs w:val="20"/>
                <w:rtl w:val="0"/>
              </w:rPr>
              <w:t xml:space="preserve">Healthcare expenditures per capita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health_expenditure_2017</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Healthcare expenditures per capita. Total expenditures in healthcare for 2017 in thousands of pesos in 2017 market prices divided by the total population.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Data on healthcare expenditure is provided by</w:t>
            </w:r>
            <w:r w:rsidDel="00000000" w:rsidR="00000000" w:rsidRPr="00000000">
              <w:rPr>
                <w:rFonts w:ascii="Roboto Slab" w:cs="Roboto Slab" w:eastAsia="Roboto Slab" w:hAnsi="Roboto Slab"/>
                <w:b w:val="1"/>
                <w:sz w:val="20"/>
                <w:szCs w:val="20"/>
                <w:rtl w:val="0"/>
              </w:rPr>
              <w:t xml:space="preserve"> </w:t>
            </w:r>
            <w:r w:rsidDel="00000000" w:rsidR="00000000" w:rsidRPr="00000000">
              <w:rPr>
                <w:rFonts w:ascii="Roboto Slab" w:cs="Roboto Slab" w:eastAsia="Roboto Slab" w:hAnsi="Roboto Slab"/>
                <w:sz w:val="20"/>
                <w:szCs w:val="20"/>
                <w:rtl w:val="0"/>
              </w:rPr>
              <w:t xml:space="preserve">Mexico’s Health Ministry. Population data comes from yearly municipal projections estimated by Data Cívica.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ind w:left="0" w:firstLine="0"/>
              <w:rPr/>
            </w:pPr>
            <w:r w:rsidDel="00000000" w:rsidR="00000000" w:rsidRPr="00000000">
              <w:rPr>
                <w:rFonts w:ascii="Roboto Slab" w:cs="Roboto Slab" w:eastAsia="Roboto Slab" w:hAnsi="Roboto Slab"/>
                <w:b w:val="1"/>
                <w:sz w:val="20"/>
                <w:szCs w:val="20"/>
                <w:rtl w:val="0"/>
              </w:rPr>
              <w:t xml:space="preserve">Tuberculosis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tuberc_cases_2018</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Roboto Slab" w:cs="Roboto Slab" w:eastAsia="Roboto Slab" w:hAnsi="Roboto Slab"/>
                <w:b w:val="1"/>
                <w:sz w:val="20"/>
                <w:szCs w:val="20"/>
              </w:rPr>
            </w:pPr>
            <w:r w:rsidDel="00000000" w:rsidR="00000000" w:rsidRPr="00000000">
              <w:rPr>
                <w:rFonts w:ascii="Roboto Slab" w:cs="Roboto Slab" w:eastAsia="Roboto Slab" w:hAnsi="Roboto Slab"/>
                <w:sz w:val="20"/>
                <w:szCs w:val="20"/>
                <w:rtl w:val="0"/>
              </w:rPr>
              <w:t xml:space="preserve">Tuberculosis</w:t>
            </w:r>
            <w:r w:rsidDel="00000000" w:rsidR="00000000" w:rsidRPr="00000000">
              <w:rPr>
                <w:rFonts w:ascii="Roboto Slab" w:cs="Roboto Slab" w:eastAsia="Roboto Slab" w:hAnsi="Roboto Slab"/>
                <w:b w:val="1"/>
                <w:sz w:val="20"/>
                <w:szCs w:val="20"/>
                <w:rtl w:val="0"/>
              </w:rPr>
              <w:t xml:space="preserve"> </w:t>
            </w:r>
            <w:r w:rsidDel="00000000" w:rsidR="00000000" w:rsidRPr="00000000">
              <w:rPr>
                <w:rFonts w:ascii="Roboto Slab" w:cs="Roboto Slab" w:eastAsia="Roboto Slab" w:hAnsi="Roboto Slab"/>
                <w:sz w:val="20"/>
                <w:szCs w:val="20"/>
                <w:rtl w:val="0"/>
              </w:rPr>
              <w:t xml:space="preserve">incidence rate per 100, 000 inhabitants. Total cases in 2018 divided by the total population in 2020. </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Secretaría de Salud, SSA, Egresos hospitalarios. In: </w:t>
            </w:r>
            <w:hyperlink r:id="rId19">
              <w:r w:rsidDel="00000000" w:rsidR="00000000" w:rsidRPr="00000000">
                <w:rPr>
                  <w:rFonts w:ascii="Roboto Slab" w:cs="Roboto Slab" w:eastAsia="Roboto Slab" w:hAnsi="Roboto Slab"/>
                  <w:sz w:val="20"/>
                  <w:szCs w:val="20"/>
                  <w:highlight w:val="white"/>
                  <w:u w:val="single"/>
                  <w:rtl w:val="0"/>
                </w:rPr>
                <w:t xml:space="preserve">http://www.dgis.salud.gob.mx/contenidos/basesdedatos/da_egresoshosp_gobmx.html</w:t>
              </w:r>
            </w:hyperlink>
            <w:r w:rsidDel="00000000" w:rsidR="00000000" w:rsidRPr="00000000">
              <w:rPr>
                <w:rFonts w:ascii="Roboto Slab" w:cs="Roboto Slab" w:eastAsia="Roboto Slab" w:hAnsi="Roboto Slab"/>
                <w:color w:val="202124"/>
                <w:sz w:val="20"/>
                <w:szCs w:val="20"/>
                <w:highlight w:val="white"/>
                <w:rtl w:val="0"/>
              </w:rPr>
              <w:t xml:space="preserve">  </w:t>
            </w:r>
          </w:p>
          <w:p w:rsidR="00000000" w:rsidDel="00000000" w:rsidP="00000000" w:rsidRDefault="00000000" w:rsidRPr="00000000" w14:paraId="00000096">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Population data comes from yearly municipal projections estimated by Data Cívica.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left="0" w:firstLine="0"/>
              <w:rPr/>
            </w:pPr>
            <w:r w:rsidDel="00000000" w:rsidR="00000000" w:rsidRPr="00000000">
              <w:rPr>
                <w:rFonts w:ascii="Roboto Slab" w:cs="Roboto Slab" w:eastAsia="Roboto Slab" w:hAnsi="Roboto Slab"/>
                <w:b w:val="1"/>
                <w:sz w:val="20"/>
                <w:szCs w:val="20"/>
                <w:rtl w:val="0"/>
              </w:rPr>
              <w:t xml:space="preserve">Hospital beds per capita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Fonts w:ascii="Roboto Slab" w:cs="Roboto Slab" w:eastAsia="Roboto Slab" w:hAnsi="Roboto Slab"/>
                <w:sz w:val="20"/>
                <w:szCs w:val="20"/>
                <w:rtl w:val="0"/>
              </w:rPr>
              <w:t xml:space="preserve">hospBeds_rate_ent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Hospital beds per 1000 inhabitants. Hospital beds among the population per 1000 inhabitants.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 INEGI Banco de Indicadores: Total camas area hospitalizacion. https://www.inegi.org.mx/app/indicadores/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highlight w:val="white"/>
                <w:rtl w:val="0"/>
              </w:rPr>
              <w:t xml:space="preserve">Average precipitation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highlight w:val="white"/>
                <w:rtl w:val="0"/>
              </w:rPr>
              <w:t xml:space="preserve">avg_precipit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Monthly average precipitation in millimeters. </w:t>
            </w:r>
          </w:p>
          <w:p w:rsidR="00000000" w:rsidDel="00000000" w:rsidP="00000000" w:rsidRDefault="00000000" w:rsidRPr="00000000" w14:paraId="000000A1">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Comisión Nacional de Agua (CONAGUA). </w:t>
            </w:r>
            <w:hyperlink r:id="rId20">
              <w:r w:rsidDel="00000000" w:rsidR="00000000" w:rsidRPr="00000000">
                <w:rPr>
                  <w:rFonts w:ascii="Roboto Slab" w:cs="Roboto Slab" w:eastAsia="Roboto Slab" w:hAnsi="Roboto Slab"/>
                  <w:color w:val="1155cc"/>
                  <w:sz w:val="20"/>
                  <w:szCs w:val="20"/>
                  <w:highlight w:val="white"/>
                  <w:u w:val="single"/>
                  <w:rtl w:val="0"/>
                </w:rPr>
                <w:t xml:space="preserve">https://smn.conagua.gob.mx/es/climatologia/pronostico-climatico/precipitacion-form</w:t>
              </w:r>
            </w:hyperlink>
            <w:r w:rsidDel="00000000" w:rsidR="00000000" w:rsidRPr="00000000">
              <w:rPr>
                <w:rtl w:val="0"/>
              </w:rPr>
            </w:r>
          </w:p>
          <w:p w:rsidR="00000000" w:rsidDel="00000000" w:rsidP="00000000" w:rsidRDefault="00000000" w:rsidRPr="00000000" w14:paraId="000000A3">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highlight w:val="white"/>
                <w:rtl w:val="0"/>
              </w:rPr>
              <w:t xml:space="preserve">Infant mortality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highlight w:val="white"/>
                <w:rtl w:val="0"/>
              </w:rPr>
              <w:t xml:space="preserve">infant_mort_ent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Number of infant deaths for every 1,000 live births. Infant deaths refers to children younger than 1 year. </w:t>
            </w:r>
            <w:r w:rsidDel="00000000" w:rsidR="00000000" w:rsidRPr="00000000">
              <w:rPr>
                <w:rtl w:val="0"/>
              </w:rPr>
            </w:r>
          </w:p>
          <w:p w:rsidR="00000000" w:rsidDel="00000000" w:rsidP="00000000" w:rsidRDefault="00000000" w:rsidRPr="00000000" w14:paraId="000000A7">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Sistema Nacional de Estadística y Geografía (SNI). https://www.snieg.mx/cni/escenario.aspx?idOrden=1.1&amp;ind=6300000011&amp;gen=146&amp;d=n</w:t>
            </w:r>
          </w:p>
          <w:p w:rsidR="00000000" w:rsidDel="00000000" w:rsidP="00000000" w:rsidRDefault="00000000" w:rsidRPr="00000000" w14:paraId="000000A9">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rtl w:val="0"/>
              </w:rPr>
              <w:t xml:space="preserve">Election margin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highlight w:val="white"/>
                <w:rtl w:val="0"/>
              </w:rPr>
              <w:t xml:space="preserve">elxn_margin_mx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Percentage point lead that a candidate or party has in an election over the candidate or party ranked second. Calculated as: </w:t>
            </w:r>
          </w:p>
          <w:p w:rsidR="00000000" w:rsidDel="00000000" w:rsidP="00000000" w:rsidRDefault="00000000" w:rsidRPr="00000000" w14:paraId="000000AD">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The difference between the first and second place, divided by </w:t>
            </w:r>
            <w:r w:rsidDel="00000000" w:rsidR="00000000" w:rsidRPr="00000000">
              <w:rPr>
                <w:rFonts w:ascii="Roboto Slab" w:cs="Roboto Slab" w:eastAsia="Roboto Slab" w:hAnsi="Roboto Slab"/>
                <w:color w:val="202124"/>
                <w:sz w:val="20"/>
                <w:szCs w:val="20"/>
                <w:rtl w:val="0"/>
              </w:rPr>
              <w:t xml:space="preserve">the total valid votes,</w:t>
            </w:r>
            <w:r w:rsidDel="00000000" w:rsidR="00000000" w:rsidRPr="00000000">
              <w:rPr>
                <w:rFonts w:ascii="Roboto Slab" w:cs="Roboto Slab" w:eastAsia="Roboto Slab" w:hAnsi="Roboto Slab"/>
                <w:color w:val="202124"/>
                <w:sz w:val="20"/>
                <w:szCs w:val="20"/>
                <w:highlight w:val="white"/>
                <w:rtl w:val="0"/>
              </w:rPr>
              <w:t xml:space="preserve"> times 100. </w:t>
            </w:r>
          </w:p>
          <w:p w:rsidR="00000000" w:rsidDel="00000000" w:rsidP="00000000" w:rsidRDefault="00000000" w:rsidRPr="00000000" w14:paraId="000000AE">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rFonts w:ascii="Roboto Slab" w:cs="Roboto Slab" w:eastAsia="Roboto Slab" w:hAnsi="Roboto Slab"/>
                <w:color w:val="202124"/>
                <w:sz w:val="20"/>
                <w:szCs w:val="20"/>
              </w:rPr>
            </w:pPr>
            <w:r w:rsidDel="00000000" w:rsidR="00000000" w:rsidRPr="00000000">
              <w:rPr>
                <w:rFonts w:ascii="Roboto Slab" w:cs="Roboto Slab" w:eastAsia="Roboto Slab" w:hAnsi="Roboto Slab"/>
                <w:color w:val="202124"/>
                <w:sz w:val="20"/>
                <w:szCs w:val="20"/>
                <w:rtl w:val="0"/>
              </w:rPr>
              <w:t xml:space="preserve">Data from 2018 presidential election from the Instituto Nacional Electoral (INE). In: https://siceen.ine.mx:3000/#/tablas-resultados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highlight w:val="white"/>
                <w:rtl w:val="0"/>
              </w:rPr>
              <w:t xml:space="preserve">State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state_capacity</w:t>
            </w:r>
          </w:p>
          <w:p w:rsidR="00000000" w:rsidDel="00000000" w:rsidP="00000000" w:rsidRDefault="00000000" w:rsidRPr="00000000" w14:paraId="000000B2">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Total property tax collected per capita. Calculated by adding the total property tax collected in pesos in 2019 divided by the total population. </w:t>
            </w:r>
          </w:p>
          <w:p w:rsidR="00000000" w:rsidDel="00000000" w:rsidP="00000000" w:rsidRDefault="00000000" w:rsidRPr="00000000" w14:paraId="000000B4">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Budget transparency. Expenditure observatory.</w:t>
            </w:r>
            <w:r w:rsidDel="00000000" w:rsidR="00000000" w:rsidRPr="00000000">
              <w:rPr>
                <w:rFonts w:ascii="Roboto Slab" w:cs="Roboto Slab" w:eastAsia="Roboto Slab" w:hAnsi="Roboto Slab"/>
                <w:b w:val="1"/>
                <w:color w:val="202124"/>
                <w:sz w:val="20"/>
                <w:szCs w:val="20"/>
                <w:highlight w:val="white"/>
                <w:rtl w:val="0"/>
              </w:rPr>
              <w:t xml:space="preserve"> </w:t>
            </w:r>
            <w:r w:rsidDel="00000000" w:rsidR="00000000" w:rsidRPr="00000000">
              <w:rPr>
                <w:rFonts w:ascii="Roboto Slab" w:cs="Roboto Slab" w:eastAsia="Roboto Slab" w:hAnsi="Roboto Slab"/>
                <w:color w:val="202124"/>
                <w:sz w:val="20"/>
                <w:szCs w:val="20"/>
                <w:highlight w:val="white"/>
                <w:rtl w:val="0"/>
              </w:rPr>
              <w:t xml:space="preserve">In: (</w:t>
            </w:r>
            <w:hyperlink r:id="rId21">
              <w:r w:rsidDel="00000000" w:rsidR="00000000" w:rsidRPr="00000000">
                <w:rPr>
                  <w:rFonts w:ascii="Roboto Slab" w:cs="Roboto Slab" w:eastAsia="Roboto Slab" w:hAnsi="Roboto Slab"/>
                  <w:color w:val="1155cc"/>
                  <w:sz w:val="20"/>
                  <w:szCs w:val="20"/>
                  <w:highlight w:val="white"/>
                  <w:u w:val="single"/>
                  <w:rtl w:val="0"/>
                </w:rPr>
                <w:t xml:space="preserve">https://www.transparenciapresupuestaria.gob.mx/es/PTP/Recaudacion_Local</w:t>
              </w:r>
            </w:hyperlink>
            <w:r w:rsidDel="00000000" w:rsidR="00000000" w:rsidRPr="00000000">
              <w:rPr>
                <w:rFonts w:ascii="Roboto Slab" w:cs="Roboto Slab" w:eastAsia="Roboto Slab" w:hAnsi="Roboto Slab"/>
                <w:color w:val="202124"/>
                <w:sz w:val="20"/>
                <w:szCs w:val="20"/>
                <w:highlight w:val="white"/>
                <w:rtl w:val="0"/>
              </w:rPr>
              <w:t xml:space="preserve">)</w:t>
            </w:r>
          </w:p>
          <w:p w:rsidR="00000000" w:rsidDel="00000000" w:rsidP="00000000" w:rsidRDefault="00000000" w:rsidRPr="00000000" w14:paraId="000000B6">
            <w:pPr>
              <w:ind w:left="1440" w:firstLine="0"/>
              <w:rPr>
                <w:rFonts w:ascii="Roboto Slab" w:cs="Roboto Slab" w:eastAsia="Roboto Slab" w:hAnsi="Roboto Slab"/>
                <w:color w:val="202124"/>
                <w:sz w:val="20"/>
                <w:szCs w:val="20"/>
                <w:highlight w:val="white"/>
              </w:rPr>
            </w:pPr>
            <w:r w:rsidDel="00000000" w:rsidR="00000000" w:rsidRPr="00000000">
              <w:rPr>
                <w:rtl w:val="0"/>
              </w:rPr>
            </w:r>
          </w:p>
          <w:p w:rsidR="00000000" w:rsidDel="00000000" w:rsidP="00000000" w:rsidRDefault="00000000" w:rsidRPr="00000000" w14:paraId="000000B7">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highlight w:val="white"/>
                <w:rtl w:val="0"/>
              </w:rPr>
              <w:t xml:space="preserve">Female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women_exec_mx</w:t>
            </w:r>
          </w:p>
          <w:p w:rsidR="00000000" w:rsidDel="00000000" w:rsidP="00000000" w:rsidRDefault="00000000" w:rsidRPr="00000000" w14:paraId="000000BA">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Female governors in office prior to the pandemic. Factor variable that takes the value of 1 if the governor is female and 0 otherwise.</w:t>
            </w:r>
          </w:p>
          <w:p w:rsidR="00000000" w:rsidDel="00000000" w:rsidP="00000000" w:rsidRDefault="00000000" w:rsidRPr="00000000" w14:paraId="000000BC">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ind w:left="0" w:firstLine="0"/>
              <w:rPr>
                <w:rFonts w:ascii="Roboto Slab" w:cs="Roboto Slab" w:eastAsia="Roboto Slab" w:hAnsi="Roboto Slab"/>
                <w:color w:val="202124"/>
                <w:sz w:val="20"/>
                <w:szCs w:val="20"/>
              </w:rPr>
            </w:pPr>
            <w:r w:rsidDel="00000000" w:rsidR="00000000" w:rsidRPr="00000000">
              <w:rPr>
                <w:rFonts w:ascii="Roboto Slab" w:cs="Roboto Slab" w:eastAsia="Roboto Slab" w:hAnsi="Roboto Slab"/>
                <w:sz w:val="20"/>
                <w:szCs w:val="20"/>
                <w:rtl w:val="0"/>
              </w:rPr>
              <w:t xml:space="preserve">Censo de Gobiernos Estatales. In: https://www.inegi.org.mx/programas/cnge/2021/#Documentacion</w:t>
            </w:r>
            <w:r w:rsidDel="00000000" w:rsidR="00000000" w:rsidRPr="00000000">
              <w:rPr>
                <w:rtl w:val="0"/>
              </w:rPr>
            </w:r>
          </w:p>
          <w:p w:rsidR="00000000" w:rsidDel="00000000" w:rsidP="00000000" w:rsidRDefault="00000000" w:rsidRPr="00000000" w14:paraId="000000BE">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Female legislator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women_leg_mx</w:t>
            </w:r>
          </w:p>
          <w:p w:rsidR="00000000" w:rsidDel="00000000" w:rsidP="00000000" w:rsidRDefault="00000000" w:rsidRPr="00000000" w14:paraId="000000C1">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Percentage of total local legislators that are female. Calculated by dividing the number of state-level female legislators over the total number of members of the local congress times 100.</w:t>
            </w:r>
          </w:p>
          <w:p w:rsidR="00000000" w:rsidDel="00000000" w:rsidP="00000000" w:rsidRDefault="00000000" w:rsidRPr="00000000" w14:paraId="000000C3">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Censo Nacional de Poderes Legislativos Estatales</w:t>
            </w:r>
            <w:hyperlink r:id="rId22">
              <w:r w:rsidDel="00000000" w:rsidR="00000000" w:rsidRPr="00000000">
                <w:rPr>
                  <w:rFonts w:ascii="Roboto Slab" w:cs="Roboto Slab" w:eastAsia="Roboto Slab" w:hAnsi="Roboto Slab"/>
                  <w:sz w:val="20"/>
                  <w:szCs w:val="20"/>
                  <w:highlight w:val="white"/>
                  <w:rtl w:val="0"/>
                </w:rPr>
                <w:t xml:space="preserve"> 2019 from INEGI. </w:t>
              </w:r>
            </w:hyperlink>
            <w:hyperlink r:id="rId23">
              <w:r w:rsidDel="00000000" w:rsidR="00000000" w:rsidRPr="00000000">
                <w:rPr>
                  <w:rFonts w:ascii="Roboto Slab" w:cs="Roboto Slab" w:eastAsia="Roboto Slab" w:hAnsi="Roboto Slab"/>
                  <w:color w:val="1155cc"/>
                  <w:sz w:val="20"/>
                  <w:szCs w:val="20"/>
                  <w:highlight w:val="white"/>
                  <w:u w:val="single"/>
                  <w:rtl w:val="0"/>
                </w:rPr>
                <w:t xml:space="preserve">https://www.inegi.org.mx/programas/cnple/2019/</w:t>
              </w:r>
            </w:hyperlink>
            <w:r w:rsidDel="00000000" w:rsidR="00000000" w:rsidRPr="00000000">
              <w:rPr>
                <w:rtl w:val="0"/>
              </w:rPr>
            </w:r>
          </w:p>
          <w:p w:rsidR="00000000" w:rsidDel="00000000" w:rsidP="00000000" w:rsidRDefault="00000000" w:rsidRPr="00000000" w14:paraId="000000C5">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highlight w:val="white"/>
                <w:rtl w:val="0"/>
              </w:rPr>
              <w:t xml:space="preserve">Right-wing party executive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party_exec_right_ent_mx</w:t>
            </w:r>
          </w:p>
          <w:p w:rsidR="00000000" w:rsidDel="00000000" w:rsidP="00000000" w:rsidRDefault="00000000" w:rsidRPr="00000000" w14:paraId="000000C8">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Binary variable that takes the value of 1 if the state-level executive is from the Partido de Accion Nacional (PAN), a right-wing party, and 0 otherwise. </w:t>
            </w:r>
          </w:p>
          <w:p w:rsidR="00000000" w:rsidDel="00000000" w:rsidP="00000000" w:rsidRDefault="00000000" w:rsidRPr="00000000" w14:paraId="000000CA">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Censo Nacional de Gobierno, Seguridad Pública y Sistema Penitenciario Estatales 2020.  In: https://www.inegi.org.mx/programas/cngspspe/2020/</w:t>
            </w:r>
          </w:p>
          <w:p w:rsidR="00000000" w:rsidDel="00000000" w:rsidP="00000000" w:rsidRDefault="00000000" w:rsidRPr="00000000" w14:paraId="000000CC">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highlight w:val="white"/>
                <w:rtl w:val="0"/>
              </w:rPr>
              <w:t xml:space="preserve">Federal-state executive partisan mismatch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party_mis_fed_mx</w:t>
            </w:r>
          </w:p>
          <w:p w:rsidR="00000000" w:rsidDel="00000000" w:rsidP="00000000" w:rsidRDefault="00000000" w:rsidRPr="00000000" w14:paraId="000000CF">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highlight w:val="white"/>
                <w:rtl w:val="0"/>
              </w:rPr>
              <w:t xml:space="preserve">Mismatch in parties between federal head of state and state-level executive. Binary/boolean/dummy variable that takes the value of 1 if  the state-level executive’s party is different from the federal head of state’s party.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highlight w:val="white"/>
                <w:rtl w:val="0"/>
              </w:rPr>
              <w:t xml:space="preserve">Censo Nacional de Gobierno, Seguridad Pública y Sistema Penitenciario Estatales 2020.  In: https://www.inegi.org.mx/programas/cngspspe/2020/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State executive-legislative partisan mismatch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party_mis_state_mx</w:t>
            </w:r>
          </w:p>
          <w:p w:rsidR="00000000" w:rsidDel="00000000" w:rsidP="00000000" w:rsidRDefault="00000000" w:rsidRPr="00000000" w14:paraId="000000D4">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Mismatch in parties between state-level executive leader and majority party in  state-level congress.  Dummy variable that takes the value of 1 if  the state-level executive’s party is different from the  majority party in  state-level congress.</w:t>
            </w:r>
          </w:p>
          <w:p w:rsidR="00000000" w:rsidDel="00000000" w:rsidP="00000000" w:rsidRDefault="00000000" w:rsidRPr="00000000" w14:paraId="000000D6">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Censo Nacional de Poderes Legislativos Estatales</w:t>
            </w:r>
            <w:hyperlink r:id="rId24">
              <w:r w:rsidDel="00000000" w:rsidR="00000000" w:rsidRPr="00000000">
                <w:rPr>
                  <w:rFonts w:ascii="Roboto Slab" w:cs="Roboto Slab" w:eastAsia="Roboto Slab" w:hAnsi="Roboto Slab"/>
                  <w:sz w:val="20"/>
                  <w:szCs w:val="20"/>
                  <w:highlight w:val="white"/>
                  <w:rtl w:val="0"/>
                </w:rPr>
                <w:t xml:space="preserve"> from INEGI. In: </w:t>
              </w:r>
            </w:hyperlink>
            <w:hyperlink r:id="rId25">
              <w:r w:rsidDel="00000000" w:rsidR="00000000" w:rsidRPr="00000000">
                <w:rPr>
                  <w:rFonts w:ascii="Roboto Slab" w:cs="Roboto Slab" w:eastAsia="Roboto Slab" w:hAnsi="Roboto Slab"/>
                  <w:color w:val="1155cc"/>
                  <w:sz w:val="20"/>
                  <w:szCs w:val="20"/>
                  <w:highlight w:val="white"/>
                  <w:u w:val="single"/>
                  <w:rtl w:val="0"/>
                </w:rPr>
                <w:t xml:space="preserve">https://www.inegi.org.mx/programas/cnple/2019/</w:t>
              </w:r>
            </w:hyperlink>
            <w:r w:rsidDel="00000000" w:rsidR="00000000" w:rsidRPr="00000000">
              <w:rPr>
                <w:rFonts w:ascii="Roboto Slab" w:cs="Roboto Slab" w:eastAsia="Roboto Slab" w:hAnsi="Roboto Slab"/>
                <w:sz w:val="20"/>
                <w:szCs w:val="20"/>
                <w:highlight w:val="white"/>
                <w:rtl w:val="0"/>
              </w:rPr>
              <w:t xml:space="preserve"> </w:t>
            </w:r>
          </w:p>
          <w:p w:rsidR="00000000" w:rsidDel="00000000" w:rsidP="00000000" w:rsidRDefault="00000000" w:rsidRPr="00000000" w14:paraId="000000D8">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Censo Nacional de Gobierno, Seguridad Pública y Sistema Penitenciario Estatales 2019 from INEGI. In: https://www.inegi.org.mx/programas/cngspspe/2019/#Microdatos</w:t>
            </w:r>
          </w:p>
          <w:p w:rsidR="00000000" w:rsidDel="00000000" w:rsidP="00000000" w:rsidRDefault="00000000" w:rsidRPr="00000000" w14:paraId="000000D9">
            <w:pPr>
              <w:ind w:left="720" w:firstLine="0"/>
              <w:rPr>
                <w:rFonts w:ascii="Roboto Slab" w:cs="Roboto Slab" w:eastAsia="Roboto Slab" w:hAnsi="Roboto Slab"/>
                <w:sz w:val="20"/>
                <w:szCs w:val="20"/>
                <w:highlight w:val="white"/>
              </w:rPr>
            </w:pPr>
            <w:r w:rsidDel="00000000" w:rsidR="00000000" w:rsidRPr="00000000">
              <w:rPr>
                <w:rtl w:val="0"/>
              </w:rPr>
            </w:r>
          </w:p>
          <w:p w:rsidR="00000000" w:rsidDel="00000000" w:rsidP="00000000" w:rsidRDefault="00000000" w:rsidRPr="00000000" w14:paraId="000000DA">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Federal-mun executive partisan mismatch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Not available for state level. </w:t>
            </w:r>
          </w:p>
          <w:p w:rsidR="00000000" w:rsidDel="00000000" w:rsidP="00000000" w:rsidRDefault="00000000" w:rsidRPr="00000000" w14:paraId="000000DD">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Not available for state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Not available for state level.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Executive leader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leader_experience_ent_mx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left="0" w:firstLine="0"/>
              <w:rPr>
                <w:rFonts w:ascii="Roboto Slab" w:cs="Roboto Slab" w:eastAsia="Roboto Slab" w:hAnsi="Roboto Slab"/>
                <w:color w:val="202124"/>
                <w:sz w:val="20"/>
                <w:szCs w:val="20"/>
              </w:rPr>
            </w:pPr>
            <w:r w:rsidDel="00000000" w:rsidR="00000000" w:rsidRPr="00000000">
              <w:rPr>
                <w:rFonts w:ascii="Roboto Slab" w:cs="Roboto Slab" w:eastAsia="Roboto Slab" w:hAnsi="Roboto Slab"/>
                <w:color w:val="202124"/>
                <w:sz w:val="20"/>
                <w:szCs w:val="20"/>
                <w:rtl w:val="0"/>
              </w:rPr>
              <w:t xml:space="preserve">Number of days the state level executive leader (governor) has spent in office up to March 1st 2020. </w:t>
            </w:r>
          </w:p>
          <w:p w:rsidR="00000000" w:rsidDel="00000000" w:rsidP="00000000" w:rsidRDefault="00000000" w:rsidRPr="00000000" w14:paraId="000000E3">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Censo Nacional de Gobierno, Seguridad Pública y Sistema Penitenciario Estatales 2020. In: </w:t>
            </w:r>
            <w:hyperlink r:id="rId26">
              <w:r w:rsidDel="00000000" w:rsidR="00000000" w:rsidRPr="00000000">
                <w:rPr>
                  <w:rFonts w:ascii="Roboto Slab" w:cs="Roboto Slab" w:eastAsia="Roboto Slab" w:hAnsi="Roboto Slab"/>
                  <w:color w:val="1155cc"/>
                  <w:sz w:val="20"/>
                  <w:szCs w:val="20"/>
                  <w:highlight w:val="white"/>
                  <w:u w:val="single"/>
                  <w:rtl w:val="0"/>
                </w:rPr>
                <w:t xml:space="preserve">https://www.inegi.org.mx/programas/cngspspe/2020/</w:t>
              </w:r>
            </w:hyperlink>
            <w:r w:rsidDel="00000000" w:rsidR="00000000" w:rsidRPr="00000000">
              <w:rPr>
                <w:rtl w:val="0"/>
              </w:rPr>
            </w:r>
          </w:p>
          <w:p w:rsidR="00000000" w:rsidDel="00000000" w:rsidP="00000000" w:rsidRDefault="00000000" w:rsidRPr="00000000" w14:paraId="000000E5">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Local election in 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 elxn_soon_mx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Boolean variable that takes the value of 1 if there was a gubernatorial election in 2020 and 0 otherwise. </w:t>
            </w:r>
          </w:p>
          <w:p w:rsidR="00000000" w:rsidDel="00000000" w:rsidP="00000000" w:rsidRDefault="00000000" w:rsidRPr="00000000" w14:paraId="000000E9">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National Electoral Institute (INE) Election Calendar </w:t>
            </w:r>
            <w:hyperlink r:id="rId27">
              <w:r w:rsidDel="00000000" w:rsidR="00000000" w:rsidRPr="00000000">
                <w:rPr>
                  <w:rFonts w:ascii="Roboto Slab" w:cs="Roboto Slab" w:eastAsia="Roboto Slab" w:hAnsi="Roboto Slab"/>
                  <w:color w:val="1155cc"/>
                  <w:sz w:val="20"/>
                  <w:szCs w:val="20"/>
                  <w:highlight w:val="white"/>
                  <w:u w:val="single"/>
                  <w:rtl w:val="0"/>
                </w:rPr>
                <w:t xml:space="preserve">https://www.ine.mx/voto-y-elecciones/calendario-electoral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Average homicide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avg_homicide_rate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Total homicides among the population per 100,000 inhabitants between 2015 and 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Mortalidad y Natalidad from INEGI. </w:t>
            </w:r>
            <w:hyperlink r:id="rId28">
              <w:r w:rsidDel="00000000" w:rsidR="00000000" w:rsidRPr="00000000">
                <w:rPr>
                  <w:rFonts w:ascii="Roboto Slab" w:cs="Roboto Slab" w:eastAsia="Roboto Slab" w:hAnsi="Roboto Slab"/>
                  <w:sz w:val="20"/>
                  <w:szCs w:val="20"/>
                  <w:highlight w:val="white"/>
                  <w:u w:val="single"/>
                  <w:rtl w:val="0"/>
                </w:rPr>
                <w:t xml:space="preserve">https://www.inegi.org.mx/programas/natalidad/#Datos_abiertos , accessed nov 2021</w:t>
              </w:r>
            </w:hyperlink>
            <w:r w:rsidDel="00000000" w:rsidR="00000000" w:rsidRPr="00000000">
              <w:rPr>
                <w:rtl w:val="0"/>
              </w:rPr>
            </w:r>
          </w:p>
          <w:p w:rsidR="00000000" w:rsidDel="00000000" w:rsidP="00000000" w:rsidRDefault="00000000" w:rsidRPr="00000000" w14:paraId="000000EF">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highlight w:val="white"/>
                <w:rtl w:val="0"/>
              </w:rPr>
              <w:t xml:space="preserve">Serious respiratory disease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highlight w:val="white"/>
                <w:rtl w:val="0"/>
              </w:rPr>
              <w:t xml:space="preserve">irag_rate_ent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highlight w:val="white"/>
                <w:rtl w:val="0"/>
              </w:rPr>
              <w:t xml:space="preserve">Average rate for 2017-2020. Yearly rates calculated as the number of deaths caused by severe respiratory diseases among total deaths per 100,000 inhabitants.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rFonts w:ascii="Roboto Slab" w:cs="Roboto Slab" w:eastAsia="Roboto Slab" w:hAnsi="Roboto Slab"/>
                <w:b w:val="1"/>
                <w:color w:val="202124"/>
                <w:sz w:val="20"/>
                <w:szCs w:val="20"/>
                <w:highlight w:val="white"/>
              </w:rPr>
            </w:pPr>
            <w:r w:rsidDel="00000000" w:rsidR="00000000" w:rsidRPr="00000000">
              <w:rPr>
                <w:rFonts w:ascii="Roboto Slab" w:cs="Roboto Slab" w:eastAsia="Roboto Slab" w:hAnsi="Roboto Slab"/>
                <w:sz w:val="20"/>
                <w:szCs w:val="20"/>
                <w:highlight w:val="white"/>
                <w:rtl w:val="0"/>
              </w:rPr>
              <w:t xml:space="preserve">Mortalidad y Natalidad from INEGI. </w:t>
            </w:r>
            <w:hyperlink r:id="rId29">
              <w:r w:rsidDel="00000000" w:rsidR="00000000" w:rsidRPr="00000000">
                <w:rPr>
                  <w:rFonts w:ascii="Roboto Slab" w:cs="Roboto Slab" w:eastAsia="Roboto Slab" w:hAnsi="Roboto Slab"/>
                  <w:sz w:val="20"/>
                  <w:szCs w:val="20"/>
                  <w:highlight w:val="white"/>
                  <w:rtl w:val="0"/>
                </w:rPr>
                <w:t xml:space="preserve"> </w:t>
              </w:r>
            </w:hyperlink>
            <w:hyperlink r:id="rId30">
              <w:r w:rsidDel="00000000" w:rsidR="00000000" w:rsidRPr="00000000">
                <w:rPr>
                  <w:rFonts w:ascii="Roboto Slab" w:cs="Roboto Slab" w:eastAsia="Roboto Slab" w:hAnsi="Roboto Slab"/>
                  <w:sz w:val="20"/>
                  <w:szCs w:val="20"/>
                  <w:highlight w:val="white"/>
                  <w:u w:val="single"/>
                  <w:rtl w:val="0"/>
                </w:rPr>
                <w:t xml:space="preserve">https://www.inegi.org.mx/programas/natalidad/#Datos_abiertos , accessed nov 2021</w:t>
              </w:r>
            </w:hyperlink>
            <w:r w:rsidDel="00000000" w:rsidR="00000000" w:rsidRPr="00000000">
              <w:rPr>
                <w:rtl w:val="0"/>
              </w:rPr>
            </w:r>
          </w:p>
          <w:p w:rsidR="00000000" w:rsidDel="00000000" w:rsidP="00000000" w:rsidRDefault="00000000" w:rsidRPr="00000000" w14:paraId="000000F4">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Influenza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influenza_rate_ent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Average rate for 2017-2020. Yearly rates calculated as the number of influenza cases, among the total population per 100,000 inhabitants. </w:t>
            </w:r>
          </w:p>
          <w:p w:rsidR="00000000" w:rsidDel="00000000" w:rsidP="00000000" w:rsidRDefault="00000000" w:rsidRPr="00000000" w14:paraId="000000F8">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Dirección General de Epidemiología, Secretaría de Salud, Informes Semanales para la Vigilancia Epidemiológica de Influenza (2017-2020). In: https://www.gob.mx/salud/documentos/informes-semanales-para-la-vigilancia-epidemiologica-de-influenza-2020</w:t>
            </w:r>
          </w:p>
          <w:p w:rsidR="00000000" w:rsidDel="00000000" w:rsidP="00000000" w:rsidRDefault="00000000" w:rsidRPr="00000000" w14:paraId="000000FA">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Influenza deaths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influenza_death_rate_ent</w:t>
            </w:r>
          </w:p>
          <w:p w:rsidR="00000000" w:rsidDel="00000000" w:rsidP="00000000" w:rsidRDefault="00000000" w:rsidRPr="00000000" w14:paraId="000000FD">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b w:val="1"/>
                <w:color w:val="202124"/>
                <w:sz w:val="20"/>
                <w:szCs w:val="20"/>
                <w:highlight w:val="white"/>
                <w:rtl w:val="0"/>
              </w:rPr>
              <w:t xml:space="preserve"> </w:t>
            </w:r>
            <w:r w:rsidDel="00000000" w:rsidR="00000000" w:rsidRPr="00000000">
              <w:rPr>
                <w:rFonts w:ascii="Roboto Slab" w:cs="Roboto Slab" w:eastAsia="Roboto Slab" w:hAnsi="Roboto Slab"/>
                <w:sz w:val="20"/>
                <w:szCs w:val="20"/>
                <w:highlight w:val="white"/>
                <w:rtl w:val="0"/>
              </w:rPr>
              <w:t xml:space="preserve">A</w:t>
            </w:r>
            <w:r w:rsidDel="00000000" w:rsidR="00000000" w:rsidRPr="00000000">
              <w:rPr>
                <w:rFonts w:ascii="Roboto Slab" w:cs="Roboto Slab" w:eastAsia="Roboto Slab" w:hAnsi="Roboto Slab"/>
                <w:sz w:val="20"/>
                <w:szCs w:val="20"/>
                <w:highlight w:val="white"/>
                <w:rtl w:val="0"/>
              </w:rPr>
              <w:t xml:space="preserve">verage rate for 2017-2020. Yearly rates calculated as the total influenza deaths, among the total deaths per 100,000 inhabitants. </w:t>
            </w:r>
          </w:p>
          <w:p w:rsidR="00000000" w:rsidDel="00000000" w:rsidP="00000000" w:rsidRDefault="00000000" w:rsidRPr="00000000" w14:paraId="000000FF">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both"/>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Dirección General de Epidemiología, Secretaría de Salud, Informes Semanales para la Vigilancia Epidemiológica de Influenza (various years). In: https://www.gob.mx/salud/documentos/informes-semanales-para-la-vigilancia-epidemiologica-de-influenza-2020</w:t>
            </w:r>
          </w:p>
          <w:p w:rsidR="00000000" w:rsidDel="00000000" w:rsidP="00000000" w:rsidRDefault="00000000" w:rsidRPr="00000000" w14:paraId="00000101">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Health state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health_capacity_mx_ent</w:t>
            </w:r>
          </w:p>
          <w:p w:rsidR="00000000" w:rsidDel="00000000" w:rsidP="00000000" w:rsidRDefault="00000000" w:rsidRPr="00000000" w14:paraId="00000104">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Number of public health facilities in each state, divided by the population, times 100,000. </w:t>
            </w:r>
          </w:p>
          <w:p w:rsidR="00000000" w:rsidDel="00000000" w:rsidP="00000000" w:rsidRDefault="00000000" w:rsidRPr="00000000" w14:paraId="00000106">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ind w:left="0" w:firstLine="0"/>
              <w:rPr>
                <w:rFonts w:ascii="Roboto Slab" w:cs="Roboto Slab" w:eastAsia="Roboto Slab" w:hAnsi="Roboto Slab"/>
                <w:color w:val="1155cc"/>
                <w:sz w:val="20"/>
                <w:szCs w:val="20"/>
                <w:highlight w:val="white"/>
                <w:u w:val="single"/>
              </w:rPr>
            </w:pPr>
            <w:r w:rsidDel="00000000" w:rsidR="00000000" w:rsidRPr="00000000">
              <w:rPr>
                <w:rFonts w:ascii="Roboto Slab" w:cs="Roboto Slab" w:eastAsia="Roboto Slab" w:hAnsi="Roboto Slab"/>
                <w:color w:val="202124"/>
                <w:sz w:val="20"/>
                <w:szCs w:val="20"/>
                <w:highlight w:val="white"/>
                <w:rtl w:val="0"/>
              </w:rPr>
              <w:t xml:space="preserve">Directorio Estadístico Nacional de Unidades Económicas (DENUE). In: </w:t>
            </w:r>
            <w:r w:rsidDel="00000000" w:rsidR="00000000" w:rsidRPr="00000000">
              <w:fldChar w:fldCharType="begin"/>
              <w:instrText xml:space="preserve"> HYPERLINK "https://www.inegi.org.mx/rnm/index.php/catalog/587" </w:instrText>
              <w:fldChar w:fldCharType="separate"/>
            </w:r>
            <w:r w:rsidDel="00000000" w:rsidR="00000000" w:rsidRPr="00000000">
              <w:rPr>
                <w:rFonts w:ascii="Roboto Slab" w:cs="Roboto Slab" w:eastAsia="Roboto Slab" w:hAnsi="Roboto Slab"/>
                <w:color w:val="1155cc"/>
                <w:sz w:val="20"/>
                <w:szCs w:val="20"/>
                <w:highlight w:val="white"/>
                <w:u w:val="single"/>
                <w:rtl w:val="0"/>
              </w:rPr>
              <w:t xml:space="preserve">https://www.inegi.org.mx/rnm/index.php/catalog/587</w:t>
            </w:r>
          </w:p>
          <w:p w:rsidR="00000000" w:rsidDel="00000000" w:rsidP="00000000" w:rsidRDefault="00000000" w:rsidRPr="00000000" w14:paraId="00000108">
            <w:pPr>
              <w:ind w:left="0" w:firstLine="0"/>
              <w:rPr>
                <w:rFonts w:ascii="Roboto Slab" w:cs="Roboto Slab" w:eastAsia="Roboto Slab" w:hAnsi="Roboto Slab"/>
                <w:color w:val="202124"/>
                <w:sz w:val="20"/>
                <w:szCs w:val="20"/>
                <w:highlight w:val="white"/>
              </w:rPr>
            </w:pPr>
            <w:r w:rsidDel="00000000" w:rsidR="00000000" w:rsidRPr="00000000">
              <w:fldChar w:fldCharType="end"/>
            </w:r>
            <w:r w:rsidDel="00000000" w:rsidR="00000000" w:rsidRPr="00000000">
              <w:rPr>
                <w:rFonts w:ascii="Roboto Slab" w:cs="Roboto Slab" w:eastAsia="Roboto Slab" w:hAnsi="Roboto Slab"/>
                <w:color w:val="202124"/>
                <w:sz w:val="20"/>
                <w:szCs w:val="20"/>
                <w:highlight w:val="white"/>
                <w:rtl w:val="0"/>
              </w:rPr>
              <w:t xml:space="preserve">Accessed Nov. 2021.</w:t>
            </w:r>
          </w:p>
          <w:p w:rsidR="00000000" w:rsidDel="00000000" w:rsidP="00000000" w:rsidRDefault="00000000" w:rsidRPr="00000000" w14:paraId="00000109">
            <w:pPr>
              <w:rPr>
                <w:rFonts w:ascii="Roboto Slab" w:cs="Roboto Slab" w:eastAsia="Roboto Slab" w:hAnsi="Roboto Slab"/>
                <w:color w:val="202124"/>
                <w:sz w:val="20"/>
                <w:szCs w:val="20"/>
                <w:highlight w:val="white"/>
              </w:rPr>
            </w:pPr>
            <w:r w:rsidDel="00000000" w:rsidR="00000000" w:rsidRPr="00000000">
              <w:rPr>
                <w:rtl w:val="0"/>
              </w:rPr>
            </w:r>
          </w:p>
          <w:p w:rsidR="00000000" w:rsidDel="00000000" w:rsidP="00000000" w:rsidRDefault="00000000" w:rsidRPr="00000000" w14:paraId="0000010A">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Percent of the population with obesity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pct_obesity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Population over 20 years of age with obesity, divided by the total population over 20 years of age, times 100. </w:t>
            </w:r>
          </w:p>
          <w:p w:rsidR="00000000" w:rsidDel="00000000" w:rsidP="00000000" w:rsidRDefault="00000000" w:rsidRPr="00000000" w14:paraId="0000010E">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rPr>
                <w:rFonts w:ascii="Roboto Slab" w:cs="Roboto Slab" w:eastAsia="Roboto Slab" w:hAnsi="Roboto Slab"/>
                <w:color w:val="202124"/>
                <w:sz w:val="17"/>
                <w:szCs w:val="17"/>
                <w:highlight w:val="white"/>
              </w:rPr>
            </w:pPr>
            <w:r w:rsidDel="00000000" w:rsidR="00000000" w:rsidRPr="00000000">
              <w:rPr>
                <w:rFonts w:ascii="Roboto Slab" w:cs="Roboto Slab" w:eastAsia="Roboto Slab" w:hAnsi="Roboto Slab"/>
                <w:color w:val="202124"/>
                <w:sz w:val="20"/>
                <w:szCs w:val="20"/>
                <w:highlight w:val="white"/>
                <w:rtl w:val="0"/>
              </w:rPr>
              <w:t xml:space="preserve">Encuesta de Salud y Nutrición. (</w:t>
            </w:r>
            <w:r w:rsidDel="00000000" w:rsidR="00000000" w:rsidRPr="00000000">
              <w:rPr>
                <w:rFonts w:ascii="Roboto Slab" w:cs="Roboto Slab" w:eastAsia="Roboto Slab" w:hAnsi="Roboto Slab"/>
                <w:color w:val="202124"/>
                <w:sz w:val="17"/>
                <w:szCs w:val="17"/>
                <w:highlight w:val="white"/>
                <w:rtl w:val="0"/>
              </w:rPr>
              <w:t xml:space="preserve">ENSANUT) https://www.inegi.org.mx/programas/ensanut/2018/#Microdatos</w:t>
            </w:r>
          </w:p>
          <w:p w:rsidR="00000000" w:rsidDel="00000000" w:rsidP="00000000" w:rsidRDefault="00000000" w:rsidRPr="00000000" w14:paraId="00000110">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17"/>
                <w:szCs w:val="17"/>
                <w:highlight w:val="white"/>
                <w:rtl w:val="0"/>
              </w:rPr>
              <w:t xml:space="preserve">Accessed Nov. 2021. </w:t>
            </w:r>
            <w:hyperlink r:id="rId31">
              <w:r w:rsidDel="00000000" w:rsidR="00000000" w:rsidRPr="00000000">
                <w:rPr>
                  <w:rFonts w:ascii="Roboto Slab" w:cs="Roboto Slab" w:eastAsia="Roboto Slab" w:hAnsi="Roboto Slab"/>
                  <w:color w:val="202124"/>
                  <w:sz w:val="17"/>
                  <w:szCs w:val="17"/>
                  <w:highlight w:val="white"/>
                  <w:rtl w:val="0"/>
                </w:rPr>
                <w:t xml:space="preserve"> </w:t>
              </w:r>
            </w:hyperlink>
            <w:hyperlink r:id="rId32">
              <w:r w:rsidDel="00000000" w:rsidR="00000000" w:rsidRPr="00000000">
                <w:rPr>
                  <w:rFonts w:ascii="Roboto Slab" w:cs="Roboto Slab" w:eastAsia="Roboto Slab" w:hAnsi="Roboto Slab"/>
                  <w:color w:val="1155cc"/>
                  <w:sz w:val="17"/>
                  <w:szCs w:val="17"/>
                  <w:highlight w:val="white"/>
                  <w:u w:val="single"/>
                  <w:rtl w:val="0"/>
                </w:rPr>
                <w:t xml:space="preserve">https://www.inegi.org.mx/investigacion/pohd/2018/#Tabulados</w:t>
              </w:r>
            </w:hyperlink>
            <w:r w:rsidDel="00000000" w:rsidR="00000000" w:rsidRPr="00000000">
              <w:rPr>
                <w:rtl w:val="0"/>
              </w:rPr>
            </w:r>
          </w:p>
          <w:p w:rsidR="00000000" w:rsidDel="00000000" w:rsidP="00000000" w:rsidRDefault="00000000" w:rsidRPr="00000000" w14:paraId="00000111">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Percent of the population with diabetes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pct_diabetes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b w:val="1"/>
                <w:color w:val="202124"/>
                <w:sz w:val="20"/>
                <w:szCs w:val="20"/>
                <w:highlight w:val="white"/>
                <w:rtl w:val="0"/>
              </w:rPr>
              <w:t xml:space="preserve"> </w:t>
            </w:r>
            <w:r w:rsidDel="00000000" w:rsidR="00000000" w:rsidRPr="00000000">
              <w:rPr>
                <w:rFonts w:ascii="Roboto Slab" w:cs="Roboto Slab" w:eastAsia="Roboto Slab" w:hAnsi="Roboto Slab"/>
                <w:color w:val="202124"/>
                <w:sz w:val="20"/>
                <w:szCs w:val="20"/>
                <w:highlight w:val="white"/>
                <w:rtl w:val="0"/>
              </w:rPr>
              <w:t xml:space="preserve">P</w:t>
            </w:r>
            <w:r w:rsidDel="00000000" w:rsidR="00000000" w:rsidRPr="00000000">
              <w:rPr>
                <w:rFonts w:ascii="Roboto Slab" w:cs="Roboto Slab" w:eastAsia="Roboto Slab" w:hAnsi="Roboto Slab"/>
                <w:color w:val="202124"/>
                <w:sz w:val="20"/>
                <w:szCs w:val="20"/>
                <w:highlight w:val="white"/>
                <w:rtl w:val="0"/>
              </w:rPr>
              <w:t xml:space="preserve">opulation over 20 years of age with diabetes, divided by the total population over 20 years of age, times 100.</w:t>
            </w:r>
          </w:p>
          <w:p w:rsidR="00000000" w:rsidDel="00000000" w:rsidP="00000000" w:rsidRDefault="00000000" w:rsidRPr="00000000" w14:paraId="00000115">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rPr>
                <w:rFonts w:ascii="Roboto Slab" w:cs="Roboto Slab" w:eastAsia="Roboto Slab" w:hAnsi="Roboto Slab"/>
                <w:color w:val="202124"/>
                <w:sz w:val="17"/>
                <w:szCs w:val="17"/>
                <w:highlight w:val="white"/>
              </w:rPr>
            </w:pPr>
            <w:r w:rsidDel="00000000" w:rsidR="00000000" w:rsidRPr="00000000">
              <w:rPr>
                <w:rFonts w:ascii="Roboto Slab" w:cs="Roboto Slab" w:eastAsia="Roboto Slab" w:hAnsi="Roboto Slab"/>
                <w:b w:val="1"/>
                <w:color w:val="202124"/>
                <w:sz w:val="20"/>
                <w:szCs w:val="20"/>
                <w:highlight w:val="white"/>
                <w:rtl w:val="0"/>
              </w:rPr>
              <w:t xml:space="preserve"> </w:t>
            </w:r>
            <w:r w:rsidDel="00000000" w:rsidR="00000000" w:rsidRPr="00000000">
              <w:rPr>
                <w:rFonts w:ascii="Roboto Slab" w:cs="Roboto Slab" w:eastAsia="Roboto Slab" w:hAnsi="Roboto Slab"/>
                <w:color w:val="202124"/>
                <w:sz w:val="20"/>
                <w:szCs w:val="20"/>
                <w:highlight w:val="white"/>
                <w:rtl w:val="0"/>
              </w:rPr>
              <w:t xml:space="preserve">Encuesta de Salud y Nutrición. (</w:t>
            </w:r>
            <w:r w:rsidDel="00000000" w:rsidR="00000000" w:rsidRPr="00000000">
              <w:rPr>
                <w:rFonts w:ascii="Roboto Slab" w:cs="Roboto Slab" w:eastAsia="Roboto Slab" w:hAnsi="Roboto Slab"/>
                <w:color w:val="202124"/>
                <w:sz w:val="17"/>
                <w:szCs w:val="17"/>
                <w:highlight w:val="white"/>
                <w:rtl w:val="0"/>
              </w:rPr>
              <w:t xml:space="preserve">ENSANUT) https://www.inegi.org.mx/programas/ensanut/2018/#Microdatos</w:t>
            </w:r>
          </w:p>
          <w:p w:rsidR="00000000" w:rsidDel="00000000" w:rsidP="00000000" w:rsidRDefault="00000000" w:rsidRPr="00000000" w14:paraId="00000117">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17"/>
                <w:szCs w:val="17"/>
                <w:highlight w:val="white"/>
                <w:rtl w:val="0"/>
              </w:rPr>
              <w:t xml:space="preserve">Accessed Nov. 2021. </w:t>
            </w:r>
            <w:hyperlink r:id="rId33">
              <w:r w:rsidDel="00000000" w:rsidR="00000000" w:rsidRPr="00000000">
                <w:rPr>
                  <w:rFonts w:ascii="Roboto Slab" w:cs="Roboto Slab" w:eastAsia="Roboto Slab" w:hAnsi="Roboto Slab"/>
                  <w:color w:val="202124"/>
                  <w:sz w:val="17"/>
                  <w:szCs w:val="17"/>
                  <w:highlight w:val="white"/>
                  <w:rtl w:val="0"/>
                </w:rPr>
                <w:t xml:space="preserve"> </w:t>
              </w:r>
            </w:hyperlink>
            <w:hyperlink r:id="rId34">
              <w:r w:rsidDel="00000000" w:rsidR="00000000" w:rsidRPr="00000000">
                <w:rPr>
                  <w:rFonts w:ascii="Roboto Slab" w:cs="Roboto Slab" w:eastAsia="Roboto Slab" w:hAnsi="Roboto Slab"/>
                  <w:color w:val="1155cc"/>
                  <w:sz w:val="17"/>
                  <w:szCs w:val="17"/>
                  <w:highlight w:val="white"/>
                  <w:u w:val="single"/>
                  <w:rtl w:val="0"/>
                </w:rPr>
                <w:t xml:space="preserve">https://www.inegi.org.mx/investigacion/pohd/2018/#Tabulados</w:t>
              </w:r>
            </w:hyperlink>
            <w:r w:rsidDel="00000000" w:rsidR="00000000" w:rsidRPr="00000000">
              <w:rPr>
                <w:rtl w:val="0"/>
              </w:rPr>
            </w:r>
          </w:p>
          <w:p w:rsidR="00000000" w:rsidDel="00000000" w:rsidP="00000000" w:rsidRDefault="00000000" w:rsidRPr="00000000" w14:paraId="00000118">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Percent of the population with hypertension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pct_hypertension</w:t>
            </w:r>
          </w:p>
          <w:p w:rsidR="00000000" w:rsidDel="00000000" w:rsidP="00000000" w:rsidRDefault="00000000" w:rsidRPr="00000000" w14:paraId="0000011B">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Population over 20 years of age wit</w:t>
            </w:r>
            <w:r w:rsidDel="00000000" w:rsidR="00000000" w:rsidRPr="00000000">
              <w:rPr>
                <w:rFonts w:ascii="Roboto Slab" w:cs="Roboto Slab" w:eastAsia="Roboto Slab" w:hAnsi="Roboto Slab"/>
                <w:color w:val="202124"/>
                <w:sz w:val="20"/>
                <w:szCs w:val="20"/>
                <w:highlight w:val="white"/>
                <w:rtl w:val="0"/>
              </w:rPr>
              <w:t xml:space="preserve">h hypertension, divided by the total population over 20 years of age, times 100. </w:t>
            </w:r>
          </w:p>
          <w:p w:rsidR="00000000" w:rsidDel="00000000" w:rsidP="00000000" w:rsidRDefault="00000000" w:rsidRPr="00000000" w14:paraId="0000011D">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rPr>
                <w:rFonts w:ascii="Roboto Slab" w:cs="Roboto Slab" w:eastAsia="Roboto Slab" w:hAnsi="Roboto Slab"/>
                <w:color w:val="202124"/>
                <w:sz w:val="17"/>
                <w:szCs w:val="17"/>
                <w:highlight w:val="white"/>
              </w:rPr>
            </w:pPr>
            <w:r w:rsidDel="00000000" w:rsidR="00000000" w:rsidRPr="00000000">
              <w:rPr>
                <w:rFonts w:ascii="Roboto Slab" w:cs="Roboto Slab" w:eastAsia="Roboto Slab" w:hAnsi="Roboto Slab"/>
                <w:color w:val="202124"/>
                <w:sz w:val="20"/>
                <w:szCs w:val="20"/>
                <w:highlight w:val="white"/>
                <w:rtl w:val="0"/>
              </w:rPr>
              <w:t xml:space="preserve">Encuesta de Salud y Nutrición. (</w:t>
            </w:r>
            <w:r w:rsidDel="00000000" w:rsidR="00000000" w:rsidRPr="00000000">
              <w:rPr>
                <w:rFonts w:ascii="Roboto Slab" w:cs="Roboto Slab" w:eastAsia="Roboto Slab" w:hAnsi="Roboto Slab"/>
                <w:color w:val="202124"/>
                <w:sz w:val="17"/>
                <w:szCs w:val="17"/>
                <w:highlight w:val="white"/>
                <w:rtl w:val="0"/>
              </w:rPr>
              <w:t xml:space="preserve">ENSANUT) https://www.inegi.org.mx/programas/ensanut/2018/#Microdatos</w:t>
            </w:r>
          </w:p>
          <w:p w:rsidR="00000000" w:rsidDel="00000000" w:rsidP="00000000" w:rsidRDefault="00000000" w:rsidRPr="00000000" w14:paraId="0000011F">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17"/>
                <w:szCs w:val="17"/>
                <w:highlight w:val="white"/>
                <w:rtl w:val="0"/>
              </w:rPr>
              <w:t xml:space="preserve">Accessed Nov. 2021. </w:t>
            </w:r>
            <w:hyperlink r:id="rId35">
              <w:r w:rsidDel="00000000" w:rsidR="00000000" w:rsidRPr="00000000">
                <w:rPr>
                  <w:rFonts w:ascii="Roboto Slab" w:cs="Roboto Slab" w:eastAsia="Roboto Slab" w:hAnsi="Roboto Slab"/>
                  <w:color w:val="202124"/>
                  <w:sz w:val="17"/>
                  <w:szCs w:val="17"/>
                  <w:highlight w:val="white"/>
                  <w:rtl w:val="0"/>
                </w:rPr>
                <w:t xml:space="preserve"> </w:t>
              </w:r>
            </w:hyperlink>
            <w:hyperlink r:id="rId36">
              <w:r w:rsidDel="00000000" w:rsidR="00000000" w:rsidRPr="00000000">
                <w:rPr>
                  <w:rFonts w:ascii="Roboto Slab" w:cs="Roboto Slab" w:eastAsia="Roboto Slab" w:hAnsi="Roboto Slab"/>
                  <w:color w:val="1155cc"/>
                  <w:sz w:val="17"/>
                  <w:szCs w:val="17"/>
                  <w:highlight w:val="white"/>
                  <w:u w:val="single"/>
                  <w:rtl w:val="0"/>
                </w:rPr>
                <w:t xml:space="preserve">https://www.inegi.org.mx/investigacion/pohd/2018/#Tabulados</w:t>
              </w:r>
            </w:hyperlink>
            <w:r w:rsidDel="00000000" w:rsidR="00000000" w:rsidRPr="00000000">
              <w:rPr>
                <w:rtl w:val="0"/>
              </w:rPr>
            </w:r>
          </w:p>
          <w:p w:rsidR="00000000" w:rsidDel="00000000" w:rsidP="00000000" w:rsidRDefault="00000000" w:rsidRPr="00000000" w14:paraId="00000120">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sz w:val="20"/>
                <w:szCs w:val="20"/>
                <w:highlight w:val="white"/>
                <w:rtl w:val="0"/>
              </w:rPr>
              <w:t xml:space="preserve">Social backwardness index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ind w:left="0" w:firstLine="0"/>
              <w:rPr>
                <w:rFonts w:ascii="Roboto Slab" w:cs="Roboto Slab" w:eastAsia="Roboto Slab" w:hAnsi="Roboto Slab"/>
                <w:color w:val="202124"/>
                <w:sz w:val="20"/>
                <w:szCs w:val="20"/>
              </w:rPr>
            </w:pPr>
            <w:r w:rsidDel="00000000" w:rsidR="00000000" w:rsidRPr="00000000">
              <w:rPr>
                <w:rFonts w:ascii="Roboto Slab" w:cs="Roboto Slab" w:eastAsia="Roboto Slab" w:hAnsi="Roboto Slab"/>
                <w:color w:val="202124"/>
                <w:sz w:val="20"/>
                <w:szCs w:val="20"/>
                <w:rtl w:val="0"/>
              </w:rPr>
              <w:t xml:space="preserve">social_backwardness_mx</w:t>
            </w:r>
          </w:p>
          <w:p w:rsidR="00000000" w:rsidDel="00000000" w:rsidP="00000000" w:rsidRDefault="00000000" w:rsidRPr="00000000" w14:paraId="00000123">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ind w:left="0" w:firstLine="0"/>
              <w:rPr>
                <w:rFonts w:ascii="Roboto Slab" w:cs="Roboto Slab" w:eastAsia="Roboto Slab" w:hAnsi="Roboto Slab"/>
                <w:b w:val="1"/>
                <w:color w:val="202124"/>
                <w:sz w:val="20"/>
                <w:szCs w:val="20"/>
                <w:highlight w:val="white"/>
              </w:rPr>
            </w:pPr>
            <w:r w:rsidDel="00000000" w:rsidR="00000000" w:rsidRPr="00000000">
              <w:rPr>
                <w:rFonts w:ascii="Roboto Slab" w:cs="Roboto Slab" w:eastAsia="Roboto Slab" w:hAnsi="Roboto Slab"/>
                <w:sz w:val="20"/>
                <w:szCs w:val="20"/>
                <w:highlight w:val="white"/>
                <w:rtl w:val="0"/>
              </w:rPr>
              <w:t xml:space="preserve">social backwardness index in 2020.</w:t>
            </w:r>
            <w:r w:rsidDel="00000000" w:rsidR="00000000" w:rsidRPr="00000000">
              <w:rPr>
                <w:rFonts w:ascii="Roboto Slab" w:cs="Roboto Slab" w:eastAsia="Roboto Slab" w:hAnsi="Roboto Slab"/>
                <w:sz w:val="20"/>
                <w:szCs w:val="20"/>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125">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Indice de Rezago Social 2020 from CONEVAL. </w:t>
            </w:r>
            <w:hyperlink r:id="rId37">
              <w:r w:rsidDel="00000000" w:rsidR="00000000" w:rsidRPr="00000000">
                <w:rPr>
                  <w:rFonts w:ascii="Roboto Slab" w:cs="Roboto Slab" w:eastAsia="Roboto Slab" w:hAnsi="Roboto Slab"/>
                  <w:color w:val="1155cc"/>
                  <w:sz w:val="20"/>
                  <w:szCs w:val="20"/>
                  <w:highlight w:val="white"/>
                  <w:u w:val="single"/>
                  <w:rtl w:val="0"/>
                </w:rPr>
                <w:t xml:space="preserve">https://www.coneval.org.mx/Medicion/IRS/Paginas/Indice_de_Rezago_Social_2020_anexos.aspx</w:t>
              </w:r>
            </w:hyperlink>
            <w:r w:rsidDel="00000000" w:rsidR="00000000" w:rsidRPr="00000000">
              <w:rPr>
                <w:rtl w:val="0"/>
              </w:rPr>
            </w:r>
          </w:p>
          <w:p w:rsidR="00000000" w:rsidDel="00000000" w:rsidP="00000000" w:rsidRDefault="00000000" w:rsidRPr="00000000" w14:paraId="00000127">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Medical staff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medical_staff_rate</w:t>
            </w:r>
          </w:p>
          <w:p w:rsidR="00000000" w:rsidDel="00000000" w:rsidP="00000000" w:rsidRDefault="00000000" w:rsidRPr="00000000" w14:paraId="0000012A">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ind w:left="0" w:firstLine="0"/>
              <w:rPr>
                <w:rFonts w:ascii="Roboto Slab" w:cs="Roboto Slab" w:eastAsia="Roboto Slab" w:hAnsi="Roboto Slab"/>
                <w:b w:val="1"/>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total medical staff among the population per 1,000 inhabitants. </w:t>
            </w:r>
            <w:r w:rsidDel="00000000" w:rsidR="00000000" w:rsidRPr="00000000">
              <w:rPr>
                <w:rtl w:val="0"/>
              </w:rPr>
            </w:r>
          </w:p>
          <w:p w:rsidR="00000000" w:rsidDel="00000000" w:rsidP="00000000" w:rsidRDefault="00000000" w:rsidRPr="00000000" w14:paraId="0000012C">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http://www.dgis.salud.gob.mx/contenidos/basesdedatos/da_recursos_gobmx.html</w:t>
            </w:r>
          </w:p>
          <w:p w:rsidR="00000000" w:rsidDel="00000000" w:rsidP="00000000" w:rsidRDefault="00000000" w:rsidRPr="00000000" w14:paraId="0000012E">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Nurses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nurses_rate_ent</w:t>
            </w:r>
          </w:p>
          <w:p w:rsidR="00000000" w:rsidDel="00000000" w:rsidP="00000000" w:rsidRDefault="00000000" w:rsidRPr="00000000" w14:paraId="00000131">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total nurses among the population per 1,000 inhabitants. </w:t>
            </w:r>
          </w:p>
          <w:p w:rsidR="00000000" w:rsidDel="00000000" w:rsidP="00000000" w:rsidRDefault="00000000" w:rsidRPr="00000000" w14:paraId="00000133">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http://www.dgis.salud.gob.mx/contenidos/basesdedatos/da_recursos_gobmx.html</w:t>
            </w:r>
          </w:p>
          <w:p w:rsidR="00000000" w:rsidDel="00000000" w:rsidP="00000000" w:rsidRDefault="00000000" w:rsidRPr="00000000" w14:paraId="00000135">
            <w:pPr>
              <w:ind w:left="720" w:firstLine="720"/>
              <w:rPr>
                <w:rFonts w:ascii="Roboto Slab" w:cs="Roboto Slab" w:eastAsia="Roboto Slab" w:hAnsi="Roboto Slab"/>
                <w:color w:val="202124"/>
                <w:sz w:val="20"/>
                <w:szCs w:val="20"/>
                <w:highlight w:val="white"/>
              </w:rPr>
            </w:pPr>
            <w:r w:rsidDel="00000000" w:rsidR="00000000" w:rsidRPr="00000000">
              <w:rPr>
                <w:rtl w:val="0"/>
              </w:rPr>
            </w:r>
          </w:p>
          <w:p w:rsidR="00000000" w:rsidDel="00000000" w:rsidP="00000000" w:rsidRDefault="00000000" w:rsidRPr="00000000" w14:paraId="00000136">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Cumulative sum of covid deaths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tot_covid_deaths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Cumulative covid cases organized by month-year.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Daily covid cases from Mexico’s Health Ministry. (SSA). </w:t>
            </w:r>
            <w:r w:rsidDel="00000000" w:rsidR="00000000" w:rsidRPr="00000000">
              <w:rPr>
                <w:rFonts w:ascii="Roboto Slab" w:cs="Roboto Slab" w:eastAsia="Roboto Slab" w:hAnsi="Roboto Slab"/>
                <w:sz w:val="20"/>
                <w:szCs w:val="20"/>
                <w:highlight w:val="white"/>
                <w:rtl w:val="0"/>
              </w:rPr>
              <w:t xml:space="preserve">https://datos.covid-19.conacyt.mx/#DownZCSV</w:t>
            </w:r>
          </w:p>
          <w:p w:rsidR="00000000" w:rsidDel="00000000" w:rsidP="00000000" w:rsidRDefault="00000000" w:rsidRPr="00000000" w14:paraId="0000013B">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Excess mortality INEGI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excess_mortality_inegi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The difference of covid deaths in one year from the average number of deaths in previous years (2015-2019).  This variable is only available for 2020. </w:t>
            </w:r>
          </w:p>
          <w:p w:rsidR="00000000" w:rsidDel="00000000" w:rsidP="00000000" w:rsidRDefault="00000000" w:rsidRPr="00000000" w14:paraId="0000013F">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INEGI's Registro de Defunciones Generales. In: https://www.inegi.org.mx/programas/mortalidad/?ps=Microdatos</w:t>
            </w:r>
          </w:p>
          <w:p w:rsidR="00000000" w:rsidDel="00000000" w:rsidP="00000000" w:rsidRDefault="00000000" w:rsidRPr="00000000" w14:paraId="00000141">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Excess mortality rate INEGI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rate_excess_inegi</w:t>
            </w:r>
          </w:p>
          <w:p w:rsidR="00000000" w:rsidDel="00000000" w:rsidP="00000000" w:rsidRDefault="00000000" w:rsidRPr="00000000" w14:paraId="00000144">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rFonts w:ascii="Roboto Slab" w:cs="Roboto Slab" w:eastAsia="Roboto Slab" w:hAnsi="Roboto Slab"/>
                <w:b w:val="1"/>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The difference of covid deaths in one year from the average number of deaths in  previous years (2015-2019), divided by the average number of deaths in  previous years, times 100. This variable is only available for 2020.</w:t>
            </w:r>
            <w:r w:rsidDel="00000000" w:rsidR="00000000" w:rsidRPr="00000000">
              <w:rPr>
                <w:rtl w:val="0"/>
              </w:rPr>
            </w:r>
          </w:p>
          <w:p w:rsidR="00000000" w:rsidDel="00000000" w:rsidP="00000000" w:rsidRDefault="00000000" w:rsidRPr="00000000" w14:paraId="00000146">
            <w:pPr>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INEGI's Registro de Defunciones Generales. In: https://www.inegi.org.mx/programas/mortalidad/?ps=Microdatos</w:t>
            </w:r>
          </w:p>
          <w:p w:rsidR="00000000" w:rsidDel="00000000" w:rsidP="00000000" w:rsidRDefault="00000000" w:rsidRPr="00000000" w14:paraId="00000148">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b w:val="1"/>
                <w:color w:val="202124"/>
                <w:sz w:val="20"/>
                <w:szCs w:val="20"/>
                <w:highlight w:val="white"/>
                <w:rtl w:val="0"/>
              </w:rPr>
              <w:t xml:space="preserve">Excess mortality SSA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 excess_mortality_ssa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The difference of covid deaths in one year from the average number of deaths in previous years (2015-2019).  This variable is available for 2020 and 2021.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Data on covid deaths come from Mexico’s Health Ministry (SSA). In: http://www.dgis.salud.gob.mx/contenidos/basesdedatos/da_exceso_mortalidad_mexico_gobmx.html</w:t>
            </w:r>
          </w:p>
          <w:p w:rsidR="00000000" w:rsidDel="00000000" w:rsidP="00000000" w:rsidRDefault="00000000" w:rsidRPr="00000000" w14:paraId="0000014D">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 Data on deaths for 2015-2019 is provided by INEGI's Registro de Defunciones Generales. In: https://www.inegi.org.mx/programas/mortalidad/?ps=Microdatos</w:t>
            </w:r>
          </w:p>
          <w:p w:rsidR="00000000" w:rsidDel="00000000" w:rsidP="00000000" w:rsidRDefault="00000000" w:rsidRPr="00000000" w14:paraId="0000014E">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ind w:left="0" w:firstLine="0"/>
              <w:rPr>
                <w:rFonts w:ascii="Roboto Slab" w:cs="Roboto Slab" w:eastAsia="Roboto Slab" w:hAnsi="Roboto Slab"/>
                <w:b w:val="1"/>
                <w:color w:val="202124"/>
                <w:sz w:val="20"/>
                <w:szCs w:val="20"/>
                <w:highlight w:val="white"/>
              </w:rPr>
            </w:pPr>
            <w:r w:rsidDel="00000000" w:rsidR="00000000" w:rsidRPr="00000000">
              <w:rPr>
                <w:rFonts w:ascii="Roboto Slab" w:cs="Roboto Slab" w:eastAsia="Roboto Slab" w:hAnsi="Roboto Slab"/>
                <w:b w:val="1"/>
                <w:color w:val="202124"/>
                <w:sz w:val="20"/>
                <w:szCs w:val="20"/>
                <w:highlight w:val="white"/>
                <w:rtl w:val="0"/>
              </w:rPr>
              <w:t xml:space="preserve">Excess mortality rate 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rate_excess_mortality_ssa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The difference of covid deaths in one year from the average number of deaths in  previous years (2015-2019), divided by the average number of deaths in  previous years, times 100. This variable is available for 2020 and 2021.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Data on covid deaths come from Mexico’s Health Ministry (SSA). In: http://www.dgis.salud.gob.mx/contenidos/basesdedatos/da_exceso_mortalidad_mexico_gobmx.html</w:t>
            </w:r>
          </w:p>
          <w:p w:rsidR="00000000" w:rsidDel="00000000" w:rsidP="00000000" w:rsidRDefault="00000000" w:rsidRPr="00000000" w14:paraId="00000153">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 </w:t>
              <w:tab/>
              <w:t xml:space="preserve">Data on deaths for 2015-2019 is provided by INEGI's Registro de Defunciones Generales. In: https://www.inegi.org.mx/programas/mortalidad/?ps=Microdatos</w:t>
            </w:r>
          </w:p>
          <w:p w:rsidR="00000000" w:rsidDel="00000000" w:rsidP="00000000" w:rsidRDefault="00000000" w:rsidRPr="00000000" w14:paraId="00000154">
            <w:pPr>
              <w:rPr>
                <w:rFonts w:ascii="Roboto Slab" w:cs="Roboto Slab" w:eastAsia="Roboto Slab" w:hAnsi="Roboto Slab"/>
                <w:sz w:val="20"/>
                <w:szCs w:val="20"/>
              </w:rPr>
            </w:pP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rFonts w:ascii="Roboto Slab" w:cs="Roboto Slab" w:eastAsia="Roboto Slab" w:hAnsi="Roboto Slab"/>
          <w:b w:val="1"/>
          <w:color w:val="134f5c"/>
          <w:sz w:val="32"/>
          <w:szCs w:val="32"/>
        </w:rPr>
      </w:pPr>
      <w:r w:rsidDel="00000000" w:rsidR="00000000" w:rsidRPr="00000000">
        <w:rPr>
          <w:rtl w:val="0"/>
        </w:rPr>
      </w:r>
    </w:p>
    <w:p w:rsidR="00000000" w:rsidDel="00000000" w:rsidP="00000000" w:rsidRDefault="00000000" w:rsidRPr="00000000" w14:paraId="00000158">
      <w:pPr>
        <w:rPr>
          <w:rFonts w:ascii="Roboto Slab" w:cs="Roboto Slab" w:eastAsia="Roboto Slab" w:hAnsi="Roboto Slab"/>
          <w:b w:val="1"/>
          <w:color w:val="134f5c"/>
          <w:sz w:val="32"/>
          <w:szCs w:val="32"/>
        </w:rPr>
      </w:pPr>
      <w:r w:rsidDel="00000000" w:rsidR="00000000" w:rsidRPr="00000000">
        <w:rPr>
          <w:rtl w:val="0"/>
        </w:rPr>
      </w:r>
    </w:p>
    <w:p w:rsidR="00000000" w:rsidDel="00000000" w:rsidP="00000000" w:rsidRDefault="00000000" w:rsidRPr="00000000" w14:paraId="00000159">
      <w:pPr>
        <w:rPr>
          <w:rFonts w:ascii="Roboto Slab" w:cs="Roboto Slab" w:eastAsia="Roboto Slab" w:hAnsi="Roboto Slab"/>
          <w:b w:val="1"/>
          <w:color w:val="134f5c"/>
          <w:sz w:val="32"/>
          <w:szCs w:val="32"/>
        </w:rPr>
      </w:pPr>
      <w:r w:rsidDel="00000000" w:rsidR="00000000" w:rsidRPr="00000000">
        <w:rPr>
          <w:rtl w:val="0"/>
        </w:rPr>
      </w:r>
    </w:p>
    <w:p w:rsidR="00000000" w:rsidDel="00000000" w:rsidP="00000000" w:rsidRDefault="00000000" w:rsidRPr="00000000" w14:paraId="0000015A">
      <w:pPr>
        <w:rPr>
          <w:rFonts w:ascii="Roboto Slab" w:cs="Roboto Slab" w:eastAsia="Roboto Slab" w:hAnsi="Roboto Slab"/>
          <w:b w:val="1"/>
          <w:color w:val="134f5c"/>
          <w:sz w:val="32"/>
          <w:szCs w:val="32"/>
        </w:rPr>
      </w:pPr>
      <w:r w:rsidDel="00000000" w:rsidR="00000000" w:rsidRPr="00000000">
        <w:rPr>
          <w:rtl w:val="0"/>
        </w:rPr>
      </w:r>
    </w:p>
    <w:p w:rsidR="00000000" w:rsidDel="00000000" w:rsidP="00000000" w:rsidRDefault="00000000" w:rsidRPr="00000000" w14:paraId="0000015B">
      <w:pPr>
        <w:rPr>
          <w:rFonts w:ascii="Roboto Slab" w:cs="Roboto Slab" w:eastAsia="Roboto Slab" w:hAnsi="Roboto Slab"/>
          <w:b w:val="1"/>
          <w:color w:val="134f5c"/>
          <w:sz w:val="32"/>
          <w:szCs w:val="32"/>
        </w:rPr>
      </w:pPr>
      <w:r w:rsidDel="00000000" w:rsidR="00000000" w:rsidRPr="00000000">
        <w:rPr>
          <w:rtl w:val="0"/>
        </w:rPr>
      </w:r>
    </w:p>
    <w:p w:rsidR="00000000" w:rsidDel="00000000" w:rsidP="00000000" w:rsidRDefault="00000000" w:rsidRPr="00000000" w14:paraId="0000015C">
      <w:pPr>
        <w:rPr>
          <w:rFonts w:ascii="Roboto Slab" w:cs="Roboto Slab" w:eastAsia="Roboto Slab" w:hAnsi="Roboto Slab"/>
          <w:b w:val="1"/>
          <w:color w:val="134f5c"/>
          <w:sz w:val="32"/>
          <w:szCs w:val="32"/>
        </w:rPr>
      </w:pPr>
      <w:r w:rsidDel="00000000" w:rsidR="00000000" w:rsidRPr="00000000">
        <w:rPr>
          <w:rtl w:val="0"/>
        </w:rPr>
      </w:r>
    </w:p>
    <w:p w:rsidR="00000000" w:rsidDel="00000000" w:rsidP="00000000" w:rsidRDefault="00000000" w:rsidRPr="00000000" w14:paraId="0000015D">
      <w:pPr>
        <w:rPr>
          <w:rFonts w:ascii="Roboto Slab" w:cs="Roboto Slab" w:eastAsia="Roboto Slab" w:hAnsi="Roboto Slab"/>
          <w:b w:val="1"/>
          <w:color w:val="134f5c"/>
          <w:sz w:val="32"/>
          <w:szCs w:val="32"/>
        </w:rPr>
      </w:pPr>
      <w:r w:rsidDel="00000000" w:rsidR="00000000" w:rsidRPr="00000000">
        <w:rPr>
          <w:rtl w:val="0"/>
        </w:rPr>
      </w:r>
    </w:p>
    <w:p w:rsidR="00000000" w:rsidDel="00000000" w:rsidP="00000000" w:rsidRDefault="00000000" w:rsidRPr="00000000" w14:paraId="0000015E">
      <w:pPr>
        <w:rPr>
          <w:rFonts w:ascii="Roboto Slab" w:cs="Roboto Slab" w:eastAsia="Roboto Slab" w:hAnsi="Roboto Slab"/>
          <w:b w:val="1"/>
          <w:color w:val="134f5c"/>
          <w:sz w:val="32"/>
          <w:szCs w:val="32"/>
        </w:rPr>
      </w:pPr>
      <w:r w:rsidDel="00000000" w:rsidR="00000000" w:rsidRPr="00000000">
        <w:rPr>
          <w:rtl w:val="0"/>
        </w:rPr>
      </w:r>
    </w:p>
    <w:p w:rsidR="00000000" w:rsidDel="00000000" w:rsidP="00000000" w:rsidRDefault="00000000" w:rsidRPr="00000000" w14:paraId="0000015F">
      <w:pPr>
        <w:rPr>
          <w:rFonts w:ascii="Roboto Slab" w:cs="Roboto Slab" w:eastAsia="Roboto Slab" w:hAnsi="Roboto Slab"/>
          <w:b w:val="1"/>
          <w:color w:val="134f5c"/>
          <w:sz w:val="32"/>
          <w:szCs w:val="32"/>
        </w:rPr>
      </w:pPr>
      <w:r w:rsidDel="00000000" w:rsidR="00000000" w:rsidRPr="00000000">
        <w:rPr>
          <w:rtl w:val="0"/>
        </w:rPr>
      </w:r>
    </w:p>
    <w:p w:rsidR="00000000" w:rsidDel="00000000" w:rsidP="00000000" w:rsidRDefault="00000000" w:rsidRPr="00000000" w14:paraId="00000160">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134f5c"/>
          <w:sz w:val="32"/>
          <w:szCs w:val="32"/>
          <w:rtl w:val="0"/>
        </w:rPr>
        <w:t xml:space="preserve">Mexico </w:t>
      </w:r>
    </w:p>
    <w:p w:rsidR="00000000" w:rsidDel="00000000" w:rsidP="00000000" w:rsidRDefault="00000000" w:rsidRPr="00000000" w14:paraId="00000161">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134f5c"/>
          <w:sz w:val="32"/>
          <w:szCs w:val="32"/>
          <w:rtl w:val="0"/>
        </w:rPr>
        <w:t xml:space="preserve">Municipality-level</w:t>
      </w:r>
      <w:r w:rsidDel="00000000" w:rsidR="00000000" w:rsidRPr="00000000">
        <w:rPr>
          <w:rFonts w:ascii="Roboto Slab" w:cs="Roboto Slab" w:eastAsia="Roboto Slab" w:hAnsi="Roboto Slab"/>
          <w:b w:val="1"/>
          <w:color w:val="134f5c"/>
          <w:sz w:val="32"/>
          <w:szCs w:val="32"/>
          <w:vertAlign w:val="superscript"/>
        </w:rPr>
        <w:footnoteReference w:customMarkFollows="0" w:id="2"/>
      </w:r>
      <w:r w:rsidDel="00000000" w:rsidR="00000000" w:rsidRPr="00000000">
        <w:rPr>
          <w:rtl w:val="0"/>
        </w:rPr>
      </w:r>
    </w:p>
    <w:p w:rsidR="00000000" w:rsidDel="00000000" w:rsidP="00000000" w:rsidRDefault="00000000" w:rsidRPr="00000000" w14:paraId="00000162">
      <w:pPr>
        <w:rPr>
          <w:rFonts w:ascii="Roboto Slab" w:cs="Roboto Slab" w:eastAsia="Roboto Slab" w:hAnsi="Roboto Slab"/>
          <w:b w:val="1"/>
          <w:color w:val="134f5c"/>
          <w:sz w:val="32"/>
          <w:szCs w:val="3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24"/>
                <w:szCs w:val="24"/>
              </w:rPr>
            </w:pPr>
            <w:r w:rsidDel="00000000" w:rsidR="00000000" w:rsidRPr="00000000">
              <w:rPr>
                <w:rFonts w:ascii="Roboto Slab" w:cs="Roboto Slab" w:eastAsia="Roboto Slab" w:hAnsi="Roboto Slab"/>
                <w:b w:val="1"/>
                <w:color w:val="134f5c"/>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24"/>
                <w:szCs w:val="24"/>
              </w:rPr>
            </w:pPr>
            <w:r w:rsidDel="00000000" w:rsidR="00000000" w:rsidRPr="00000000">
              <w:rPr>
                <w:rFonts w:ascii="Roboto Slab" w:cs="Roboto Slab" w:eastAsia="Roboto Slab" w:hAnsi="Roboto Slab"/>
                <w:b w:val="1"/>
                <w:color w:val="134f5c"/>
                <w:sz w:val="24"/>
                <w:szCs w:val="24"/>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24"/>
                <w:szCs w:val="24"/>
              </w:rPr>
            </w:pPr>
            <w:r w:rsidDel="00000000" w:rsidR="00000000" w:rsidRPr="00000000">
              <w:rPr>
                <w:rFonts w:ascii="Roboto Slab" w:cs="Roboto Slab" w:eastAsia="Roboto Slab" w:hAnsi="Roboto Slab"/>
                <w:b w:val="1"/>
                <w:color w:val="134f5c"/>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24"/>
                <w:szCs w:val="24"/>
              </w:rPr>
            </w:pPr>
            <w:r w:rsidDel="00000000" w:rsidR="00000000" w:rsidRPr="00000000">
              <w:rPr>
                <w:rFonts w:ascii="Roboto Slab" w:cs="Roboto Slab" w:eastAsia="Roboto Slab" w:hAnsi="Roboto Slab"/>
                <w:b w:val="1"/>
                <w:color w:val="134f5c"/>
                <w:sz w:val="24"/>
                <w:szCs w:val="24"/>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Logged population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 log_pop_mx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Logarithm of  the population in 2020.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2020 Census from INEGI. In: </w:t>
            </w:r>
            <w:hyperlink r:id="rId38">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Percent of population aged 65 and over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pct_over65_mx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Percentage of the population aged 65 and over. Sum of the population aged 65 and over divided by the total population, times 100.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2020 Census from INEGI. In: </w:t>
            </w:r>
            <w:hyperlink r:id="rId39">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Population density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pop_density_mx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Total population per square kilometer. Total population divided by the area in square kilometers.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2020 Census from INEGI. In: </w:t>
            </w:r>
            <w:hyperlink r:id="rId40">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Percentage of population in urban areas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pct_urban_mx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Percent of the population aged 18 and over residing in urban areas.  Population aged 18 and over residing in urban areas divided by the total population aged 18 and over, times 100.</w:t>
              <w:tab/>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2020 Census from INEGI. In: </w:t>
            </w:r>
            <w:hyperlink r:id="rId41">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Percent of religious population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pct_religious_mx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Percent of religious population. Calculated as=[ 1 - (nonreligious population aged 5 and over divided by the total population aged 5 and over)] x 100.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 </w:t>
            </w:r>
            <w:r w:rsidDel="00000000" w:rsidR="00000000" w:rsidRPr="00000000">
              <w:rPr>
                <w:rFonts w:ascii="Roboto Slab" w:cs="Roboto Slab" w:eastAsia="Roboto Slab" w:hAnsi="Roboto Slab"/>
                <w:sz w:val="20"/>
                <w:szCs w:val="20"/>
                <w:rtl w:val="0"/>
              </w:rPr>
              <w:t xml:space="preserve">2020 Census from INEGI. In: </w:t>
            </w:r>
            <w:hyperlink r:id="rId42">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Percent of catholic population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pct_catholic_mx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Percent of catholic population. Calculated as=[ 1 - (catholic population aged 5 and over divided by the total population aged 5 and over)] x 100. </w:t>
            </w:r>
          </w:p>
          <w:p w:rsidR="00000000" w:rsidDel="00000000" w:rsidP="00000000" w:rsidRDefault="00000000" w:rsidRPr="00000000" w14:paraId="00000181">
            <w:pPr>
              <w:ind w:left="0" w:firstLine="0"/>
              <w:rPr>
                <w:rFonts w:ascii="Roboto Slab" w:cs="Roboto Slab" w:eastAsia="Roboto Slab" w:hAnsi="Roboto Slab"/>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2020 Census from INEGI. In: </w:t>
            </w:r>
            <w:hyperlink r:id="rId43">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Percent of population employed in the tertiary sector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pct_tertiaryemp_mx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Percent of the population employed in the tertiary sector.  </w:t>
            </w:r>
          </w:p>
          <w:p w:rsidR="00000000" w:rsidDel="00000000" w:rsidP="00000000" w:rsidRDefault="00000000" w:rsidRPr="00000000" w14:paraId="00000187">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Calculated as the population employed in the tertiary sector aged 15 and over divided by the total population aged 15 and over, times 100.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2020 Census from INEGI. In: </w:t>
            </w:r>
            <w:hyperlink r:id="rId44">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Percent of indigenous-speaking population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pct_indiglang_mx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 </w:t>
            </w:r>
            <w:r w:rsidDel="00000000" w:rsidR="00000000" w:rsidRPr="00000000">
              <w:rPr>
                <w:rFonts w:ascii="Roboto Slab" w:cs="Roboto Slab" w:eastAsia="Roboto Slab" w:hAnsi="Roboto Slab"/>
                <w:sz w:val="20"/>
                <w:szCs w:val="20"/>
                <w:rtl w:val="0"/>
              </w:rPr>
              <w:t xml:space="preserve">Percent of the population who speak some indigenous language. Calculated as= [1 - (population 3 years and over who speaks some indigenous language divided the population 3 years and over)] x 100. </w:t>
              <w:tab/>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2020 Census from INEGI. In: </w:t>
            </w:r>
            <w:hyperlink r:id="rId45">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GDP per capita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gdp_percapita_municipal_2020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Percentage of vulnerable people by income in 2020.</w:t>
            </w:r>
            <w:r w:rsidDel="00000000" w:rsidR="00000000" w:rsidRPr="00000000">
              <w:rPr>
                <w:rFonts w:ascii="Roboto Slab" w:cs="Roboto Slab" w:eastAsia="Roboto Slab" w:hAnsi="Roboto Slab"/>
                <w:sz w:val="20"/>
                <w:szCs w:val="20"/>
                <w:vertAlign w:val="superscript"/>
              </w:rPr>
              <w:footnoteReference w:customMarkFollows="0" w:id="3"/>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sz w:val="20"/>
                <w:szCs w:val="20"/>
                <w:rtl w:val="0"/>
              </w:rPr>
              <w:t xml:space="preserve">Pobreza municipal 2010-2020. In: </w:t>
            </w:r>
            <w:hyperlink r:id="rId46">
              <w:r w:rsidDel="00000000" w:rsidR="00000000" w:rsidRPr="00000000">
                <w:rPr>
                  <w:b w:val="1"/>
                  <w:color w:val="1155cc"/>
                  <w:sz w:val="17"/>
                  <w:szCs w:val="17"/>
                  <w:u w:val="single"/>
                  <w:rtl w:val="0"/>
                </w:rPr>
                <w:t xml:space="preserve">https://www.coneval.org.mx/Medicion/Paginas/Pobreza-municipio-2010-2020.aspx</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Percent of informal employment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highlight w:val="white"/>
                <w:rtl w:val="0"/>
              </w:rPr>
              <w:t xml:space="preserve"> </w:t>
            </w:r>
            <w:r w:rsidDel="00000000" w:rsidR="00000000" w:rsidRPr="00000000">
              <w:rPr>
                <w:rFonts w:ascii="Roboto Slab" w:cs="Roboto Slab" w:eastAsia="Roboto Slab" w:hAnsi="Roboto Slab"/>
                <w:sz w:val="20"/>
                <w:szCs w:val="20"/>
                <w:highlight w:val="white"/>
                <w:rtl w:val="0"/>
              </w:rPr>
              <w:t xml:space="preserve">pct_informal_mx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ind w:left="0" w:firstLine="0"/>
              <w:rPr>
                <w:rFonts w:ascii="Roboto Slab" w:cs="Roboto Slab" w:eastAsia="Roboto Slab" w:hAnsi="Roboto Slab"/>
                <w:b w:val="1"/>
                <w:sz w:val="20"/>
                <w:szCs w:val="20"/>
                <w:highlight w:val="white"/>
              </w:rPr>
            </w:pPr>
            <w:r w:rsidDel="00000000" w:rsidR="00000000" w:rsidRPr="00000000">
              <w:rPr>
                <w:rFonts w:ascii="Roboto Slab" w:cs="Roboto Slab" w:eastAsia="Roboto Slab" w:hAnsi="Roboto Slab"/>
                <w:sz w:val="20"/>
                <w:szCs w:val="20"/>
                <w:highlight w:val="white"/>
                <w:rtl w:val="0"/>
              </w:rPr>
              <w:t xml:space="preserve">People who are 15 years and over with </w:t>
            </w:r>
            <w:r w:rsidDel="00000000" w:rsidR="00000000" w:rsidRPr="00000000">
              <w:rPr>
                <w:rFonts w:ascii="Roboto Slab" w:cs="Roboto Slab" w:eastAsia="Roboto Slab" w:hAnsi="Roboto Slab"/>
                <w:i w:val="1"/>
                <w:sz w:val="20"/>
                <w:szCs w:val="20"/>
                <w:highlight w:val="white"/>
                <w:rtl w:val="0"/>
              </w:rPr>
              <w:t xml:space="preserve">Seguro Popular</w:t>
            </w:r>
            <w:r w:rsidDel="00000000" w:rsidR="00000000" w:rsidRPr="00000000">
              <w:rPr>
                <w:rFonts w:ascii="Roboto Slab" w:cs="Roboto Slab" w:eastAsia="Roboto Slab" w:hAnsi="Roboto Slab"/>
                <w:sz w:val="20"/>
                <w:szCs w:val="20"/>
                <w:highlight w:val="white"/>
                <w:rtl w:val="0"/>
              </w:rPr>
              <w:t xml:space="preserve"> and are employed divided by total employed people 15 years and over, times 100.</w:t>
            </w:r>
            <w:r w:rsidDel="00000000" w:rsidR="00000000" w:rsidRPr="00000000">
              <w:rPr>
                <w:rFonts w:ascii="Roboto Slab" w:cs="Roboto Slab" w:eastAsia="Roboto Slab" w:hAnsi="Roboto Slab"/>
                <w:sz w:val="20"/>
                <w:szCs w:val="20"/>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2020 Census from INEGI. In: </w:t>
            </w:r>
            <w:hyperlink r:id="rId47">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highlight w:val="white"/>
                <w:rtl w:val="0"/>
              </w:rPr>
              <w:t xml:space="preserve">Gini Coefficient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gini_mx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Gini coefficient for 2020.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highlight w:val="white"/>
                <w:rtl w:val="0"/>
              </w:rPr>
              <w:t xml:space="preserve">Consejo Nacional de Evaluación (CONEVAL). </w:t>
            </w:r>
            <w:r w:rsidDel="00000000" w:rsidR="00000000" w:rsidRPr="00000000">
              <w:rPr>
                <w:rFonts w:ascii="Roboto Slab" w:cs="Roboto Slab" w:eastAsia="Roboto Slab" w:hAnsi="Roboto Slab"/>
                <w:sz w:val="20"/>
                <w:szCs w:val="20"/>
                <w:rtl w:val="0"/>
              </w:rPr>
              <w:t xml:space="preserve">In: https://www.coneval.org.mx/Medicion/Paginas/Cohesion_Social.aspx#:~:text=Coeficiente%20de%20Gini%3A%20mide%20la,en%20la%20distribuci%C3%B3n%20del%20ingreso.</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ind w:left="0" w:firstLine="0"/>
              <w:rPr>
                <w:rFonts w:ascii="Roboto Slab" w:cs="Roboto Slab" w:eastAsia="Roboto Slab" w:hAnsi="Roboto Slab"/>
                <w:sz w:val="20"/>
                <w:szCs w:val="20"/>
                <w:highlight w:val="whit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highlight w:val="white"/>
                <w:rtl w:val="0"/>
              </w:rPr>
              <w:t xml:space="preserve">Percent of the population living in extreme poverty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pct_extreme_poverty_mx</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Percentage of the population living in extreme poverty in 2020.</w:t>
            </w:r>
            <w:r w:rsidDel="00000000" w:rsidR="00000000" w:rsidRPr="00000000">
              <w:rPr>
                <w:rFonts w:ascii="Roboto Slab" w:cs="Roboto Slab" w:eastAsia="Roboto Slab" w:hAnsi="Roboto Slab"/>
                <w:sz w:val="20"/>
                <w:szCs w:val="20"/>
                <w:highlight w:val="white"/>
                <w:vertAlign w:val="superscript"/>
              </w:rPr>
              <w:footnoteReference w:customMarkFollows="0" w:id="5"/>
            </w: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Consejo Nacional de Evaluación (CONEVAL).</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Percent of the population with health insurance related to formal employment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ind w:left="0" w:firstLine="0"/>
              <w:rPr>
                <w:rFonts w:ascii="Roboto Slab" w:cs="Roboto Slab" w:eastAsia="Roboto Slab" w:hAnsi="Roboto Slab"/>
                <w:sz w:val="21"/>
                <w:szCs w:val="21"/>
              </w:rPr>
            </w:pPr>
            <w:r w:rsidDel="00000000" w:rsidR="00000000" w:rsidRPr="00000000">
              <w:rPr>
                <w:rFonts w:ascii="Roboto Slab" w:cs="Roboto Slab" w:eastAsia="Roboto Slab" w:hAnsi="Roboto Slab"/>
                <w:sz w:val="21"/>
                <w:szCs w:val="21"/>
                <w:rtl w:val="0"/>
              </w:rPr>
              <w:t xml:space="preserve">pct_healthins_mx</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Total number of people affiliated with at least one of these health services:  </w:t>
            </w:r>
          </w:p>
          <w:p w:rsidR="00000000" w:rsidDel="00000000" w:rsidP="00000000" w:rsidRDefault="00000000" w:rsidRPr="00000000" w14:paraId="000001AD">
            <w:pPr>
              <w:ind w:left="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AE">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-The social security (IMSS)</w:t>
            </w:r>
          </w:p>
          <w:p w:rsidR="00000000" w:rsidDel="00000000" w:rsidP="00000000" w:rsidRDefault="00000000" w:rsidRPr="00000000" w14:paraId="000001AF">
            <w:pPr>
              <w:ind w:left="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B0">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-el ISSSTE</w:t>
            </w:r>
          </w:p>
          <w:p w:rsidR="00000000" w:rsidDel="00000000" w:rsidP="00000000" w:rsidRDefault="00000000" w:rsidRPr="00000000" w14:paraId="000001B1">
            <w:pPr>
              <w:ind w:left="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B2">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-The state  ISSSTE </w:t>
            </w:r>
          </w:p>
          <w:p w:rsidR="00000000" w:rsidDel="00000000" w:rsidP="00000000" w:rsidRDefault="00000000" w:rsidRPr="00000000" w14:paraId="000001B3">
            <w:pPr>
              <w:ind w:left="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B4">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-PEMEX, DEFENSA or MARINA</w:t>
            </w:r>
          </w:p>
          <w:p w:rsidR="00000000" w:rsidDel="00000000" w:rsidP="00000000" w:rsidRDefault="00000000" w:rsidRPr="00000000" w14:paraId="000001B5">
            <w:pPr>
              <w:ind w:left="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B6">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-private insurance</w:t>
            </w:r>
          </w:p>
          <w:p w:rsidR="00000000" w:rsidDel="00000000" w:rsidP="00000000" w:rsidRDefault="00000000" w:rsidRPr="00000000" w14:paraId="000001B7">
            <w:pPr>
              <w:ind w:left="72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B8">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Divided by the total population, times 100. </w:t>
            </w:r>
          </w:p>
          <w:p w:rsidR="00000000" w:rsidDel="00000000" w:rsidP="00000000" w:rsidRDefault="00000000" w:rsidRPr="00000000" w14:paraId="000001B9">
            <w:pPr>
              <w:ind w:left="720" w:firstLine="0"/>
              <w:rPr>
                <w:rFonts w:ascii="Roboto Slab" w:cs="Roboto Slab" w:eastAsia="Roboto Slab" w:hAnsi="Roboto Slab"/>
                <w:sz w:val="20"/>
                <w:szCs w:val="20"/>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2020 Census from INEGI. In: </w:t>
            </w:r>
            <w:hyperlink r:id="rId48">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p w:rsidR="00000000" w:rsidDel="00000000" w:rsidP="00000000" w:rsidRDefault="00000000" w:rsidRPr="00000000" w14:paraId="000001BC">
            <w:pPr>
              <w:ind w:left="720" w:firstLine="0"/>
              <w:rPr>
                <w:rFonts w:ascii="Roboto Slab" w:cs="Roboto Slab" w:eastAsia="Roboto Slab" w:hAnsi="Roboto Slab"/>
                <w:sz w:val="20"/>
                <w:szCs w:val="20"/>
                <w:shd w:fill="fff2cc"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Percent of the population with health insurance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ind w:left="0" w:firstLine="0"/>
              <w:rPr>
                <w:rFonts w:ascii="Roboto Slab" w:cs="Roboto Slab" w:eastAsia="Roboto Slab" w:hAnsi="Roboto Slab"/>
                <w:sz w:val="20"/>
                <w:szCs w:val="20"/>
              </w:rPr>
            </w:pPr>
            <w:r w:rsidDel="00000000" w:rsidR="00000000" w:rsidRPr="00000000">
              <w:rPr>
                <w:rFonts w:ascii="Roboto Slab" w:cs="Roboto Slab" w:eastAsia="Roboto Slab" w:hAnsi="Roboto Slab"/>
                <w:sz w:val="21"/>
                <w:szCs w:val="21"/>
                <w:rtl w:val="0"/>
              </w:rPr>
              <w:t xml:space="preserve">pct_healthins_informal_mx</w:t>
            </w: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ind w:left="0" w:firstLine="0"/>
              <w:rPr>
                <w:rFonts w:ascii="Roboto Slab" w:cs="Roboto Slab" w:eastAsia="Roboto Slab" w:hAnsi="Roboto Slab"/>
                <w:b w:val="1"/>
                <w:sz w:val="20"/>
                <w:szCs w:val="20"/>
              </w:rPr>
            </w:pPr>
            <w:r w:rsidDel="00000000" w:rsidR="00000000" w:rsidRPr="00000000">
              <w:rPr>
                <w:rFonts w:ascii="Roboto Slab" w:cs="Roboto Slab" w:eastAsia="Roboto Slab" w:hAnsi="Roboto Slab"/>
                <w:sz w:val="20"/>
                <w:szCs w:val="20"/>
                <w:rtl w:val="0"/>
              </w:rPr>
              <w:t xml:space="preserve">Total number of people affiliated to any type of health service, divided by the population, times 100. </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2020 Census from INEGI. In: </w:t>
            </w:r>
            <w:hyperlink r:id="rId49">
              <w:r w:rsidDel="00000000" w:rsidR="00000000" w:rsidRPr="00000000">
                <w:rPr>
                  <w:rFonts w:ascii="Roboto Slab" w:cs="Roboto Slab" w:eastAsia="Roboto Slab" w:hAnsi="Roboto Slab"/>
                  <w:color w:val="1155cc"/>
                  <w:sz w:val="17"/>
                  <w:szCs w:val="17"/>
                  <w:u w:val="single"/>
                  <w:rtl w:val="0"/>
                </w:rPr>
                <w:t xml:space="preserve">https://www.inegi.org.mx/programas/ccpv/2020/default.html#Microdatos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highlight w:val="white"/>
                <w:rtl w:val="0"/>
              </w:rPr>
              <w:t xml:space="preserve">Infant mortality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highlight w:val="white"/>
                <w:rtl w:val="0"/>
              </w:rPr>
              <w:t xml:space="preserve">infant_mort_mun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Number of infant deaths for every 1,000 live births. Infant deaths refers to children younger than 1 year.</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rFonts w:ascii="Roboto Slab" w:cs="Roboto Slab" w:eastAsia="Roboto Slab" w:hAnsi="Roboto Slab"/>
                <w:sz w:val="20"/>
                <w:szCs w:val="20"/>
              </w:rPr>
            </w:pPr>
            <w:r w:rsidDel="00000000" w:rsidR="00000000" w:rsidRPr="00000000">
              <w:rPr>
                <w:rFonts w:ascii="Roboto Slab" w:cs="Roboto Slab" w:eastAsia="Roboto Slab" w:hAnsi="Roboto Slab"/>
                <w:color w:val="202124"/>
                <w:sz w:val="20"/>
                <w:szCs w:val="20"/>
                <w:highlight w:val="white"/>
                <w:rtl w:val="0"/>
              </w:rPr>
              <w:t xml:space="preserve">Data on infant deaths comes from the database for Deaths registered (general mortality) from INEGI. Data on live births comes from the birthrate database from INEGI. </w:t>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highlight w:val="white"/>
                <w:rtl w:val="0"/>
              </w:rPr>
              <w:t xml:space="preserve">Victory margin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elxn_margin_mx</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Percentage point lead that a candidate or party has in an election over the candidate or party ranked second. Calculated as: the difference between the first and second place, divided by </w:t>
            </w:r>
            <w:r w:rsidDel="00000000" w:rsidR="00000000" w:rsidRPr="00000000">
              <w:rPr>
                <w:rFonts w:ascii="Roboto Slab" w:cs="Roboto Slab" w:eastAsia="Roboto Slab" w:hAnsi="Roboto Slab"/>
                <w:color w:val="202124"/>
                <w:sz w:val="20"/>
                <w:szCs w:val="20"/>
                <w:rtl w:val="0"/>
              </w:rPr>
              <w:t xml:space="preserve">the total votes,</w:t>
            </w:r>
            <w:r w:rsidDel="00000000" w:rsidR="00000000" w:rsidRPr="00000000">
              <w:rPr>
                <w:rFonts w:ascii="Roboto Slab" w:cs="Roboto Slab" w:eastAsia="Roboto Slab" w:hAnsi="Roboto Slab"/>
                <w:color w:val="202124"/>
                <w:sz w:val="20"/>
                <w:szCs w:val="20"/>
                <w:highlight w:val="white"/>
                <w:rtl w:val="0"/>
              </w:rPr>
              <w:t xml:space="preserve"> times 100.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Data from 2018 presidential election from the Instituto Nacional Electoral (INE).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highlight w:val="white"/>
                <w:rtl w:val="0"/>
              </w:rPr>
              <w:t xml:space="preserve">State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state_capacity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Total property tax collected per capita. Calculated by adding the total property tax collected in pesos in 2018 divided by the total population.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Budget transparency. Expenditure observatory. www.transparenciapresupuestaria.gob.mx (</w:t>
            </w:r>
            <w:hyperlink r:id="rId50">
              <w:r w:rsidDel="00000000" w:rsidR="00000000" w:rsidRPr="00000000">
                <w:rPr>
                  <w:rFonts w:ascii="Roboto Slab" w:cs="Roboto Slab" w:eastAsia="Roboto Slab" w:hAnsi="Roboto Slab"/>
                  <w:color w:val="1155cc"/>
                  <w:sz w:val="20"/>
                  <w:szCs w:val="20"/>
                  <w:highlight w:val="white"/>
                  <w:u w:val="single"/>
                  <w:rtl w:val="0"/>
                </w:rPr>
                <w:t xml:space="preserve">https://www.transparenciapresupuestaria.gob.mx/es/PTP/Recaudacion_Local</w:t>
              </w:r>
            </w:hyperlink>
            <w:r w:rsidDel="00000000" w:rsidR="00000000" w:rsidRPr="00000000">
              <w:rPr>
                <w:rFonts w:ascii="Roboto Slab" w:cs="Roboto Slab" w:eastAsia="Roboto Slab" w:hAnsi="Roboto Slab"/>
                <w:color w:val="202124"/>
                <w:sz w:val="20"/>
                <w:szCs w:val="20"/>
                <w:highlight w:val="white"/>
                <w:rtl w:val="0"/>
              </w:rPr>
              <w:t xml:space="preserve">)</w:t>
            </w:r>
          </w:p>
          <w:p w:rsidR="00000000" w:rsidDel="00000000" w:rsidP="00000000" w:rsidRDefault="00000000" w:rsidRPr="00000000" w14:paraId="000001D6">
            <w:pPr>
              <w:ind w:left="1440" w:firstLine="0"/>
              <w:rPr>
                <w:rFonts w:ascii="Roboto Slab" w:cs="Roboto Slab" w:eastAsia="Roboto Slab" w:hAnsi="Roboto Slab"/>
                <w:b w:val="1"/>
                <w:color w:val="202124"/>
                <w:sz w:val="20"/>
                <w:szCs w:val="20"/>
                <w:highlight w:val="whit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Female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women_exec_mun_mx</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A binary variable that takes the value of 1 if the municipal president is a woman and 0 otherwise.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ind w:left="0" w:firstLine="0"/>
              <w:rPr>
                <w:rFonts w:ascii="Roboto Slab" w:cs="Roboto Slab" w:eastAsia="Roboto Slab" w:hAnsi="Roboto Slab"/>
                <w:b w:val="1"/>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Censo Nacional de Gobiernos Municipales y Demarcaciones Territoriales de la Ciudad de México 2019. In: https://www.inegi.org.mx/programas/cngmd/2019/#Microdatos</w: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Female legislator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highlight w:val="white"/>
                <w:rtl w:val="0"/>
              </w:rPr>
              <w:t xml:space="preserve">women_leg_mun_mx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Percentage of women who hold a position as an alderwomen or syndic. It is calculated by dividing the number of women in municipal-level legislative power by the total number of legislative-power members, times 100.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ind w:left="0" w:firstLine="0"/>
              <w:rPr>
                <w:rFonts w:ascii="Roboto Slab" w:cs="Roboto Slab" w:eastAsia="Roboto Slab" w:hAnsi="Roboto Slab"/>
                <w:b w:val="1"/>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Censo Nacional de Gobiernos Municipales y Demarcaciones Territoriales de la Ciudad de México 2019. In: https://www.inegi.org.mx/programas/cngmd/2019/#Microdatos</w: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highlight w:val="white"/>
                <w:rtl w:val="0"/>
              </w:rPr>
              <w:t xml:space="preserve">Right-wing party executive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party_exec_right_mun_mx</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Boolean variable that takes the value of 1 if the municipal president is from the Partido de Acción Nacional (PAN), a right-wing party, and 0 otherwise.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Censo Nacional de Gobiernos Municipales y Demarcaciones Territoriales de la Ciudad de México 2019. In: https://www.inegi.org.mx/programas/cngmd/2019/#Microdatos</w:t>
            </w:r>
          </w:p>
          <w:p w:rsidR="00000000" w:rsidDel="00000000" w:rsidP="00000000" w:rsidRDefault="00000000" w:rsidRPr="00000000" w14:paraId="000001EB">
            <w:pPr>
              <w:ind w:left="1440" w:firstLine="0"/>
              <w:rPr>
                <w:rFonts w:ascii="Roboto Slab" w:cs="Roboto Slab" w:eastAsia="Roboto Slab" w:hAnsi="Roboto Slab"/>
                <w:b w:val="1"/>
                <w:sz w:val="20"/>
                <w:szCs w:val="20"/>
                <w:highlight w:val="whit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highlight w:val="white"/>
                <w:rtl w:val="0"/>
              </w:rPr>
              <w:t xml:space="preserve">Federal-state executive partisan mismatch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Not available for municipal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Not available for municipal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Not available for municipal level.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b w:val="1"/>
                <w:color w:val="202124"/>
                <w:sz w:val="20"/>
                <w:szCs w:val="20"/>
                <w:highlight w:val="white"/>
                <w:rtl w:val="0"/>
              </w:rPr>
              <w:t xml:space="preserve">State executive-legislative partisan mismatch </w:t>
            </w: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Not available for municipal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Not available for municipal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Not available for municipal level.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Federal-mun executive partisan mismatch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party_mis_fed_mun_mx</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ind w:left="0" w:firstLine="0"/>
              <w:rPr>
                <w:rFonts w:ascii="Roboto Slab" w:cs="Roboto Slab" w:eastAsia="Roboto Slab" w:hAnsi="Roboto Slab"/>
                <w:b w:val="1"/>
                <w:color w:val="202124"/>
                <w:sz w:val="20"/>
                <w:szCs w:val="20"/>
                <w:highlight w:val="white"/>
              </w:rPr>
            </w:pPr>
            <w:r w:rsidDel="00000000" w:rsidR="00000000" w:rsidRPr="00000000">
              <w:rPr>
                <w:rFonts w:ascii="Roboto Slab" w:cs="Roboto Slab" w:eastAsia="Roboto Slab" w:hAnsi="Roboto Slab"/>
                <w:sz w:val="20"/>
                <w:szCs w:val="20"/>
                <w:highlight w:val="white"/>
                <w:rtl w:val="0"/>
              </w:rPr>
              <w:t xml:space="preserve">Mismatch in parties between federal head of state and municipal-level executive. It is a dummy variable that takes the value of 1 if  the municipal president’s party is different from the federal head of state’s party. </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Censo Nacional de Gobiernos Municipales y Demarcaciones Territoriales de la Ciudad de México 2019 from INEGI. https://www.inegi.org.mx/programas/cngmd/2019/#Microdatos</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rtl w:val="0"/>
              </w:rPr>
              <w:t xml:space="preserve">State-mun executive partisan mismatch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party_mis_state_mun_mx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Mismatch in parties between the governor and the municipal president. A binary variable that takes the value of 1 if the municipal-level executive leader party is different from the state-level executive party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Censo Nacional de Gobiernos Municipales y Demarcaciones Territoriales de la Ciudad de México 2019 from INEGI. </w:t>
            </w:r>
            <w:hyperlink r:id="rId51">
              <w:r w:rsidDel="00000000" w:rsidR="00000000" w:rsidRPr="00000000">
                <w:rPr>
                  <w:rFonts w:ascii="Roboto Slab" w:cs="Roboto Slab" w:eastAsia="Roboto Slab" w:hAnsi="Roboto Slab"/>
                  <w:color w:val="202124"/>
                  <w:sz w:val="20"/>
                  <w:szCs w:val="20"/>
                  <w:highlight w:val="white"/>
                  <w:u w:val="single"/>
                  <w:rtl w:val="0"/>
                </w:rPr>
                <w:t xml:space="preserve">https://www.inegi.org.mx/programas/cngmd/2019/#Microdatos</w:t>
              </w:r>
            </w:hyperlink>
            <w:r w:rsidDel="00000000" w:rsidR="00000000" w:rsidRPr="00000000">
              <w:rPr>
                <w:rtl w:val="0"/>
              </w:rPr>
            </w:r>
          </w:p>
          <w:p w:rsidR="00000000" w:rsidDel="00000000" w:rsidP="00000000" w:rsidRDefault="00000000" w:rsidRPr="00000000" w14:paraId="00000202">
            <w:pPr>
              <w:ind w:left="0" w:firstLine="0"/>
              <w:rPr>
                <w:rFonts w:ascii="Roboto Slab" w:cs="Roboto Slab" w:eastAsia="Roboto Slab" w:hAnsi="Roboto Slab"/>
                <w:color w:val="202124"/>
                <w:sz w:val="20"/>
                <w:szCs w:val="20"/>
                <w:highlight w:val="white"/>
              </w:rPr>
            </w:pPr>
            <w:r w:rsidDel="00000000" w:rsidR="00000000" w:rsidRPr="00000000">
              <w:rPr>
                <w:rtl w:val="0"/>
              </w:rPr>
            </w:r>
          </w:p>
          <w:p w:rsidR="00000000" w:rsidDel="00000000" w:rsidP="00000000" w:rsidRDefault="00000000" w:rsidRPr="00000000" w14:paraId="00000203">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Censo Nacional de Gobierno, Seguridad Pública y Sistema Penitenciario Estatales 2019 from INEGI. </w:t>
            </w:r>
            <w:hyperlink r:id="rId52">
              <w:r w:rsidDel="00000000" w:rsidR="00000000" w:rsidRPr="00000000">
                <w:rPr>
                  <w:rFonts w:ascii="Roboto Slab" w:cs="Roboto Slab" w:eastAsia="Roboto Slab" w:hAnsi="Roboto Slab"/>
                  <w:color w:val="1155cc"/>
                  <w:sz w:val="20"/>
                  <w:szCs w:val="20"/>
                  <w:highlight w:val="white"/>
                  <w:u w:val="single"/>
                  <w:rtl w:val="0"/>
                </w:rPr>
                <w:t xml:space="preserve">https://www.inegi.org.mx/programas/cngspspe/2019/#Microdatos</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rtl w:val="0"/>
              </w:rPr>
              <w:t xml:space="preserve">Executive leader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ind w:left="0" w:firstLine="0"/>
              <w:rPr>
                <w:rFonts w:ascii="Roboto Slab" w:cs="Roboto Slab" w:eastAsia="Roboto Slab" w:hAnsi="Roboto Slab"/>
                <w:color w:val="202124"/>
                <w:sz w:val="20"/>
                <w:szCs w:val="20"/>
              </w:rPr>
            </w:pPr>
            <w:r w:rsidDel="00000000" w:rsidR="00000000" w:rsidRPr="00000000">
              <w:rPr>
                <w:rFonts w:ascii="Roboto Slab" w:cs="Roboto Slab" w:eastAsia="Roboto Slab" w:hAnsi="Roboto Slab"/>
                <w:color w:val="202124"/>
                <w:sz w:val="20"/>
                <w:szCs w:val="20"/>
                <w:rtl w:val="0"/>
              </w:rPr>
              <w:t xml:space="preserve">leader_experience_mun_mx</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Number of days municipal president has spent in office up to March 1st 2020.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ind w:left="0" w:firstLine="0"/>
              <w:rPr>
                <w:rFonts w:ascii="Roboto Slab" w:cs="Roboto Slab" w:eastAsia="Roboto Slab" w:hAnsi="Roboto Slab"/>
                <w:color w:val="202124"/>
                <w:sz w:val="20"/>
                <w:szCs w:val="20"/>
                <w:highlight w:val="white"/>
              </w:rPr>
            </w:pPr>
            <w:hyperlink r:id="rId53">
              <w:r w:rsidDel="00000000" w:rsidR="00000000" w:rsidRPr="00000000">
                <w:rPr>
                  <w:rFonts w:ascii="Roboto Slab" w:cs="Roboto Slab" w:eastAsia="Roboto Slab" w:hAnsi="Roboto Slab"/>
                  <w:sz w:val="20"/>
                  <w:szCs w:val="20"/>
                  <w:highlight w:val="white"/>
                  <w:rtl w:val="0"/>
                </w:rPr>
                <w:t xml:space="preserve">Censo Nacional de Gobiernos Municipales y Demarcaciones Territoriales de la Ciudad de México 2019</w:t>
              </w:r>
            </w:hyperlink>
            <w:r w:rsidDel="00000000" w:rsidR="00000000" w:rsidRPr="00000000">
              <w:rPr>
                <w:rFonts w:ascii="Roboto Slab" w:cs="Roboto Slab" w:eastAsia="Roboto Slab" w:hAnsi="Roboto Slab"/>
                <w:sz w:val="20"/>
                <w:szCs w:val="20"/>
                <w:rtl w:val="0"/>
              </w:rPr>
              <w:t xml:space="preserve">. In: </w:t>
            </w:r>
            <w:hyperlink r:id="rId54">
              <w:r w:rsidDel="00000000" w:rsidR="00000000" w:rsidRPr="00000000">
                <w:rPr>
                  <w:rFonts w:ascii="Roboto Slab" w:cs="Roboto Slab" w:eastAsia="Roboto Slab" w:hAnsi="Roboto Slab"/>
                  <w:sz w:val="20"/>
                  <w:szCs w:val="20"/>
                  <w:highlight w:val="white"/>
                  <w:u w:val="single"/>
                  <w:rtl w:val="0"/>
                </w:rPr>
                <w:t xml:space="preserve">https://www.inegi.org.mx/programas/cngmd/2019/</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rtl w:val="0"/>
              </w:rPr>
              <w:t xml:space="preserve">Local election in 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elxn_soon_mx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Binary variable that takes the value of 1 if there was a municipal president election in 2020.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National Electoral Institute (INE) Election Calendar https://www.ine.mx/voto-y-elecciones/calendario-electoral/</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Average homicide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avg_homicide_rate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Total homicides among the population per 100,000 inhabitants, between 2015-2019.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Mortalidad y Natalidad from INEGI. </w:t>
            </w:r>
            <w:hyperlink r:id="rId55">
              <w:r w:rsidDel="00000000" w:rsidR="00000000" w:rsidRPr="00000000">
                <w:rPr>
                  <w:rFonts w:ascii="Roboto Slab" w:cs="Roboto Slab" w:eastAsia="Roboto Slab" w:hAnsi="Roboto Slab"/>
                  <w:sz w:val="20"/>
                  <w:szCs w:val="20"/>
                  <w:highlight w:val="white"/>
                  <w:u w:val="single"/>
                  <w:rtl w:val="0"/>
                </w:rPr>
                <w:t xml:space="preserve">https://www.inegi.org.mx/programas/natalidad/#Datos_abiertos , accessed nov 2021</w:t>
              </w:r>
            </w:hyperlink>
            <w:r w:rsidDel="00000000" w:rsidR="00000000" w:rsidRPr="00000000">
              <w:rPr>
                <w:rtl w:val="0"/>
              </w:rPr>
            </w:r>
          </w:p>
          <w:p w:rsidR="00000000" w:rsidDel="00000000" w:rsidP="00000000" w:rsidRDefault="00000000" w:rsidRPr="00000000" w14:paraId="00000215">
            <w:pPr>
              <w:rPr>
                <w:rFonts w:ascii="Roboto Slab" w:cs="Roboto Slab" w:eastAsia="Roboto Slab" w:hAnsi="Roboto Slab"/>
                <w:b w:val="1"/>
                <w:color w:val="202124"/>
                <w:sz w:val="20"/>
                <w:szCs w:val="20"/>
                <w:highlight w:val="whit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highlight w:val="white"/>
                <w:rtl w:val="0"/>
              </w:rPr>
              <w:t xml:space="preserve">Serious respiratory disease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highlight w:val="white"/>
                <w:rtl w:val="0"/>
              </w:rPr>
              <w:t xml:space="preserve">irag_rate_mun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highlight w:val="white"/>
                <w:rtl w:val="0"/>
              </w:rPr>
              <w:t xml:space="preserve">Deaths caused by severe respiratory diseases among total deaths per 100,000 inhabitants in 2020.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Mortalidad y Natalidad from INEGI. </w:t>
            </w:r>
            <w:hyperlink r:id="rId56">
              <w:r w:rsidDel="00000000" w:rsidR="00000000" w:rsidRPr="00000000">
                <w:rPr>
                  <w:rFonts w:ascii="Roboto Slab" w:cs="Roboto Slab" w:eastAsia="Roboto Slab" w:hAnsi="Roboto Slab"/>
                  <w:sz w:val="20"/>
                  <w:szCs w:val="20"/>
                  <w:highlight w:val="white"/>
                  <w:rtl w:val="0"/>
                </w:rPr>
                <w:t xml:space="preserve"> </w:t>
              </w:r>
            </w:hyperlink>
            <w:hyperlink r:id="rId57">
              <w:r w:rsidDel="00000000" w:rsidR="00000000" w:rsidRPr="00000000">
                <w:rPr>
                  <w:rFonts w:ascii="Roboto Slab" w:cs="Roboto Slab" w:eastAsia="Roboto Slab" w:hAnsi="Roboto Slab"/>
                  <w:sz w:val="20"/>
                  <w:szCs w:val="20"/>
                  <w:highlight w:val="white"/>
                  <w:u w:val="single"/>
                  <w:rtl w:val="0"/>
                </w:rPr>
                <w:t xml:space="preserve">https://www.inegi.org.mx/programas/natalidad/#Datos_abiertos , accessed nov 2021</w:t>
              </w:r>
            </w:hyperlink>
            <w:r w:rsidDel="00000000" w:rsidR="00000000" w:rsidRPr="00000000">
              <w:rPr>
                <w:rtl w:val="0"/>
              </w:rPr>
            </w:r>
          </w:p>
          <w:p w:rsidR="00000000" w:rsidDel="00000000" w:rsidP="00000000" w:rsidRDefault="00000000" w:rsidRPr="00000000" w14:paraId="0000021B">
            <w:pPr>
              <w:rPr>
                <w:rFonts w:ascii="Roboto Slab" w:cs="Roboto Slab" w:eastAsia="Roboto Slab" w:hAnsi="Roboto Slab"/>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Influenza deaths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inf_rate_mun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Influenza deaths divided among the population  per 100,000 inhabitants in 2020.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Inegi: Mortalidad y Natalidad from INEGI. </w:t>
            </w:r>
            <w:hyperlink r:id="rId58">
              <w:r w:rsidDel="00000000" w:rsidR="00000000" w:rsidRPr="00000000">
                <w:rPr>
                  <w:rFonts w:ascii="Roboto Slab" w:cs="Roboto Slab" w:eastAsia="Roboto Slab" w:hAnsi="Roboto Slab"/>
                  <w:sz w:val="20"/>
                  <w:szCs w:val="20"/>
                  <w:highlight w:val="white"/>
                  <w:u w:val="single"/>
                  <w:rtl w:val="0"/>
                </w:rPr>
                <w:t xml:space="preserve">https://www.inegi.org.mx/programas/natalidad/#Datos_abiertos , accessed nov 2021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rtl w:val="0"/>
              </w:rPr>
              <w:t xml:space="preserve">Influenza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rtl w:val="0"/>
              </w:rPr>
              <w:t xml:space="preserve">influenza_cases_rate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Influenza cases among total population per 100,000 inhabitants in 2020.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Secretaría de Salud, SSA, Egresos hospitalarios. </w:t>
            </w:r>
            <w:hyperlink r:id="rId59">
              <w:r w:rsidDel="00000000" w:rsidR="00000000" w:rsidRPr="00000000">
                <w:rPr>
                  <w:rFonts w:ascii="Roboto Slab" w:cs="Roboto Slab" w:eastAsia="Roboto Slab" w:hAnsi="Roboto Slab"/>
                  <w:sz w:val="20"/>
                  <w:szCs w:val="20"/>
                  <w:highlight w:val="white"/>
                  <w:u w:val="single"/>
                  <w:rtl w:val="0"/>
                </w:rPr>
                <w:t xml:space="preserve">http://www.dgis.salud.gob.mx/contenidos/basesdedatos/da_egresoshosp_gobmx.html</w:t>
              </w:r>
            </w:hyperlink>
            <w:r w:rsidDel="00000000" w:rsidR="00000000" w:rsidRPr="00000000">
              <w:rPr>
                <w:rFonts w:ascii="Roboto Slab" w:cs="Roboto Slab" w:eastAsia="Roboto Slab" w:hAnsi="Roboto Slab"/>
                <w:color w:val="202124"/>
                <w:sz w:val="20"/>
                <w:szCs w:val="20"/>
                <w:highlight w:val="white"/>
                <w:rtl w:val="0"/>
              </w:rPr>
              <w:t xml:space="preserve">  Accessed nov 2022.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rtl w:val="0"/>
              </w:rPr>
              <w:t xml:space="preserve">Tuberculosis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rtl w:val="0"/>
              </w:rPr>
              <w:t xml:space="preserve">tuberc_cases_rate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Tuberculosis cases among total population per 100,000 inhabitants in 2020.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Secretaría de Salud, SSA, Egresos hospitalarios. </w:t>
            </w:r>
            <w:hyperlink r:id="rId60">
              <w:r w:rsidDel="00000000" w:rsidR="00000000" w:rsidRPr="00000000">
                <w:rPr>
                  <w:rFonts w:ascii="Roboto Slab" w:cs="Roboto Slab" w:eastAsia="Roboto Slab" w:hAnsi="Roboto Slab"/>
                  <w:sz w:val="20"/>
                  <w:szCs w:val="20"/>
                  <w:highlight w:val="white"/>
                  <w:u w:val="single"/>
                  <w:rtl w:val="0"/>
                </w:rPr>
                <w:t xml:space="preserve">http://www.dgis.salud.gob.mx/contenidos/basesdedatos/da_egresoshosp_gobmx.html</w:t>
              </w:r>
            </w:hyperlink>
            <w:r w:rsidDel="00000000" w:rsidR="00000000" w:rsidRPr="00000000">
              <w:rPr>
                <w:rFonts w:ascii="Roboto Slab" w:cs="Roboto Slab" w:eastAsia="Roboto Slab" w:hAnsi="Roboto Slab"/>
                <w:color w:val="202124"/>
                <w:sz w:val="20"/>
                <w:szCs w:val="20"/>
                <w:highlight w:val="white"/>
                <w:rtl w:val="0"/>
              </w:rPr>
              <w:t xml:space="preserve">  Accessed nov 2022.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Health state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health_capacity_mx_mun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Number of public health facilities in each municipality, among the population, per 100,000 inhabitants.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ind w:left="0" w:firstLine="0"/>
              <w:rPr>
                <w:rFonts w:ascii="Roboto Slab" w:cs="Roboto Slab" w:eastAsia="Roboto Slab" w:hAnsi="Roboto Slab"/>
                <w:color w:val="1155cc"/>
                <w:sz w:val="20"/>
                <w:szCs w:val="20"/>
                <w:highlight w:val="white"/>
                <w:u w:val="single"/>
              </w:rPr>
            </w:pPr>
            <w:r w:rsidDel="00000000" w:rsidR="00000000" w:rsidRPr="00000000">
              <w:rPr>
                <w:rFonts w:ascii="Roboto Slab" w:cs="Roboto Slab" w:eastAsia="Roboto Slab" w:hAnsi="Roboto Slab"/>
                <w:color w:val="202124"/>
                <w:sz w:val="20"/>
                <w:szCs w:val="20"/>
                <w:highlight w:val="white"/>
                <w:rtl w:val="0"/>
              </w:rPr>
              <w:t xml:space="preserve">Directorio Estadístico Nacional de Unidades Económicas (DENUE). In: </w:t>
            </w:r>
            <w:r w:rsidDel="00000000" w:rsidR="00000000" w:rsidRPr="00000000">
              <w:fldChar w:fldCharType="begin"/>
              <w:instrText xml:space="preserve"> HYPERLINK "https://www.inegi.org.mx/rnm/index.php/catalog/587" </w:instrText>
              <w:fldChar w:fldCharType="separate"/>
            </w:r>
            <w:r w:rsidDel="00000000" w:rsidR="00000000" w:rsidRPr="00000000">
              <w:rPr>
                <w:rFonts w:ascii="Roboto Slab" w:cs="Roboto Slab" w:eastAsia="Roboto Slab" w:hAnsi="Roboto Slab"/>
                <w:color w:val="1155cc"/>
                <w:sz w:val="20"/>
                <w:szCs w:val="20"/>
                <w:highlight w:val="white"/>
                <w:u w:val="single"/>
                <w:rtl w:val="0"/>
              </w:rPr>
              <w:t xml:space="preserve">https://www.inegi.org.mx/rnm/index.php/catalog/587</w:t>
            </w:r>
          </w:p>
          <w:p w:rsidR="00000000" w:rsidDel="00000000" w:rsidP="00000000" w:rsidRDefault="00000000" w:rsidRPr="00000000" w14:paraId="0000022E">
            <w:pPr>
              <w:ind w:left="0" w:firstLine="0"/>
              <w:rPr>
                <w:rFonts w:ascii="Roboto Slab" w:cs="Roboto Slab" w:eastAsia="Roboto Slab" w:hAnsi="Roboto Slab"/>
                <w:b w:val="1"/>
                <w:color w:val="134f5c"/>
                <w:sz w:val="32"/>
                <w:szCs w:val="32"/>
              </w:rPr>
            </w:pPr>
            <w:r w:rsidDel="00000000" w:rsidR="00000000" w:rsidRPr="00000000">
              <w:fldChar w:fldCharType="end"/>
            </w:r>
            <w:r w:rsidDel="00000000" w:rsidR="00000000" w:rsidRPr="00000000">
              <w:rPr>
                <w:rFonts w:ascii="Roboto Slab" w:cs="Roboto Slab" w:eastAsia="Roboto Slab" w:hAnsi="Roboto Slab"/>
                <w:color w:val="202124"/>
                <w:sz w:val="20"/>
                <w:szCs w:val="20"/>
                <w:highlight w:val="white"/>
                <w:rtl w:val="0"/>
              </w:rPr>
              <w:t xml:space="preserve">Accessed Nov. 2021.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Percent of the population with obesity (low 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pct_obesity_lq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Population over 20 years of age with obesity, divided by the total population over 20 years of age, times 100. Low quality includes estimations with coefficients of variation of over 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Prevalencia de Obesidad, Hipertensión y Diabetes para los Municipios de México 2018. In: </w:t>
            </w:r>
            <w:hyperlink r:id="rId61">
              <w:r w:rsidDel="00000000" w:rsidR="00000000" w:rsidRPr="00000000">
                <w:rPr>
                  <w:rFonts w:ascii="Roboto Slab" w:cs="Roboto Slab" w:eastAsia="Roboto Slab" w:hAnsi="Roboto Slab"/>
                  <w:color w:val="1155cc"/>
                  <w:sz w:val="20"/>
                  <w:szCs w:val="20"/>
                  <w:highlight w:val="white"/>
                  <w:u w:val="single"/>
                  <w:rtl w:val="0"/>
                </w:rPr>
                <w:t xml:space="preserve">https://www.inegi.org.mx/investigacion/pohd/2018/</w:t>
              </w:r>
            </w:hyperlink>
            <w:r w:rsidDel="00000000" w:rsidR="00000000" w:rsidRPr="00000000">
              <w:rPr>
                <w:rtl w:val="0"/>
              </w:rPr>
            </w:r>
          </w:p>
          <w:p w:rsidR="00000000" w:rsidDel="00000000" w:rsidP="00000000" w:rsidRDefault="00000000" w:rsidRPr="00000000" w14:paraId="00000233">
            <w:pPr>
              <w:rPr>
                <w:rFonts w:ascii="Roboto Slab" w:cs="Roboto Slab" w:eastAsia="Roboto Slab" w:hAnsi="Roboto Slab"/>
                <w:b w:val="1"/>
                <w:color w:val="134f5c"/>
                <w:sz w:val="32"/>
                <w:szCs w:val="32"/>
              </w:rPr>
            </w:pPr>
            <w:hyperlink r:id="rId62">
              <w:r w:rsidDel="00000000" w:rsidR="00000000" w:rsidRPr="00000000">
                <w:rPr>
                  <w:rFonts w:ascii="Roboto Slab" w:cs="Roboto Slab" w:eastAsia="Roboto Slab" w:hAnsi="Roboto Slab"/>
                  <w:color w:val="1155cc"/>
                  <w:sz w:val="17"/>
                  <w:szCs w:val="17"/>
                  <w:highlight w:val="white"/>
                  <w:u w:val="single"/>
                  <w:rtl w:val="0"/>
                </w:rPr>
                <w:t xml:space="preserve">018/#Tabulados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Percent of the population with obesity (high 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pct_obesity_hq</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Population over 20 years of age with obesity, divided by the  total population over 20 years of age, times 100. High quality includes estimations with coefficients of variation of under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highlight w:val="white"/>
                <w:rtl w:val="0"/>
              </w:rPr>
              <w:t xml:space="preserve">Prevalencia de Obesidad, Hipertensión y Diabetes para los Municipios de México 2018. In: </w:t>
            </w:r>
            <w:hyperlink r:id="rId63">
              <w:r w:rsidDel="00000000" w:rsidR="00000000" w:rsidRPr="00000000">
                <w:rPr>
                  <w:rFonts w:ascii="Roboto Slab" w:cs="Roboto Slab" w:eastAsia="Roboto Slab" w:hAnsi="Roboto Slab"/>
                  <w:color w:val="1155cc"/>
                  <w:sz w:val="20"/>
                  <w:szCs w:val="20"/>
                  <w:highlight w:val="white"/>
                  <w:u w:val="single"/>
                  <w:rtl w:val="0"/>
                </w:rPr>
                <w:t xml:space="preserve">https://www.inegi.org.mx/investigacion/pohd/2018/</w:t>
              </w:r>
            </w:hyperlink>
            <w:hyperlink r:id="rId64">
              <w:r w:rsidDel="00000000" w:rsidR="00000000" w:rsidRPr="00000000">
                <w:rPr>
                  <w:rFonts w:ascii="Roboto Slab" w:cs="Roboto Slab" w:eastAsia="Roboto Slab" w:hAnsi="Roboto Slab"/>
                  <w:color w:val="1155cc"/>
                  <w:sz w:val="17"/>
                  <w:szCs w:val="17"/>
                  <w:highlight w:val="white"/>
                  <w:u w:val="single"/>
                  <w:rtl w:val="0"/>
                </w:rPr>
                <w:t xml:space="preserve">018/#Tabulados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Percent of the population with diabetes (low 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pct_diabetes_lq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Population over 20 years of age with diabetes, divided by the total population over 20 years of age, times 100.  Low quality includes estimations with coefficients of variation of over 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ind w:left="0" w:firstLine="0"/>
              <w:rPr>
                <w:rFonts w:ascii="Roboto Slab" w:cs="Roboto Slab" w:eastAsia="Roboto Slab" w:hAnsi="Roboto Slab"/>
                <w:sz w:val="20"/>
                <w:szCs w:val="20"/>
                <w:highlight w:val="white"/>
              </w:rPr>
            </w:pPr>
            <w:r w:rsidDel="00000000" w:rsidR="00000000" w:rsidRPr="00000000">
              <w:rPr>
                <w:rFonts w:ascii="Roboto Slab" w:cs="Roboto Slab" w:eastAsia="Roboto Slab" w:hAnsi="Roboto Slab"/>
                <w:sz w:val="20"/>
                <w:szCs w:val="20"/>
                <w:highlight w:val="white"/>
                <w:rtl w:val="0"/>
              </w:rPr>
              <w:t xml:space="preserve">Prevalencia de Obesidad, Hipertensión y Diabetes para los Municipios de México 2018. In: </w:t>
            </w:r>
            <w:hyperlink r:id="rId65">
              <w:r w:rsidDel="00000000" w:rsidR="00000000" w:rsidRPr="00000000">
                <w:rPr>
                  <w:rFonts w:ascii="Roboto Slab" w:cs="Roboto Slab" w:eastAsia="Roboto Slab" w:hAnsi="Roboto Slab"/>
                  <w:color w:val="1155cc"/>
                  <w:sz w:val="20"/>
                  <w:szCs w:val="20"/>
                  <w:highlight w:val="white"/>
                  <w:u w:val="single"/>
                  <w:rtl w:val="0"/>
                </w:rPr>
                <w:t xml:space="preserve">https://www.inegi.org.mx/investigacion/pohd/2018/</w:t>
              </w:r>
            </w:hyperlink>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Percent of the population with diabetes (high 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pct_diabetes_hq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Population over 20 years of age with diabetes, divided by the total population over 20 years of age, times 100. High quality includes estimations with coefficients of variation of under  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highlight w:val="white"/>
                <w:rtl w:val="0"/>
              </w:rPr>
              <w:t xml:space="preserve">Prevalencia de Obesidad, Hipertensión y Diabetes para los Municipios de México 2018. In: </w:t>
            </w:r>
            <w:hyperlink r:id="rId66">
              <w:r w:rsidDel="00000000" w:rsidR="00000000" w:rsidRPr="00000000">
                <w:rPr>
                  <w:rFonts w:ascii="Roboto Slab" w:cs="Roboto Slab" w:eastAsia="Roboto Slab" w:hAnsi="Roboto Slab"/>
                  <w:color w:val="1155cc"/>
                  <w:sz w:val="20"/>
                  <w:szCs w:val="20"/>
                  <w:highlight w:val="white"/>
                  <w:u w:val="single"/>
                  <w:rtl w:val="0"/>
                </w:rPr>
                <w:t xml:space="preserve">https://www.inegi.org.mx/investigacion/pohd/2018/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Percent of the population with hypertension (low 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pct_hypertension_lq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Population over 20 years of age with hypertension, divided by the total population over 20 years of age, times 100. Low quality includes estimations with coefficients of variation of over 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highlight w:val="white"/>
                <w:rtl w:val="0"/>
              </w:rPr>
              <w:t xml:space="preserve">Prevalencia de Obesidad, Hipertensión y Diabetes para los Municipios de México 2018. In: </w:t>
            </w:r>
            <w:hyperlink r:id="rId67">
              <w:r w:rsidDel="00000000" w:rsidR="00000000" w:rsidRPr="00000000">
                <w:rPr>
                  <w:rFonts w:ascii="Roboto Slab" w:cs="Roboto Slab" w:eastAsia="Roboto Slab" w:hAnsi="Roboto Slab"/>
                  <w:color w:val="1155cc"/>
                  <w:sz w:val="20"/>
                  <w:szCs w:val="20"/>
                  <w:highlight w:val="white"/>
                  <w:u w:val="single"/>
                  <w:rtl w:val="0"/>
                </w:rPr>
                <w:t xml:space="preserve">https://www.inegi.org.mx/investigacion/pohd/2018/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Percent of the population with hypertension (high quality)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b w:val="1"/>
                <w:color w:val="202124"/>
                <w:sz w:val="20"/>
                <w:szCs w:val="20"/>
                <w:highlight w:val="white"/>
                <w:rtl w:val="0"/>
              </w:rPr>
              <w:t xml:space="preserve"> </w:t>
            </w:r>
            <w:r w:rsidDel="00000000" w:rsidR="00000000" w:rsidRPr="00000000">
              <w:rPr>
                <w:rFonts w:ascii="Roboto Slab" w:cs="Roboto Slab" w:eastAsia="Roboto Slab" w:hAnsi="Roboto Slab"/>
                <w:color w:val="202124"/>
                <w:sz w:val="20"/>
                <w:szCs w:val="20"/>
                <w:highlight w:val="white"/>
                <w:rtl w:val="0"/>
              </w:rPr>
              <w:t xml:space="preserve">pct_hypertension_hq</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Population over 20 years of age with hypertension, divided by the total population over 20 years of age, times 100. High quality includes estimations with coefficients of variation of under  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highlight w:val="white"/>
                <w:rtl w:val="0"/>
              </w:rPr>
              <w:t xml:space="preserve">Prevalencia de Obesidad, Hipertensión y Diabetes para los Municipios de México 2018. In: </w:t>
            </w:r>
            <w:hyperlink r:id="rId68">
              <w:r w:rsidDel="00000000" w:rsidR="00000000" w:rsidRPr="00000000">
                <w:rPr>
                  <w:rFonts w:ascii="Roboto Slab" w:cs="Roboto Slab" w:eastAsia="Roboto Slab" w:hAnsi="Roboto Slab"/>
                  <w:color w:val="1155cc"/>
                  <w:sz w:val="20"/>
                  <w:szCs w:val="20"/>
                  <w:highlight w:val="white"/>
                  <w:u w:val="single"/>
                  <w:rtl w:val="0"/>
                </w:rPr>
                <w:t xml:space="preserve">https://www.inegi.org.mx/investigacion/pohd/2018/</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highlight w:val="white"/>
                <w:rtl w:val="0"/>
              </w:rPr>
              <w:t xml:space="preserve">Social backwardness index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rtl w:val="0"/>
              </w:rPr>
              <w:t xml:space="preserve">social_backwardness_mx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ind w:left="0" w:firstLine="0"/>
              <w:rPr>
                <w:rFonts w:ascii="Roboto Slab" w:cs="Roboto Slab" w:eastAsia="Roboto Slab" w:hAnsi="Roboto Slab"/>
                <w:b w:val="1"/>
                <w:color w:val="202124"/>
                <w:sz w:val="20"/>
                <w:szCs w:val="20"/>
                <w:highlight w:val="white"/>
              </w:rPr>
            </w:pPr>
            <w:r w:rsidDel="00000000" w:rsidR="00000000" w:rsidRPr="00000000">
              <w:rPr>
                <w:rFonts w:ascii="Roboto Slab" w:cs="Roboto Slab" w:eastAsia="Roboto Slab" w:hAnsi="Roboto Slab"/>
                <w:sz w:val="20"/>
                <w:szCs w:val="20"/>
                <w:highlight w:val="white"/>
                <w:rtl w:val="0"/>
              </w:rPr>
              <w:t xml:space="preserve">social backwardness index in 2020.</w:t>
            </w: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 </w:t>
            </w:r>
            <w:r w:rsidDel="00000000" w:rsidR="00000000" w:rsidRPr="00000000">
              <w:rPr>
                <w:rFonts w:ascii="Roboto Slab" w:cs="Roboto Slab" w:eastAsia="Roboto Slab" w:hAnsi="Roboto Slab"/>
                <w:color w:val="202124"/>
                <w:sz w:val="20"/>
                <w:szCs w:val="20"/>
                <w:highlight w:val="white"/>
                <w:rtl w:val="0"/>
              </w:rPr>
              <w:t xml:space="preserve">Indice de Rezago Social 2020 from CONEVAL. </w:t>
            </w:r>
            <w:hyperlink r:id="rId69">
              <w:r w:rsidDel="00000000" w:rsidR="00000000" w:rsidRPr="00000000">
                <w:rPr>
                  <w:rFonts w:ascii="Roboto Slab" w:cs="Roboto Slab" w:eastAsia="Roboto Slab" w:hAnsi="Roboto Slab"/>
                  <w:color w:val="1155cc"/>
                  <w:sz w:val="20"/>
                  <w:szCs w:val="20"/>
                  <w:highlight w:val="white"/>
                  <w:u w:val="single"/>
                  <w:rtl w:val="0"/>
                </w:rPr>
                <w:t xml:space="preserve">https://www.coneval.org.mx/Medicion/IRS/Paginas/Indice_de_Rezago_Social_2020_anexos.aspx</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highlight w:val="white"/>
                <w:rtl w:val="0"/>
              </w:rPr>
              <w:t xml:space="preserve">Healthcare expenditures per capita 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highlight w:val="white"/>
                <w:rtl w:val="0"/>
              </w:rPr>
              <w:t xml:space="preserve">healthcare_expenditure_19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highlight w:val="white"/>
                <w:rtl w:val="0"/>
              </w:rPr>
              <w:t xml:space="preserve">Healthcare expenditures per capita. Total expenditures in healthcare for 2019 in thousands of pesos, divided by the total population.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highlight w:val="white"/>
                <w:rtl w:val="0"/>
              </w:rPr>
              <w:t xml:space="preserve">Data on healthcare expenditure is provided by</w:t>
            </w:r>
            <w:r w:rsidDel="00000000" w:rsidR="00000000" w:rsidRPr="00000000">
              <w:rPr>
                <w:rFonts w:ascii="Roboto Slab" w:cs="Roboto Slab" w:eastAsia="Roboto Slab" w:hAnsi="Roboto Slab"/>
                <w:b w:val="1"/>
                <w:sz w:val="20"/>
                <w:szCs w:val="20"/>
                <w:highlight w:val="white"/>
                <w:rtl w:val="0"/>
              </w:rPr>
              <w:t xml:space="preserve"> </w:t>
            </w:r>
            <w:r w:rsidDel="00000000" w:rsidR="00000000" w:rsidRPr="00000000">
              <w:rPr>
                <w:rFonts w:ascii="Roboto Slab" w:cs="Roboto Slab" w:eastAsia="Roboto Slab" w:hAnsi="Roboto Slab"/>
                <w:sz w:val="20"/>
                <w:szCs w:val="20"/>
                <w:highlight w:val="white"/>
                <w:rtl w:val="0"/>
              </w:rPr>
              <w:t xml:space="preserve">Mexico’s Health Ministry. Population data comes from yearly municipal projections estimated by Data Cívica with data from CONAPO.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highlight w:val="white"/>
                <w:rtl w:val="0"/>
              </w:rPr>
              <w:t xml:space="preserve">Healthcare expenditures per capita 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highlight w:val="white"/>
                <w:rtl w:val="0"/>
              </w:rPr>
              <w:t xml:space="preserve">healthcare_expenditure_20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highlight w:val="white"/>
                <w:rtl w:val="0"/>
              </w:rPr>
              <w:t xml:space="preserve"> </w:t>
            </w:r>
            <w:r w:rsidDel="00000000" w:rsidR="00000000" w:rsidRPr="00000000">
              <w:rPr>
                <w:rFonts w:ascii="Roboto Slab" w:cs="Roboto Slab" w:eastAsia="Roboto Slab" w:hAnsi="Roboto Slab"/>
                <w:sz w:val="20"/>
                <w:szCs w:val="20"/>
                <w:highlight w:val="white"/>
                <w:rtl w:val="0"/>
              </w:rPr>
              <w:t xml:space="preserve">Healthcare expenditures per capita. Total expenditures in healthcare for 2020 in thousands of pesos, divided by the total population. 2020 data is preliminary.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highlight w:val="white"/>
                <w:rtl w:val="0"/>
              </w:rPr>
              <w:t xml:space="preserve">Data on healthcare expenditure is provided by</w:t>
            </w:r>
            <w:r w:rsidDel="00000000" w:rsidR="00000000" w:rsidRPr="00000000">
              <w:rPr>
                <w:rFonts w:ascii="Roboto Slab" w:cs="Roboto Slab" w:eastAsia="Roboto Slab" w:hAnsi="Roboto Slab"/>
                <w:b w:val="1"/>
                <w:sz w:val="20"/>
                <w:szCs w:val="20"/>
                <w:highlight w:val="white"/>
                <w:rtl w:val="0"/>
              </w:rPr>
              <w:t xml:space="preserve"> </w:t>
            </w:r>
            <w:r w:rsidDel="00000000" w:rsidR="00000000" w:rsidRPr="00000000">
              <w:rPr>
                <w:rFonts w:ascii="Roboto Slab" w:cs="Roboto Slab" w:eastAsia="Roboto Slab" w:hAnsi="Roboto Slab"/>
                <w:sz w:val="20"/>
                <w:szCs w:val="20"/>
                <w:highlight w:val="white"/>
                <w:rtl w:val="0"/>
              </w:rPr>
              <w:t xml:space="preserve">Mexico’s Health Ministry. Population data comes from yearly municipal projections estimated by Data Cívica.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Hospital beds per capita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hospBeds_rate_mun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 </w:t>
            </w:r>
            <w:r w:rsidDel="00000000" w:rsidR="00000000" w:rsidRPr="00000000">
              <w:rPr>
                <w:rFonts w:ascii="Roboto Slab" w:cs="Roboto Slab" w:eastAsia="Roboto Slab" w:hAnsi="Roboto Slab"/>
                <w:sz w:val="20"/>
                <w:szCs w:val="20"/>
                <w:rtl w:val="0"/>
              </w:rPr>
              <w:t xml:space="preserve">Hospital beds per 1000 inhabitants. Hospital beds among the population per 1000 inhabitants.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rFonts w:ascii="Roboto Slab" w:cs="Roboto Slab" w:eastAsia="Roboto Slab" w:hAnsi="Roboto Slab"/>
                <w:sz w:val="20"/>
                <w:szCs w:val="20"/>
              </w:rPr>
            </w:pPr>
            <w:r w:rsidDel="00000000" w:rsidR="00000000" w:rsidRPr="00000000">
              <w:rPr>
                <w:rFonts w:ascii="Roboto Slab" w:cs="Roboto Slab" w:eastAsia="Roboto Slab" w:hAnsi="Roboto Slab"/>
                <w:sz w:val="20"/>
                <w:szCs w:val="20"/>
                <w:rtl w:val="0"/>
              </w:rPr>
              <w:t xml:space="preserve">SSA, Datos Abiertos, recursos en salud</w:t>
            </w:r>
            <w:hyperlink r:id="rId70">
              <w:r w:rsidDel="00000000" w:rsidR="00000000" w:rsidRPr="00000000">
                <w:rPr>
                  <w:rFonts w:ascii="Roboto Slab" w:cs="Roboto Slab" w:eastAsia="Roboto Slab" w:hAnsi="Roboto Slab"/>
                  <w:sz w:val="20"/>
                  <w:szCs w:val="20"/>
                  <w:rtl w:val="0"/>
                </w:rPr>
                <w:t xml:space="preserve"> </w:t>
              </w:r>
            </w:hyperlink>
            <w:hyperlink r:id="rId71">
              <w:r w:rsidDel="00000000" w:rsidR="00000000" w:rsidRPr="00000000">
                <w:rPr>
                  <w:rFonts w:ascii="Roboto Slab" w:cs="Roboto Slab" w:eastAsia="Roboto Slab" w:hAnsi="Roboto Slab"/>
                  <w:sz w:val="20"/>
                  <w:szCs w:val="20"/>
                  <w:u w:val="single"/>
                  <w:rtl w:val="0"/>
                </w:rPr>
                <w:t xml:space="preserve">http://www.dgis.salud.gob.mx/contenidos/basesdedatos/da_recursos_gobmx.html</w:t>
              </w:r>
            </w:hyperlink>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shd w:fill="fff2cc" w:val="clear"/>
                <w:rtl w:val="0"/>
              </w:rPr>
              <w:t xml:space="preserve">Index of interpersonal trust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shd w:fill="fff2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shd w:fill="fff2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shd w:fill="fff2c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shd w:fill="fff2cc" w:val="clear"/>
                <w:rtl w:val="0"/>
              </w:rPr>
              <w:t xml:space="preserve">Index of institutional trust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shd w:fill="fff2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shd w:fill="fff2cc"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shd w:fill="fff2cc"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sz w:val="20"/>
                <w:szCs w:val="20"/>
                <w:rtl w:val="0"/>
              </w:rPr>
              <w:t xml:space="preserve">Average precipitation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sz w:val="20"/>
                <w:szCs w:val="20"/>
                <w:rtl w:val="0"/>
              </w:rPr>
              <w:t xml:space="preserve">av_precipit_2021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rPr>
                <w:rFonts w:ascii="Roboto Slab" w:cs="Roboto Slab" w:eastAsia="Roboto Slab" w:hAnsi="Roboto Slab"/>
                <w:color w:val="134f5c"/>
                <w:sz w:val="32"/>
                <w:szCs w:val="32"/>
              </w:rPr>
            </w:pPr>
            <w:r w:rsidDel="00000000" w:rsidR="00000000" w:rsidRPr="00000000">
              <w:rPr>
                <w:rFonts w:ascii="Roboto Slab" w:cs="Roboto Slab" w:eastAsia="Roboto Slab" w:hAnsi="Roboto Slab"/>
                <w:sz w:val="20"/>
                <w:szCs w:val="20"/>
                <w:highlight w:val="white"/>
                <w:rtl w:val="0"/>
              </w:rPr>
              <w:t xml:space="preserve">Monthly average precipitation in millimeters.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rPr>
                <w:rFonts w:ascii="Roboto Slab" w:cs="Roboto Slab" w:eastAsia="Roboto Slab" w:hAnsi="Roboto Slab"/>
                <w:color w:val="134f5c"/>
                <w:sz w:val="32"/>
                <w:szCs w:val="32"/>
              </w:rPr>
            </w:pPr>
            <w:r w:rsidDel="00000000" w:rsidR="00000000" w:rsidRPr="00000000">
              <w:rPr>
                <w:rFonts w:ascii="Roboto Slab" w:cs="Roboto Slab" w:eastAsia="Roboto Slab" w:hAnsi="Roboto Slab"/>
                <w:sz w:val="20"/>
                <w:szCs w:val="20"/>
                <w:rtl w:val="0"/>
              </w:rPr>
              <w:t xml:space="preserve">Comisión Nacional de Agua (CONAGUA). </w:t>
            </w:r>
            <w:hyperlink r:id="rId72">
              <w:r w:rsidDel="00000000" w:rsidR="00000000" w:rsidRPr="00000000">
                <w:rPr>
                  <w:rFonts w:ascii="Roboto Slab" w:cs="Roboto Slab" w:eastAsia="Roboto Slab" w:hAnsi="Roboto Slab"/>
                  <w:color w:val="1155cc"/>
                  <w:sz w:val="20"/>
                  <w:szCs w:val="20"/>
                  <w:u w:val="single"/>
                  <w:rtl w:val="0"/>
                </w:rPr>
                <w:t xml:space="preserve">https://smn.conagua.gob.mx/es/climatologia/pronostico-climatico/precipitacion-form</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Medical staff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medical_staff_rate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ind w:left="0" w:firstLine="0"/>
              <w:rPr>
                <w:rFonts w:ascii="Roboto Slab" w:cs="Roboto Slab" w:eastAsia="Roboto Slab" w:hAnsi="Roboto Slab"/>
                <w:b w:val="1"/>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Total medical staff among the population per 1,000 inhabitants. </w:t>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ind w:left="0" w:firstLine="0"/>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http://www.dgis.salud.gob.mx/contenidos/basesdedatos/da_recursos_gobmx.html</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Nurses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nurses_rate_mun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Total nurses among the population per 1,000 inhabitants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http://www.dgis.salud.gob.mx/contenidos/basesdedatos/da_recursos_gobmx.html</w:t>
            </w:r>
            <w:r w:rsidDel="00000000" w:rsidR="00000000" w:rsidRPr="00000000">
              <w:rPr>
                <w:rtl w:val="0"/>
              </w:rPr>
            </w:r>
          </w:p>
        </w:tc>
      </w:tr>
    </w:tbl>
    <w:p w:rsidR="00000000" w:rsidDel="00000000" w:rsidP="00000000" w:rsidRDefault="00000000" w:rsidRPr="00000000" w14:paraId="00000271">
      <w:pPr>
        <w:rPr>
          <w:rFonts w:ascii="Roboto Slab" w:cs="Roboto Slab" w:eastAsia="Roboto Slab" w:hAnsi="Roboto Slab"/>
          <w:b w:val="1"/>
          <w:color w:val="134f5c"/>
          <w:sz w:val="32"/>
          <w:szCs w:val="32"/>
        </w:rPr>
      </w:pPr>
      <w:r w:rsidDel="00000000" w:rsidR="00000000" w:rsidRPr="00000000">
        <w:rPr>
          <w:rtl w:val="0"/>
        </w:rPr>
      </w:r>
    </w:p>
    <w:p w:rsidR="00000000" w:rsidDel="00000000" w:rsidP="00000000" w:rsidRDefault="00000000" w:rsidRPr="00000000" w14:paraId="00000272">
      <w:pPr>
        <w:rPr>
          <w:rFonts w:ascii="Roboto Slab" w:cs="Roboto Slab" w:eastAsia="Roboto Slab" w:hAnsi="Roboto Slab"/>
          <w:b w:val="1"/>
          <w:color w:val="134f5c"/>
          <w:sz w:val="32"/>
          <w:szCs w:val="32"/>
        </w:rPr>
      </w:pPr>
      <w:r w:rsidDel="00000000" w:rsidR="00000000" w:rsidRPr="00000000">
        <w:rPr>
          <w:rtl w:val="0"/>
        </w:rPr>
      </w:r>
    </w:p>
    <w:p w:rsidR="00000000" w:rsidDel="00000000" w:rsidP="00000000" w:rsidRDefault="00000000" w:rsidRPr="00000000" w14:paraId="00000273">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134f5c"/>
          <w:sz w:val="32"/>
          <w:szCs w:val="32"/>
          <w:rtl w:val="0"/>
        </w:rPr>
        <w:t xml:space="preserve">Dependent variables </w:t>
      </w:r>
    </w:p>
    <w:p w:rsidR="00000000" w:rsidDel="00000000" w:rsidP="00000000" w:rsidRDefault="00000000" w:rsidRPr="00000000" w14:paraId="00000274">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134f5c"/>
          <w:sz w:val="32"/>
          <w:szCs w:val="32"/>
          <w:rtl w:val="0"/>
        </w:rPr>
        <w:t xml:space="preserve">State</w:t>
      </w:r>
    </w:p>
    <w:p w:rsidR="00000000" w:rsidDel="00000000" w:rsidP="00000000" w:rsidRDefault="00000000" w:rsidRPr="00000000" w14:paraId="00000275">
      <w:pPr>
        <w:rPr>
          <w:rFonts w:ascii="Roboto Slab" w:cs="Roboto Slab" w:eastAsia="Roboto Slab" w:hAnsi="Roboto Slab"/>
          <w:b w:val="1"/>
          <w:color w:val="134f5c"/>
          <w:sz w:val="32"/>
          <w:szCs w:val="32"/>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Roboto Slab" w:cs="Roboto Slab" w:eastAsia="Roboto Slab" w:hAnsi="Roboto Slab"/>
                <w:b w:val="1"/>
                <w:color w:val="134f5c"/>
              </w:rPr>
            </w:pPr>
            <w:r w:rsidDel="00000000" w:rsidR="00000000" w:rsidRPr="00000000">
              <w:rPr>
                <w:rFonts w:ascii="Roboto Slab" w:cs="Roboto Slab" w:eastAsia="Roboto Slab" w:hAnsi="Roboto Slab"/>
                <w:b w:val="1"/>
                <w:color w:val="134f5c"/>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Roboto Slab" w:cs="Roboto Slab" w:eastAsia="Roboto Slab" w:hAnsi="Roboto Slab"/>
                <w:b w:val="1"/>
                <w:color w:val="134f5c"/>
              </w:rPr>
            </w:pPr>
            <w:r w:rsidDel="00000000" w:rsidR="00000000" w:rsidRPr="00000000">
              <w:rPr>
                <w:rFonts w:ascii="Roboto Slab" w:cs="Roboto Slab" w:eastAsia="Roboto Slab" w:hAnsi="Roboto Slab"/>
                <w:b w:val="1"/>
                <w:color w:val="134f5c"/>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Roboto Slab" w:cs="Roboto Slab" w:eastAsia="Roboto Slab" w:hAnsi="Roboto Slab"/>
                <w:b w:val="1"/>
                <w:color w:val="134f5c"/>
              </w:rPr>
            </w:pPr>
            <w:r w:rsidDel="00000000" w:rsidR="00000000" w:rsidRPr="00000000">
              <w:rPr>
                <w:rFonts w:ascii="Roboto Slab" w:cs="Roboto Slab" w:eastAsia="Roboto Slab" w:hAnsi="Roboto Slab"/>
                <w:b w:val="1"/>
                <w:color w:val="134f5c"/>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Roboto Slab" w:cs="Roboto Slab" w:eastAsia="Roboto Slab" w:hAnsi="Roboto Slab"/>
                <w:b w:val="1"/>
                <w:color w:val="134f5c"/>
              </w:rPr>
            </w:pPr>
            <w:r w:rsidDel="00000000" w:rsidR="00000000" w:rsidRPr="00000000">
              <w:rPr>
                <w:rFonts w:ascii="Roboto Slab" w:cs="Roboto Slab" w:eastAsia="Roboto Slab" w:hAnsi="Roboto Slab"/>
                <w:b w:val="1"/>
                <w:color w:val="134f5c"/>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Cumulative sum of covid deaths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tot_covid_deaths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Cumulative covid cases organized by month-year.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 </w:t>
            </w:r>
            <w:r w:rsidDel="00000000" w:rsidR="00000000" w:rsidRPr="00000000">
              <w:rPr>
                <w:rFonts w:ascii="Roboto Slab" w:cs="Roboto Slab" w:eastAsia="Roboto Slab" w:hAnsi="Roboto Slab"/>
                <w:color w:val="202124"/>
                <w:sz w:val="20"/>
                <w:szCs w:val="20"/>
                <w:highlight w:val="white"/>
                <w:rtl w:val="0"/>
              </w:rPr>
              <w:t xml:space="preserve">Daily covid cases from Mexico’s Health Ministry. (SSA). </w:t>
            </w:r>
            <w:r w:rsidDel="00000000" w:rsidR="00000000" w:rsidRPr="00000000">
              <w:rPr>
                <w:rFonts w:ascii="Roboto Slab" w:cs="Roboto Slab" w:eastAsia="Roboto Slab" w:hAnsi="Roboto Slab"/>
                <w:sz w:val="20"/>
                <w:szCs w:val="20"/>
                <w:highlight w:val="white"/>
                <w:rtl w:val="0"/>
              </w:rPr>
              <w:t xml:space="preserve">https://datos.covid-19.conacyt.mx/#DownZCSV</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Excess mortality INEGI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excess_mortality_inegi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The difference of covid deaths in one year from the average number of deaths in previous years (2015-2019).  This variable is only available for 2020.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INEGI's Registro de Defunciones Generales. In: https://www.inegi.org.mx/programas/mortalidad/?ps=Microdatos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Excess mortality rate INEGI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rate_excess_inegi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The difference of covid deaths in one year from the average number of deaths in  previous years (2015-2019), divided by the average number of deaths in  previous years, times 100. This variable is only available for 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INEGI's Registro de Defunciones Generales. In: https://www.inegi.org.mx/programas/mortalidad/?ps=Microdatos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Excess mortality SSA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excess_mortality_ssa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 </w:t>
            </w:r>
            <w:r w:rsidDel="00000000" w:rsidR="00000000" w:rsidRPr="00000000">
              <w:rPr>
                <w:rFonts w:ascii="Roboto Slab" w:cs="Roboto Slab" w:eastAsia="Roboto Slab" w:hAnsi="Roboto Slab"/>
                <w:color w:val="202124"/>
                <w:sz w:val="20"/>
                <w:szCs w:val="20"/>
                <w:highlight w:val="white"/>
                <w:rtl w:val="0"/>
              </w:rPr>
              <w:t xml:space="preserve">The difference of covid deaths in one year from the average number of deaths in previous years (2015-2019).  This variable is available for 2020 and 2021.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Data on covid deaths come from Mexico’s Health Ministry (SSA). In: </w:t>
            </w:r>
            <w:hyperlink r:id="rId73">
              <w:r w:rsidDel="00000000" w:rsidR="00000000" w:rsidRPr="00000000">
                <w:rPr>
                  <w:rFonts w:ascii="Roboto Slab" w:cs="Roboto Slab" w:eastAsia="Roboto Slab" w:hAnsi="Roboto Slab"/>
                  <w:color w:val="1155cc"/>
                  <w:sz w:val="20"/>
                  <w:szCs w:val="20"/>
                  <w:highlight w:val="white"/>
                  <w:u w:val="single"/>
                  <w:rtl w:val="0"/>
                </w:rPr>
                <w:t xml:space="preserve">http://www.dgis.salud.gob.mx/contenidos/basesdedatos/da_exceso_mortalidad_mexico_gobmx.html</w:t>
              </w:r>
            </w:hyperlink>
            <w:r w:rsidDel="00000000" w:rsidR="00000000" w:rsidRPr="00000000">
              <w:rPr>
                <w:rFonts w:ascii="Roboto Slab" w:cs="Roboto Slab" w:eastAsia="Roboto Slab" w:hAnsi="Roboto Slab"/>
                <w:color w:val="202124"/>
                <w:sz w:val="20"/>
                <w:szCs w:val="20"/>
                <w:highlight w:val="white"/>
                <w:rtl w:val="0"/>
              </w:rPr>
              <w:t xml:space="preserve"> </w:t>
            </w:r>
          </w:p>
          <w:p w:rsidR="00000000" w:rsidDel="00000000" w:rsidP="00000000" w:rsidRDefault="00000000" w:rsidRPr="00000000" w14:paraId="0000028B">
            <w:pPr>
              <w:rPr>
                <w:rFonts w:ascii="Roboto Slab" w:cs="Roboto Slab" w:eastAsia="Roboto Slab" w:hAnsi="Roboto Slab"/>
                <w:color w:val="202124"/>
                <w:sz w:val="20"/>
                <w:szCs w:val="20"/>
                <w:highlight w:val="white"/>
              </w:rPr>
            </w:pPr>
            <w:r w:rsidDel="00000000" w:rsidR="00000000" w:rsidRPr="00000000">
              <w:rPr>
                <w:rtl w:val="0"/>
              </w:rPr>
            </w:r>
          </w:p>
          <w:p w:rsidR="00000000" w:rsidDel="00000000" w:rsidP="00000000" w:rsidRDefault="00000000" w:rsidRPr="00000000" w14:paraId="0000028C">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Data on deaths for 2015-2019 is provided by INEGI's Registro de Defunciones Generales. In: https://www.inegi.org.mx/programas/mortalidad/?ps=Microdatos</w:t>
            </w:r>
          </w:p>
          <w:p w:rsidR="00000000" w:rsidDel="00000000" w:rsidP="00000000" w:rsidRDefault="00000000" w:rsidRPr="00000000" w14:paraId="0000028D">
            <w:pPr>
              <w:rPr>
                <w:rFonts w:ascii="Roboto Slab" w:cs="Roboto Slab" w:eastAsia="Roboto Slab" w:hAnsi="Roboto Slab"/>
                <w:color w:val="202124"/>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Excess mortality rate SSA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rate_excess_mortality_ssa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The difference of covid deaths in one year from the average number of deaths in  previous years (2015-2019), divided by the average number of deaths in  previous years, times 100. This variable is available for 2020 and 2021.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Data on covid deaths come from Mexico’s Health Ministry (SSA). In: http://www.dgis.salud.gob.mx/contenidos/basesdedatos/da_exceso_mortalidad_mexico_gobmx.html</w:t>
            </w:r>
          </w:p>
          <w:p w:rsidR="00000000" w:rsidDel="00000000" w:rsidP="00000000" w:rsidRDefault="00000000" w:rsidRPr="00000000" w14:paraId="00000292">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 </w:t>
              <w:tab/>
              <w:t xml:space="preserve">Data on deaths for 2015-2019 is provided by INEGI's Registro de Defunciones Generales. In: https://www.inegi.org.mx/programas/mortalidad/?ps=Microdatos</w:t>
            </w:r>
            <w:r w:rsidDel="00000000" w:rsidR="00000000" w:rsidRPr="00000000">
              <w:rPr>
                <w:rtl w:val="0"/>
              </w:rPr>
            </w:r>
          </w:p>
        </w:tc>
      </w:tr>
    </w:tbl>
    <w:p w:rsidR="00000000" w:rsidDel="00000000" w:rsidP="00000000" w:rsidRDefault="00000000" w:rsidRPr="00000000" w14:paraId="00000293">
      <w:pPr>
        <w:rPr>
          <w:rFonts w:ascii="Roboto Slab" w:cs="Roboto Slab" w:eastAsia="Roboto Slab" w:hAnsi="Roboto Slab"/>
          <w:b w:val="1"/>
          <w:color w:val="134f5c"/>
          <w:sz w:val="32"/>
          <w:szCs w:val="32"/>
        </w:rPr>
      </w:pPr>
      <w:r w:rsidDel="00000000" w:rsidR="00000000" w:rsidRPr="00000000">
        <w:rPr>
          <w:rtl w:val="0"/>
        </w:rPr>
      </w:r>
    </w:p>
    <w:p w:rsidR="00000000" w:rsidDel="00000000" w:rsidP="00000000" w:rsidRDefault="00000000" w:rsidRPr="00000000" w14:paraId="00000294">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134f5c"/>
          <w:sz w:val="32"/>
          <w:szCs w:val="32"/>
          <w:rtl w:val="0"/>
        </w:rPr>
        <w:t xml:space="preserve">Municipal </w:t>
      </w:r>
    </w:p>
    <w:p w:rsidR="00000000" w:rsidDel="00000000" w:rsidP="00000000" w:rsidRDefault="00000000" w:rsidRPr="00000000" w14:paraId="00000295">
      <w:pPr>
        <w:rPr>
          <w:rFonts w:ascii="Roboto Slab" w:cs="Roboto Slab" w:eastAsia="Roboto Slab" w:hAnsi="Roboto Slab"/>
          <w:b w:val="1"/>
          <w:color w:val="134f5c"/>
          <w:sz w:val="32"/>
          <w:szCs w:val="32"/>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Roboto Slab" w:cs="Roboto Slab" w:eastAsia="Roboto Slab" w:hAnsi="Roboto Slab"/>
                <w:b w:val="1"/>
                <w:color w:val="134f5c"/>
              </w:rPr>
            </w:pPr>
            <w:r w:rsidDel="00000000" w:rsidR="00000000" w:rsidRPr="00000000">
              <w:rPr>
                <w:rFonts w:ascii="Roboto Slab" w:cs="Roboto Slab" w:eastAsia="Roboto Slab" w:hAnsi="Roboto Slab"/>
                <w:b w:val="1"/>
                <w:color w:val="134f5c"/>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rFonts w:ascii="Roboto Slab" w:cs="Roboto Slab" w:eastAsia="Roboto Slab" w:hAnsi="Roboto Slab"/>
                <w:b w:val="1"/>
                <w:color w:val="134f5c"/>
              </w:rPr>
            </w:pPr>
            <w:r w:rsidDel="00000000" w:rsidR="00000000" w:rsidRPr="00000000">
              <w:rPr>
                <w:rFonts w:ascii="Roboto Slab" w:cs="Roboto Slab" w:eastAsia="Roboto Slab" w:hAnsi="Roboto Slab"/>
                <w:b w:val="1"/>
                <w:color w:val="134f5c"/>
                <w:rtl w:val="0"/>
              </w:rPr>
              <w:t xml:space="preserve">Variable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Roboto Slab" w:cs="Roboto Slab" w:eastAsia="Roboto Slab" w:hAnsi="Roboto Slab"/>
                <w:b w:val="1"/>
                <w:color w:val="134f5c"/>
              </w:rPr>
            </w:pPr>
            <w:r w:rsidDel="00000000" w:rsidR="00000000" w:rsidRPr="00000000">
              <w:rPr>
                <w:rFonts w:ascii="Roboto Slab" w:cs="Roboto Slab" w:eastAsia="Roboto Slab" w:hAnsi="Roboto Slab"/>
                <w:b w:val="1"/>
                <w:color w:val="134f5c"/>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rFonts w:ascii="Roboto Slab" w:cs="Roboto Slab" w:eastAsia="Roboto Slab" w:hAnsi="Roboto Slab"/>
                <w:b w:val="1"/>
                <w:color w:val="134f5c"/>
              </w:rPr>
            </w:pPr>
            <w:r w:rsidDel="00000000" w:rsidR="00000000" w:rsidRPr="00000000">
              <w:rPr>
                <w:rFonts w:ascii="Roboto Slab" w:cs="Roboto Slab" w:eastAsia="Roboto Slab" w:hAnsi="Roboto Slab"/>
                <w:b w:val="1"/>
                <w:color w:val="134f5c"/>
                <w:rtl w:val="0"/>
              </w:rPr>
              <w:t xml:space="preserve">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Cumulative sum of covid deaths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tot_covid_deaths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Cumulative covid cases organized by month-year.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Daily covid cases from SSA. </w:t>
            </w:r>
            <w:hyperlink r:id="rId74">
              <w:r w:rsidDel="00000000" w:rsidR="00000000" w:rsidRPr="00000000">
                <w:rPr>
                  <w:rFonts w:ascii="Roboto Slab" w:cs="Roboto Slab" w:eastAsia="Roboto Slab" w:hAnsi="Roboto Slab"/>
                  <w:color w:val="1155cc"/>
                  <w:sz w:val="20"/>
                  <w:szCs w:val="20"/>
                  <w:highlight w:val="white"/>
                  <w:u w:val="single"/>
                  <w:rtl w:val="0"/>
                </w:rPr>
                <w:t xml:space="preserve">https://datos.covid-19.conacyt.mx/#DownZCSV</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Excess mortality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excess_mortality_inegi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The difference of covid deaths in one year from the average number of deaths in previous years (2015-2019).  This variable is only available for 2020.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INEGI's Registro de Defunciones Generales. In: https://www.inegi.org.mx/programas/mortalidad/?ps=Microdatos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Excess mortality 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rate_excess_inegi</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The difference of covid deaths in one year from the average number of deaths in  previous years (2015-2019), divided by the average number of deaths in  previous years, times 100. This variable is only available for 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INEGI's Registro de Defunciones Generales. In: https://www.inegi.org.mx/programas/mortalidad/?ps=Microdatos</w:t>
            </w:r>
          </w:p>
          <w:p w:rsidR="00000000" w:rsidDel="00000000" w:rsidP="00000000" w:rsidRDefault="00000000" w:rsidRPr="00000000" w14:paraId="000002A7">
            <w:pPr>
              <w:rPr>
                <w:rFonts w:ascii="Roboto Slab" w:cs="Roboto Slab" w:eastAsia="Roboto Slab" w:hAnsi="Roboto Slab"/>
                <w:sz w:val="20"/>
                <w:szCs w:val="20"/>
                <w:highlight w:val="whit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ind w:left="0" w:firstLine="0"/>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b w:val="1"/>
                <w:color w:val="202124"/>
                <w:sz w:val="20"/>
                <w:szCs w:val="20"/>
                <w:highlight w:val="white"/>
                <w:rtl w:val="0"/>
              </w:rPr>
              <w:t xml:space="preserve">Excess mortality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excess_mortality_ssa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rFonts w:ascii="Roboto Slab" w:cs="Roboto Slab" w:eastAsia="Roboto Slab" w:hAnsi="Roboto Slab"/>
                <w:b w:val="1"/>
                <w:color w:val="134f5c"/>
                <w:sz w:val="32"/>
                <w:szCs w:val="32"/>
              </w:rPr>
            </w:pPr>
            <w:r w:rsidDel="00000000" w:rsidR="00000000" w:rsidRPr="00000000">
              <w:rPr>
                <w:rFonts w:ascii="Roboto Slab" w:cs="Roboto Slab" w:eastAsia="Roboto Slab" w:hAnsi="Roboto Slab"/>
                <w:color w:val="202124"/>
                <w:sz w:val="20"/>
                <w:szCs w:val="20"/>
                <w:highlight w:val="white"/>
                <w:rtl w:val="0"/>
              </w:rPr>
              <w:t xml:space="preserve">The difference of covid deaths in one year from the average number of deaths in previous years (2015-2019).  This variable is available for 2020 and 2021.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Data on covid deaths come from Mexico’s Health Ministry (SSA). In: </w:t>
            </w:r>
            <w:hyperlink r:id="rId75">
              <w:r w:rsidDel="00000000" w:rsidR="00000000" w:rsidRPr="00000000">
                <w:rPr>
                  <w:rFonts w:ascii="Roboto Slab" w:cs="Roboto Slab" w:eastAsia="Roboto Slab" w:hAnsi="Roboto Slab"/>
                  <w:color w:val="1155cc"/>
                  <w:sz w:val="20"/>
                  <w:szCs w:val="20"/>
                  <w:highlight w:val="white"/>
                  <w:u w:val="single"/>
                  <w:rtl w:val="0"/>
                </w:rPr>
                <w:t xml:space="preserve">http://www.dgis.salud.gob.mx/contenidos/basesdedatos/da_exceso_mortalidad_mexico_gobmx.html</w:t>
              </w:r>
            </w:hyperlink>
            <w:r w:rsidDel="00000000" w:rsidR="00000000" w:rsidRPr="00000000">
              <w:rPr>
                <w:rtl w:val="0"/>
              </w:rPr>
            </w:r>
          </w:p>
          <w:p w:rsidR="00000000" w:rsidDel="00000000" w:rsidP="00000000" w:rsidRDefault="00000000" w:rsidRPr="00000000" w14:paraId="000002AD">
            <w:pPr>
              <w:rPr>
                <w:rFonts w:ascii="Roboto Slab" w:cs="Roboto Slab" w:eastAsia="Roboto Slab" w:hAnsi="Roboto Slab"/>
                <w:color w:val="202124"/>
                <w:sz w:val="20"/>
                <w:szCs w:val="20"/>
                <w:highlight w:val="white"/>
              </w:rPr>
            </w:pPr>
            <w:r w:rsidDel="00000000" w:rsidR="00000000" w:rsidRPr="00000000">
              <w:rPr>
                <w:rtl w:val="0"/>
              </w:rPr>
            </w:r>
          </w:p>
          <w:p w:rsidR="00000000" w:rsidDel="00000000" w:rsidP="00000000" w:rsidRDefault="00000000" w:rsidRPr="00000000" w14:paraId="000002AE">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 Data on deaths for 2015-2019 is provided by INEGI's Registro de Defunciones Generales. In: https://www.inegi.org.mx/programas/mortalidad/?ps=Microdatos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b w:val="1"/>
                <w:color w:val="134f5c"/>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ind w:left="0" w:firstLine="0"/>
              <w:rPr>
                <w:rFonts w:ascii="Roboto Slab" w:cs="Roboto Slab" w:eastAsia="Roboto Slab" w:hAnsi="Roboto Slab"/>
                <w:b w:val="1"/>
                <w:color w:val="202124"/>
                <w:sz w:val="20"/>
                <w:szCs w:val="20"/>
                <w:highlight w:val="white"/>
              </w:rPr>
            </w:pPr>
            <w:r w:rsidDel="00000000" w:rsidR="00000000" w:rsidRPr="00000000">
              <w:rPr>
                <w:rFonts w:ascii="Roboto Slab" w:cs="Roboto Slab" w:eastAsia="Roboto Slab" w:hAnsi="Roboto Slab"/>
                <w:b w:val="1"/>
                <w:color w:val="202124"/>
                <w:sz w:val="20"/>
                <w:szCs w:val="20"/>
                <w:highlight w:val="white"/>
                <w:rtl w:val="0"/>
              </w:rPr>
              <w:t xml:space="preserve">Excess mortality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rate_excess_mortality_ssa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The difference of covid deaths in one year from the average number of deaths in  previous years (2015-2019), divided by the average number of deaths in  previous years, times 100. This variable is available for 2020 and 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Data on covid deaths come from Mexico’s Health Ministry (SSA). In: </w:t>
            </w:r>
            <w:hyperlink r:id="rId76">
              <w:r w:rsidDel="00000000" w:rsidR="00000000" w:rsidRPr="00000000">
                <w:rPr>
                  <w:rFonts w:ascii="Roboto Slab" w:cs="Roboto Slab" w:eastAsia="Roboto Slab" w:hAnsi="Roboto Slab"/>
                  <w:color w:val="1155cc"/>
                  <w:sz w:val="20"/>
                  <w:szCs w:val="20"/>
                  <w:highlight w:val="white"/>
                  <w:u w:val="single"/>
                  <w:rtl w:val="0"/>
                </w:rPr>
                <w:t xml:space="preserve">http://www.dgis.salud.gob.mx/contenidos/basesdedatos/da_exceso_mortalidad_mexico_gobmx.html</w:t>
              </w:r>
            </w:hyperlink>
            <w:r w:rsidDel="00000000" w:rsidR="00000000" w:rsidRPr="00000000">
              <w:rPr>
                <w:rtl w:val="0"/>
              </w:rPr>
            </w:r>
          </w:p>
          <w:p w:rsidR="00000000" w:rsidDel="00000000" w:rsidP="00000000" w:rsidRDefault="00000000" w:rsidRPr="00000000" w14:paraId="000002B4">
            <w:pPr>
              <w:rPr>
                <w:rFonts w:ascii="Roboto Slab" w:cs="Roboto Slab" w:eastAsia="Roboto Slab" w:hAnsi="Roboto Slab"/>
                <w:color w:val="202124"/>
                <w:sz w:val="20"/>
                <w:szCs w:val="20"/>
                <w:highlight w:val="white"/>
              </w:rPr>
            </w:pPr>
            <w:r w:rsidDel="00000000" w:rsidR="00000000" w:rsidRPr="00000000">
              <w:rPr>
                <w:rtl w:val="0"/>
              </w:rPr>
            </w:r>
          </w:p>
          <w:p w:rsidR="00000000" w:rsidDel="00000000" w:rsidP="00000000" w:rsidRDefault="00000000" w:rsidRPr="00000000" w14:paraId="000002B5">
            <w:pPr>
              <w:rPr>
                <w:rFonts w:ascii="Roboto Slab" w:cs="Roboto Slab" w:eastAsia="Roboto Slab" w:hAnsi="Roboto Slab"/>
                <w:color w:val="202124"/>
                <w:sz w:val="20"/>
                <w:szCs w:val="20"/>
                <w:highlight w:val="white"/>
              </w:rPr>
            </w:pPr>
            <w:r w:rsidDel="00000000" w:rsidR="00000000" w:rsidRPr="00000000">
              <w:rPr>
                <w:rFonts w:ascii="Roboto Slab" w:cs="Roboto Slab" w:eastAsia="Roboto Slab" w:hAnsi="Roboto Slab"/>
                <w:color w:val="202124"/>
                <w:sz w:val="20"/>
                <w:szCs w:val="20"/>
                <w:highlight w:val="white"/>
                <w:rtl w:val="0"/>
              </w:rPr>
              <w:t xml:space="preserve"> Data on deaths for 2015-2019 is provided by INEGI's Registro de Defunciones Generales. In: https://www.inegi.org.mx/programas/mortalidad/?ps=Microdatos</w:t>
            </w:r>
          </w:p>
          <w:p w:rsidR="00000000" w:rsidDel="00000000" w:rsidP="00000000" w:rsidRDefault="00000000" w:rsidRPr="00000000" w14:paraId="000002B6">
            <w:pPr>
              <w:rPr>
                <w:rFonts w:ascii="Roboto Slab" w:cs="Roboto Slab" w:eastAsia="Roboto Slab" w:hAnsi="Roboto Slab"/>
                <w:color w:val="202124"/>
                <w:sz w:val="20"/>
                <w:szCs w:val="20"/>
                <w:highlight w:val="white"/>
              </w:rPr>
            </w:pPr>
            <w:r w:rsidDel="00000000" w:rsidR="00000000" w:rsidRPr="00000000">
              <w:rPr>
                <w:rtl w:val="0"/>
              </w:rPr>
            </w:r>
          </w:p>
        </w:tc>
      </w:tr>
    </w:tbl>
    <w:p w:rsidR="00000000" w:rsidDel="00000000" w:rsidP="00000000" w:rsidRDefault="00000000" w:rsidRPr="00000000" w14:paraId="000002B7">
      <w:pPr>
        <w:rPr>
          <w:rFonts w:ascii="Roboto Slab" w:cs="Roboto Slab" w:eastAsia="Roboto Slab" w:hAnsi="Roboto Slab"/>
          <w:b w:val="1"/>
          <w:color w:val="134f5c"/>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B8">
      <w:pPr>
        <w:spacing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w:t>
      </w:r>
      <w:r w:rsidDel="00000000" w:rsidR="00000000" w:rsidRPr="00000000">
        <w:rPr>
          <w:rFonts w:ascii="Roboto Slab" w:cs="Roboto Slab" w:eastAsia="Roboto Slab" w:hAnsi="Roboto Slab"/>
          <w:sz w:val="16"/>
          <w:szCs w:val="16"/>
          <w:highlight w:val="white"/>
          <w:rtl w:val="0"/>
        </w:rPr>
        <w:t xml:space="preserve">According to CONEVAL, a person is in a situation of extreme poverty when he/she has three or more deprivations, out of a possible six, within the Social Deprivation Index and is also below the minimum welfare line. People in this situation have such a low income that, even if they were to devote it entirely to the purchase of food, they would not be able to acquire the nutrients necessary for a healthy life.</w:t>
      </w:r>
      <w:r w:rsidDel="00000000" w:rsidR="00000000" w:rsidRPr="00000000">
        <w:rPr>
          <w:rtl w:val="0"/>
        </w:rPr>
      </w:r>
    </w:p>
  </w:footnote>
  <w:footnote w:id="1">
    <w:p w:rsidR="00000000" w:rsidDel="00000000" w:rsidP="00000000" w:rsidRDefault="00000000" w:rsidRPr="00000000" w14:paraId="000002B9">
      <w:pPr>
        <w:spacing w:line="240" w:lineRule="auto"/>
        <w:rPr>
          <w:rFonts w:ascii="Roboto Slab" w:cs="Roboto Slab" w:eastAsia="Roboto Slab" w:hAnsi="Roboto Slab"/>
          <w:sz w:val="20"/>
          <w:szCs w:val="20"/>
        </w:rPr>
      </w:pPr>
      <w:r w:rsidDel="00000000" w:rsidR="00000000" w:rsidRPr="00000000">
        <w:rPr>
          <w:rStyle w:val="FootnoteReference"/>
          <w:vertAlign w:val="superscript"/>
        </w:rPr>
        <w:footnoteRef/>
      </w:r>
      <w:r w:rsidDel="00000000" w:rsidR="00000000" w:rsidRPr="00000000">
        <w:rPr>
          <w:rFonts w:ascii="Roboto Slab" w:cs="Roboto Slab" w:eastAsia="Roboto Slab" w:hAnsi="Roboto Slab"/>
          <w:sz w:val="20"/>
          <w:szCs w:val="20"/>
          <w:rtl w:val="0"/>
        </w:rPr>
        <w:t xml:space="preserve"> It is a weighted measure that summarizes four indicators of social deprivation (education, health, basic services and housing quality and space) in a single index that aims to rank the observation units according to their social deprivation.</w:t>
      </w:r>
    </w:p>
  </w:footnote>
  <w:footnote w:id="2">
    <w:p w:rsidR="00000000" w:rsidDel="00000000" w:rsidP="00000000" w:rsidRDefault="00000000" w:rsidRPr="00000000" w14:paraId="000002BA">
      <w:pPr>
        <w:spacing w:line="240" w:lineRule="auto"/>
        <w:rPr>
          <w:rFonts w:ascii="Roboto Slab" w:cs="Roboto Slab" w:eastAsia="Roboto Slab" w:hAnsi="Roboto Slab"/>
          <w:sz w:val="20"/>
          <w:szCs w:val="20"/>
        </w:rPr>
      </w:pPr>
      <w:r w:rsidDel="00000000" w:rsidR="00000000" w:rsidRPr="00000000">
        <w:rPr>
          <w:rStyle w:val="FootnoteReference"/>
          <w:vertAlign w:val="superscript"/>
        </w:rPr>
        <w:footnoteRef/>
      </w:r>
      <w:r w:rsidDel="00000000" w:rsidR="00000000" w:rsidRPr="00000000">
        <w:rPr>
          <w:rFonts w:ascii="Roboto Slab" w:cs="Roboto Slab" w:eastAsia="Roboto Slab" w:hAnsi="Roboto Slab"/>
          <w:sz w:val="20"/>
          <w:szCs w:val="20"/>
          <w:rtl w:val="0"/>
        </w:rPr>
        <w:t xml:space="preserve">Mexico is comprised of 32 states, where the head of the executive branch is the governor. Likewise, each state is made up of municipalities, where the leader of the executive branch is the municipal president. </w:t>
      </w:r>
    </w:p>
  </w:footnote>
  <w:footnote w:id="3">
    <w:p w:rsidR="00000000" w:rsidDel="00000000" w:rsidP="00000000" w:rsidRDefault="00000000" w:rsidRPr="00000000" w14:paraId="000002BB">
      <w:pPr>
        <w:spacing w:line="240" w:lineRule="auto"/>
        <w:rPr>
          <w:rFonts w:ascii="Roboto Slab" w:cs="Roboto Slab" w:eastAsia="Roboto Slab" w:hAnsi="Roboto Slab"/>
          <w:sz w:val="20"/>
          <w:szCs w:val="20"/>
        </w:rPr>
      </w:pPr>
      <w:r w:rsidDel="00000000" w:rsidR="00000000" w:rsidRPr="00000000">
        <w:rPr>
          <w:rStyle w:val="FootnoteReference"/>
          <w:vertAlign w:val="superscript"/>
        </w:rPr>
        <w:footnoteRef/>
      </w:r>
      <w:r w:rsidDel="00000000" w:rsidR="00000000" w:rsidRPr="00000000">
        <w:rPr>
          <w:rFonts w:ascii="Roboto Slab" w:cs="Roboto Slab" w:eastAsia="Roboto Slab" w:hAnsi="Roboto Slab"/>
          <w:sz w:val="20"/>
          <w:szCs w:val="20"/>
          <w:rtl w:val="0"/>
        </w:rPr>
        <w:t xml:space="preserve">The population that has no social deprivation but whose income is less than or equal to the welfare line.</w:t>
      </w:r>
    </w:p>
  </w:footnote>
  <w:footnote w:id="4">
    <w:p w:rsidR="00000000" w:rsidDel="00000000" w:rsidP="00000000" w:rsidRDefault="00000000" w:rsidRPr="00000000" w14:paraId="000002BC">
      <w:pPr>
        <w:spacing w:line="240" w:lineRule="auto"/>
        <w:rPr>
          <w:rFonts w:ascii="Roboto Slab" w:cs="Roboto Slab" w:eastAsia="Roboto Slab" w:hAnsi="Roboto Slab"/>
          <w:sz w:val="20"/>
          <w:szCs w:val="20"/>
        </w:rPr>
      </w:pPr>
      <w:r w:rsidDel="00000000" w:rsidR="00000000" w:rsidRPr="00000000">
        <w:rPr>
          <w:rStyle w:val="FootnoteReference"/>
          <w:vertAlign w:val="superscript"/>
        </w:rPr>
        <w:footnoteRef/>
      </w:r>
      <w:r w:rsidDel="00000000" w:rsidR="00000000" w:rsidRPr="00000000">
        <w:rPr>
          <w:rFonts w:ascii="Roboto Slab" w:cs="Roboto Slab" w:eastAsia="Roboto Slab" w:hAnsi="Roboto Slab"/>
          <w:sz w:val="20"/>
          <w:szCs w:val="20"/>
          <w:rtl w:val="0"/>
        </w:rPr>
        <w:t xml:space="preserve"> </w:t>
      </w:r>
      <w:r w:rsidDel="00000000" w:rsidR="00000000" w:rsidRPr="00000000">
        <w:rPr>
          <w:rFonts w:ascii="Roboto Slab" w:cs="Roboto Slab" w:eastAsia="Roboto Slab" w:hAnsi="Roboto Slab"/>
          <w:i w:val="1"/>
          <w:sz w:val="20"/>
          <w:szCs w:val="20"/>
          <w:rtl w:val="0"/>
        </w:rPr>
        <w:t xml:space="preserve">Seguro Popular</w:t>
      </w:r>
      <w:r w:rsidDel="00000000" w:rsidR="00000000" w:rsidRPr="00000000">
        <w:rPr>
          <w:rFonts w:ascii="Roboto Slab" w:cs="Roboto Slab" w:eastAsia="Roboto Slab" w:hAnsi="Roboto Slab"/>
          <w:sz w:val="20"/>
          <w:szCs w:val="20"/>
          <w:rtl w:val="0"/>
        </w:rPr>
        <w:t xml:space="preserve"> is a form of insurance in Mexico, created to provide financial protection to the non-right holder population (i.e., those who do not have any other type of insurance such as IMSS, ISSSTE or PEMEX), through a public and voluntary health insurance scheme.</w:t>
      </w:r>
    </w:p>
    <w:p w:rsidR="00000000" w:rsidDel="00000000" w:rsidP="00000000" w:rsidRDefault="00000000" w:rsidRPr="00000000" w14:paraId="000002BD">
      <w:pPr>
        <w:spacing w:line="240" w:lineRule="auto"/>
        <w:rPr>
          <w:sz w:val="20"/>
          <w:szCs w:val="20"/>
        </w:rPr>
      </w:pPr>
      <w:r w:rsidDel="00000000" w:rsidR="00000000" w:rsidRPr="00000000">
        <w:rPr>
          <w:rtl w:val="0"/>
        </w:rPr>
      </w:r>
    </w:p>
  </w:footnote>
  <w:footnote w:id="5">
    <w:p w:rsidR="00000000" w:rsidDel="00000000" w:rsidP="00000000" w:rsidRDefault="00000000" w:rsidRPr="00000000" w14:paraId="000002B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Slab" w:cs="Roboto Slab" w:eastAsia="Roboto Slab" w:hAnsi="Roboto Slab"/>
          <w:sz w:val="20"/>
          <w:szCs w:val="20"/>
          <w:highlight w:val="white"/>
          <w:rtl w:val="0"/>
        </w:rPr>
        <w:t xml:space="preserve">According to CONEVAL, a person is in a situation of extreme poverty when he/she has three or more deprivations, out of a possible six, within the Social Deprivation Index and is also below the minimum welfare line.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inegi.org.mx/programas/ccpv/2020/default.html#Microdatos" TargetMode="External"/><Relationship Id="rId42" Type="http://schemas.openxmlformats.org/officeDocument/2006/relationships/hyperlink" Target="https://www.inegi.org.mx/programas/ccpv/2020/default.html#Microdatos" TargetMode="External"/><Relationship Id="rId41" Type="http://schemas.openxmlformats.org/officeDocument/2006/relationships/hyperlink" Target="https://www.inegi.org.mx/programas/ccpv/2020/default.html#Microdatos" TargetMode="External"/><Relationship Id="rId44" Type="http://schemas.openxmlformats.org/officeDocument/2006/relationships/hyperlink" Target="https://www.inegi.org.mx/programas/ccpv/2020/default.html#Microdatos" TargetMode="External"/><Relationship Id="rId43" Type="http://schemas.openxmlformats.org/officeDocument/2006/relationships/hyperlink" Target="https://www.inegi.org.mx/programas/ccpv/2020/default.html#Microdatos" TargetMode="External"/><Relationship Id="rId46" Type="http://schemas.openxmlformats.org/officeDocument/2006/relationships/hyperlink" Target="https://www.coneval.org.mx/Medicion/Paginas/Pobreza-municipio-2010-2020.aspx" TargetMode="External"/><Relationship Id="rId45" Type="http://schemas.openxmlformats.org/officeDocument/2006/relationships/hyperlink" Target="https://www.inegi.org.mx/programas/ccpv/2020/default.html#Microdat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inegi.org.mx/programas/ccpv/2020/default.html#Microdatos" TargetMode="External"/><Relationship Id="rId48" Type="http://schemas.openxmlformats.org/officeDocument/2006/relationships/hyperlink" Target="https://www.inegi.org.mx/programas/ccpv/2020/default.html#Microdatos" TargetMode="External"/><Relationship Id="rId47" Type="http://schemas.openxmlformats.org/officeDocument/2006/relationships/hyperlink" Target="https://www.inegi.org.mx/programas/ccpv/2020/default.html#Microdatos" TargetMode="External"/><Relationship Id="rId49" Type="http://schemas.openxmlformats.org/officeDocument/2006/relationships/hyperlink" Target="https://www.inegi.org.mx/programas/ccpv/2020/default.html#Microdato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negi.org.mx/programas/ccpv/2020/default.html#Microdatos" TargetMode="External"/><Relationship Id="rId8" Type="http://schemas.openxmlformats.org/officeDocument/2006/relationships/hyperlink" Target="https://www.inegi.org.mx/programas/ccpv/2020/default.html#Microdatos" TargetMode="External"/><Relationship Id="rId73" Type="http://schemas.openxmlformats.org/officeDocument/2006/relationships/hyperlink" Target="http://www.dgis.salud.gob.mx/contenidos/basesdedatos/da_exceso_mortalidad_mexico_gobmx.html" TargetMode="External"/><Relationship Id="rId72" Type="http://schemas.openxmlformats.org/officeDocument/2006/relationships/hyperlink" Target="https://smn.conagua.gob.mx/es/climatologia/pronostico-climatico/precipitacion-form" TargetMode="External"/><Relationship Id="rId31" Type="http://schemas.openxmlformats.org/officeDocument/2006/relationships/hyperlink" Target="https://www.inegi.org.mx/investigacion/pohd/2018/#Tabulados" TargetMode="External"/><Relationship Id="rId75" Type="http://schemas.openxmlformats.org/officeDocument/2006/relationships/hyperlink" Target="http://www.dgis.salud.gob.mx/contenidos/basesdedatos/da_exceso_mortalidad_mexico_gobmx.html" TargetMode="External"/><Relationship Id="rId30" Type="http://schemas.openxmlformats.org/officeDocument/2006/relationships/hyperlink" Target="https://www.inegi.org.mx/programas/natalidad/#Datos_abiertos" TargetMode="External"/><Relationship Id="rId74" Type="http://schemas.openxmlformats.org/officeDocument/2006/relationships/hyperlink" Target="https://datos.covid-19.conacyt.mx/#DownZCSV" TargetMode="External"/><Relationship Id="rId33" Type="http://schemas.openxmlformats.org/officeDocument/2006/relationships/hyperlink" Target="https://www.inegi.org.mx/investigacion/pohd/2018/#Tabulados" TargetMode="External"/><Relationship Id="rId32" Type="http://schemas.openxmlformats.org/officeDocument/2006/relationships/hyperlink" Target="https://www.inegi.org.mx/investigacion/pohd/2018/#Tabulados" TargetMode="External"/><Relationship Id="rId76" Type="http://schemas.openxmlformats.org/officeDocument/2006/relationships/hyperlink" Target="http://www.dgis.salud.gob.mx/contenidos/basesdedatos/da_exceso_mortalidad_mexico_gobmx.html" TargetMode="External"/><Relationship Id="rId35" Type="http://schemas.openxmlformats.org/officeDocument/2006/relationships/hyperlink" Target="https://www.inegi.org.mx/investigacion/pohd/2018/#Tabulados" TargetMode="External"/><Relationship Id="rId34" Type="http://schemas.openxmlformats.org/officeDocument/2006/relationships/hyperlink" Target="https://www.inegi.org.mx/investigacion/pohd/2018/#Tabulados" TargetMode="External"/><Relationship Id="rId71" Type="http://schemas.openxmlformats.org/officeDocument/2006/relationships/hyperlink" Target="http://www.dgis.salud.gob.mx/contenidos/basesdedatos/da_recursos_gobmx.html" TargetMode="External"/><Relationship Id="rId70" Type="http://schemas.openxmlformats.org/officeDocument/2006/relationships/hyperlink" Target="http://www.dgis.salud.gob.mx/contenidos/basesdedatos/da_recursos_gobmx.html" TargetMode="External"/><Relationship Id="rId37" Type="http://schemas.openxmlformats.org/officeDocument/2006/relationships/hyperlink" Target="https://www.coneval.org.mx/Medicion/IRS/Paginas/Indice_de_Rezago_Social_2020_anexos.aspx" TargetMode="External"/><Relationship Id="rId36" Type="http://schemas.openxmlformats.org/officeDocument/2006/relationships/hyperlink" Target="https://www.inegi.org.mx/investigacion/pohd/2018/#Tabulados" TargetMode="External"/><Relationship Id="rId39" Type="http://schemas.openxmlformats.org/officeDocument/2006/relationships/hyperlink" Target="https://www.inegi.org.mx/programas/ccpv/2020/default.html#Microdatos" TargetMode="External"/><Relationship Id="rId38" Type="http://schemas.openxmlformats.org/officeDocument/2006/relationships/hyperlink" Target="https://www.inegi.org.mx/programas/ccpv/2020/default.html#Microdatos" TargetMode="External"/><Relationship Id="rId62" Type="http://schemas.openxmlformats.org/officeDocument/2006/relationships/hyperlink" Target="https://www.inegi.org.mx/investigacion/pohd/2018/#Tabulados" TargetMode="External"/><Relationship Id="rId61" Type="http://schemas.openxmlformats.org/officeDocument/2006/relationships/hyperlink" Target="https://www.inegi.org.mx/investigacion/pohd/2018/" TargetMode="External"/><Relationship Id="rId20" Type="http://schemas.openxmlformats.org/officeDocument/2006/relationships/hyperlink" Target="https://smn.conagua.gob.mx/es/climatologia/pronostico-climatico/precipitacion-form" TargetMode="External"/><Relationship Id="rId64" Type="http://schemas.openxmlformats.org/officeDocument/2006/relationships/hyperlink" Target="https://www.inegi.org.mx/investigacion/pohd/2018/#Tabulados" TargetMode="External"/><Relationship Id="rId63" Type="http://schemas.openxmlformats.org/officeDocument/2006/relationships/hyperlink" Target="https://www.inegi.org.mx/investigacion/pohd/2018/" TargetMode="External"/><Relationship Id="rId22" Type="http://schemas.openxmlformats.org/officeDocument/2006/relationships/hyperlink" Target="https://www.inegi.org.mx/programas/cnple/2019/" TargetMode="External"/><Relationship Id="rId66" Type="http://schemas.openxmlformats.org/officeDocument/2006/relationships/hyperlink" Target="https://www.inegi.org.mx/investigacion/pohd/2018/" TargetMode="External"/><Relationship Id="rId21" Type="http://schemas.openxmlformats.org/officeDocument/2006/relationships/hyperlink" Target="https://www.transparenciapresupuestaria.gob.mx/es/PTP/Recaudacion_Local" TargetMode="External"/><Relationship Id="rId65" Type="http://schemas.openxmlformats.org/officeDocument/2006/relationships/hyperlink" Target="https://www.inegi.org.mx/investigacion/pohd/2018/" TargetMode="External"/><Relationship Id="rId24" Type="http://schemas.openxmlformats.org/officeDocument/2006/relationships/hyperlink" Target="https://www.inegi.org.mx/programas/cnple/2019/" TargetMode="External"/><Relationship Id="rId68" Type="http://schemas.openxmlformats.org/officeDocument/2006/relationships/hyperlink" Target="https://www.inegi.org.mx/investigacion/pohd/2018/" TargetMode="External"/><Relationship Id="rId23" Type="http://schemas.openxmlformats.org/officeDocument/2006/relationships/hyperlink" Target="https://www.inegi.org.mx/programas/cnple/2019/" TargetMode="External"/><Relationship Id="rId67" Type="http://schemas.openxmlformats.org/officeDocument/2006/relationships/hyperlink" Target="https://www.inegi.org.mx/investigacion/pohd/2018/" TargetMode="External"/><Relationship Id="rId60" Type="http://schemas.openxmlformats.org/officeDocument/2006/relationships/hyperlink" Target="http://www.dgis.salud.gob.mx/contenidos/basesdedatos/da_egresoshosp_gobmx.html" TargetMode="External"/><Relationship Id="rId26" Type="http://schemas.openxmlformats.org/officeDocument/2006/relationships/hyperlink" Target="https://www.inegi.org.mx/programas/cngspspe/2020/" TargetMode="External"/><Relationship Id="rId25" Type="http://schemas.openxmlformats.org/officeDocument/2006/relationships/hyperlink" Target="https://www.inegi.org.mx/programas/cnple/2019/" TargetMode="External"/><Relationship Id="rId69" Type="http://schemas.openxmlformats.org/officeDocument/2006/relationships/hyperlink" Target="https://www.coneval.org.mx/Medicion/IRS/Paginas/Indice_de_Rezago_Social_2020_anexos.aspx" TargetMode="External"/><Relationship Id="rId28" Type="http://schemas.openxmlformats.org/officeDocument/2006/relationships/hyperlink" Target="https://www.inegi.org.mx/programas/natalidad/#Datos_abiertos" TargetMode="External"/><Relationship Id="rId27" Type="http://schemas.openxmlformats.org/officeDocument/2006/relationships/hyperlink" Target="https://www.ine.mx/voto-y-elecciones/calendario-electoral/" TargetMode="External"/><Relationship Id="rId29" Type="http://schemas.openxmlformats.org/officeDocument/2006/relationships/hyperlink" Target="https://www.inegi.org.mx/programas/natalidad/#Datos_abiertos" TargetMode="External"/><Relationship Id="rId51" Type="http://schemas.openxmlformats.org/officeDocument/2006/relationships/hyperlink" Target="https://www.inegi.org.mx/programas/cngmd/2019/#Microdatos" TargetMode="External"/><Relationship Id="rId50" Type="http://schemas.openxmlformats.org/officeDocument/2006/relationships/hyperlink" Target="https://www.transparenciapresupuestaria.gob.mx/es/PTP/Recaudacion_Local" TargetMode="External"/><Relationship Id="rId53" Type="http://schemas.openxmlformats.org/officeDocument/2006/relationships/hyperlink" Target="https://www.inegi.org.mx/programas/cngmd/2019/" TargetMode="External"/><Relationship Id="rId52" Type="http://schemas.openxmlformats.org/officeDocument/2006/relationships/hyperlink" Target="https://www.inegi.org.mx/programas/cngspspe/2019/#Microdatos" TargetMode="External"/><Relationship Id="rId11" Type="http://schemas.openxmlformats.org/officeDocument/2006/relationships/hyperlink" Target="https://www.inegi.org.mx/programas/ccpv/2020/default.html#Microdatos" TargetMode="External"/><Relationship Id="rId55" Type="http://schemas.openxmlformats.org/officeDocument/2006/relationships/hyperlink" Target="https://www.inegi.org.mx/programas/natalidad/#Datos_abiertos" TargetMode="External"/><Relationship Id="rId10" Type="http://schemas.openxmlformats.org/officeDocument/2006/relationships/hyperlink" Target="https://www.inegi.org.mx/programas/ccpv/2020/default.html#Microdatos" TargetMode="External"/><Relationship Id="rId54" Type="http://schemas.openxmlformats.org/officeDocument/2006/relationships/hyperlink" Target="https://www.inegi.org.mx/programas/cngmd/2019/" TargetMode="External"/><Relationship Id="rId13" Type="http://schemas.openxmlformats.org/officeDocument/2006/relationships/hyperlink" Target="https://www.inegi.org.mx/programas/ccpv/2020/default.html#Microdatos" TargetMode="External"/><Relationship Id="rId57" Type="http://schemas.openxmlformats.org/officeDocument/2006/relationships/hyperlink" Target="https://www.inegi.org.mx/programas/natalidad/#Datos_abiertos" TargetMode="External"/><Relationship Id="rId12" Type="http://schemas.openxmlformats.org/officeDocument/2006/relationships/hyperlink" Target="https://www.inegi.org.mx/programas/ccpv/2020/default.html#Microdatos" TargetMode="External"/><Relationship Id="rId56" Type="http://schemas.openxmlformats.org/officeDocument/2006/relationships/hyperlink" Target="https://www.inegi.org.mx/programas/natalidad/#Datos_abiertos" TargetMode="External"/><Relationship Id="rId15" Type="http://schemas.openxmlformats.org/officeDocument/2006/relationships/hyperlink" Target="http://en.www.inegi.org.mx/programas/pibent/2013/default.html#Datos_abiertos" TargetMode="External"/><Relationship Id="rId59" Type="http://schemas.openxmlformats.org/officeDocument/2006/relationships/hyperlink" Target="http://www.dgis.salud.gob.mx/contenidos/basesdedatos/da_egresoshosp_gobmx.html" TargetMode="External"/><Relationship Id="rId14" Type="http://schemas.openxmlformats.org/officeDocument/2006/relationships/hyperlink" Target="https://www.inegi.org.mx/programas/ccpv/2020/default.html#Microdatos" TargetMode="External"/><Relationship Id="rId58" Type="http://schemas.openxmlformats.org/officeDocument/2006/relationships/hyperlink" Target="https://www.inegi.org.mx/programas/natalidad/#Datos_abiertos" TargetMode="External"/><Relationship Id="rId17" Type="http://schemas.openxmlformats.org/officeDocument/2006/relationships/hyperlink" Target="https://www.inegi.org.mx/programas/ccpv/2020/default.html#Microdatos" TargetMode="External"/><Relationship Id="rId16" Type="http://schemas.openxmlformats.org/officeDocument/2006/relationships/hyperlink" Target="https://www.inegi.org.mx/programas/ccpv/2020/default.html#Microdatos" TargetMode="External"/><Relationship Id="rId19" Type="http://schemas.openxmlformats.org/officeDocument/2006/relationships/hyperlink" Target="http://www.dgis.salud.gob.mx/contenidos/basesdedatos/da_egresoshosp_gobmx.html" TargetMode="External"/><Relationship Id="rId18" Type="http://schemas.openxmlformats.org/officeDocument/2006/relationships/hyperlink" Target="https://www.inegi.org.mx/programas/ccpv/2020/default.html#Microda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