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Calibri" w:cs="Calibri" w:eastAsia="Calibri" w:hAnsi="Calibri"/>
          <w:color w:val="1F2A33"/>
          <w:sz w:val="19"/>
          <w:szCs w:val="19"/>
        </w:rPr>
        <w:t xml:space="preserve">Use this form to request the issuance of a Wi-SUN Subordinate CA certificate — a Manufacturer CA (MCA) or a Manufacturer Issuing CA (MICA) — under the SealSQ Wi-SUN Root CA G1, in accordance with sections 3.2.2, 4.1 and 7.1 of the OISTE/WISeKey Wi-SUN CP/CPS. Complete sections 1 and 2, sign section 3, and return the signed form to your SEALSQ IoT Business Unit contact. Fields marked with a grey hint are optional or carry a recommendation; all other fields are required.</w:t>
      </w:r>
    </w:p>
    <w:p>
      <w:pPr>
        <w:pBdr>
          <w:bottom w:val="single" w:color="13A3B5" w:sz="8" w:space="2"/>
        </w:pBdr>
        <w:spacing w:after="100" w:before="280"/>
      </w:pPr>
      <w:r>
        <w:rPr>
          <w:rFonts w:ascii="Calibri" w:cs="Calibri" w:eastAsia="Calibri" w:hAnsi="Calibri"/>
          <w:b/>
          <w:bCs/>
          <w:color w:val="13A3B5"/>
          <w:sz w:val="22"/>
          <w:szCs w:val="22"/>
        </w:rPr>
        <w:t xml:space="preserve">1  </w:t>
      </w:r>
      <w:r>
        <w:rPr>
          <w:rFonts w:ascii="Calibri" w:cs="Calibri" w:eastAsia="Calibri" w:hAnsi="Calibri"/>
          <w:b/>
          <w:bCs/>
          <w:color w:val="0B2545"/>
          <w:spacing w:val="20"/>
          <w:sz w:val="22"/>
          <w:szCs w:val="22"/>
        </w:rPr>
        <w:t xml:space="preserve">REQUEST DETAILS</w:t>
      </w:r>
    </w:p>
    <w:tbl>
      <w:tblPr>
        <w:tblW w:type="dxa" w:w="96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39"/>
      </w:tblGrid>
      <w:tr>
        <w:trPr>
          <w:cantSplit/>
        </w:trPr>
        <w:tc>
          <w:tcPr>
            <w:tcW w:type="dxa" w:w="30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Request type</w:t>
            </w:r>
          </w:p>
        </w:tc>
        <w:tc>
          <w:tcPr>
            <w:tcW w:type="dxa" w:w="66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sdt>
              <w:sdtPr>
                <w:alias w:val="RequestType"/>
                <w:tag w:val="RequestType"/>
                <w:id w:val="900001"/>
                <w:showingPlcHdr/>
                <w:dropDownList>
                  <w:listItem w:displayText="New Subordinate CA" w:value="New Subordinate CA"/>
                  <w:listItem w:displayText="Successor CA (key changeover of an existing CA)" w:value="Successor CA (key changeover of an existing CA)"/>
                  <w:listItem w:displayText="Re-issuance / correction" w:value="Re-issuance / correction"/>
                </w:dropDownList>
              </w:sdtPr>
              <w:sdtContent>
                <w:r>
                  <w:rPr>
                    <w:rFonts w:ascii="Calibri" w:hAnsi="Calibri" w:cs="Calibri" w:eastAsia="Calibri"/>
                    <w:i/>
                    <w:color w:val="8A949C"/>
                    <w:sz w:val="20"/>
                  </w:rPr>
                  <w:t xml:space="preserve">Select…</w:t>
                </w:r>
              </w:sdtContent>
            </w:sdt>
          </w:p>
        </w:tc>
      </w:tr>
      <w:tr>
        <w:trPr>
          <w:cantSplit/>
        </w:trPr>
        <w:tc>
          <w:tcPr>
            <w:tcW w:type="dxa" w:w="30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Code name</w:t>
            </w:r>
          </w:p>
        </w:tc>
        <w:tc>
          <w:tcPr>
            <w:tcW w:type="dxa" w:w="66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sdt>
              <w:sdtPr>
                <w:alias w:val="CodeName"/>
                <w:tag w:val="CodeName"/>
                <w:id w:val="900002"/>
                <w:showingPlcHdr/>
                <w:text/>
              </w:sdtPr>
              <w:sdtContent>
                <w:r>
                  <w:rPr>
                    <w:rFonts w:ascii="Calibri" w:hAnsi="Calibri" w:cs="Calibri" w:eastAsia="Calibri"/>
                    <w:i/>
                    <w:color w:val="8A949C"/>
                    <w:sz w:val="20"/>
                  </w:rPr>
                  <w:t xml:space="preserve">Short name used to identify this CA internally</w:t>
                </w:r>
              </w:sdtContent>
            </w:sdt>
          </w:p>
        </w:tc>
      </w:tr>
      <w:tr>
        <w:trPr>
          <w:cantSplit/>
        </w:trPr>
        <w:tc>
          <w:tcPr>
            <w:tcW w:type="dxa" w:w="30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Date of application</w:t>
            </w:r>
          </w:p>
        </w:tc>
        <w:tc>
          <w:tcPr>
            <w:tcW w:type="dxa" w:w="66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sdt>
              <w:sdtPr>
                <w:alias w:val="ApplicationDate"/>
                <w:tag w:val="ApplicationDate"/>
                <w:id w:val="900003"/>
                <w:showingPlcHdr/>
                <w:date>
                  <w:dateFormat w:val="yyyy-MM-dd"/>
                  <w:lid w:val="en-GB"/>
                  <w:storeMappedDataAs w:val="dateTime"/>
                  <w:calendar w:val="gregorian"/>
                </w:date>
              </w:sdtPr>
              <w:sdtContent>
                <w:r>
                  <w:rPr>
                    <w:rFonts w:ascii="Calibri" w:hAnsi="Calibri" w:cs="Calibri" w:eastAsia="Calibri"/>
                    <w:i/>
                    <w:color w:val="8A949C"/>
                    <w:sz w:val="20"/>
                  </w:rPr>
                  <w:t xml:space="preserve">Select a date</w:t>
                </w:r>
              </w:sdtContent>
            </w:sdt>
          </w:p>
        </w:tc>
      </w:tr>
      <w:tr>
        <w:trPr>
          <w:cantSplit/>
        </w:trPr>
        <w:tc>
          <w:tcPr>
            <w:tcW w:type="dxa" w:w="30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Requested "live" date</w:t>
            </w:r>
          </w:p>
        </w:tc>
        <w:tc>
          <w:tcPr>
            <w:tcW w:type="dxa" w:w="66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sdt>
              <w:sdtPr>
                <w:alias w:val="LiveDate"/>
                <w:tag w:val="LiveDate"/>
                <w:id w:val="900004"/>
                <w:showingPlcHdr/>
                <w:date>
                  <w:dateFormat w:val="yyyy-MM-dd"/>
                  <w:lid w:val="en-GB"/>
                  <w:storeMappedDataAs w:val="dateTime"/>
                  <w:calendar w:val="gregorian"/>
                </w:date>
              </w:sdtPr>
              <w:sdtContent>
                <w:r>
                  <w:rPr>
                    <w:rFonts w:ascii="Calibri" w:hAnsi="Calibri" w:cs="Calibri" w:eastAsia="Calibri"/>
                    <w:i/>
                    <w:color w:val="8A949C"/>
                    <w:sz w:val="20"/>
                  </w:rPr>
                  <w:t xml:space="preserve">Select a date</w:t>
                </w:r>
              </w:sdtContent>
            </w:sdt>
          </w:p>
        </w:tc>
      </w:tr>
      <w:tr>
        <w:trPr>
          <w:cantSplit/>
        </w:trPr>
        <w:tc>
          <w:tcPr>
            <w:tcW w:type="dxa" w:w="30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Requester (CA owner)</w:t>
            </w:r>
          </w:p>
        </w:tc>
        <w:tc>
          <w:tcPr>
            <w:tcW w:type="dxa" w:w="66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sdt>
              <w:sdtPr>
                <w:alias w:val="RequesterName"/>
                <w:tag w:val="RequesterName"/>
                <w:id w:val="900005"/>
                <w:showingPlcHdr/>
                <w:text/>
              </w:sdtPr>
              <w:sdtContent>
                <w:r>
                  <w:rPr>
                    <w:rFonts w:ascii="Calibri" w:hAnsi="Calibri" w:cs="Calibri" w:eastAsia="Calibri"/>
                    <w:i/>
                    <w:color w:val="8A949C"/>
                    <w:sz w:val="20"/>
                  </w:rPr>
                  <w:t xml:space="preserve">Legal name of the organisation that will own the CA</w:t>
                </w:r>
              </w:sdtContent>
            </w:sdt>
          </w:p>
        </w:tc>
      </w:tr>
      <w:tr>
        <w:trPr>
          <w:cantSplit/>
        </w:trPr>
        <w:tc>
          <w:tcPr>
            <w:tcW w:type="dxa" w:w="30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Primary contact</w:t>
            </w:r>
          </w:p>
        </w:tc>
        <w:tc>
          <w:tcPr>
            <w:tcW w:type="dxa" w:w="66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sdt>
              <w:sdtPr>
                <w:alias w:val="ContactPerson"/>
                <w:tag w:val="ContactPerson"/>
                <w:id w:val="900006"/>
                <w:showingPlcHdr/>
                <w:text/>
              </w:sdtPr>
              <w:sdtContent>
                <w:r>
                  <w:rPr>
                    <w:rFonts w:ascii="Calibri" w:hAnsi="Calibri" w:cs="Calibri" w:eastAsia="Calibri"/>
                    <w:i/>
                    <w:color w:val="8A949C"/>
                    <w:sz w:val="20"/>
                  </w:rPr>
                  <w:t xml:space="preserve">Name and position</w:t>
                </w:r>
              </w:sdtContent>
            </w:sdt>
          </w:p>
        </w:tc>
      </w:tr>
      <w:tr>
        <w:trPr>
          <w:cantSplit/>
        </w:trPr>
        <w:tc>
          <w:tcPr>
            <w:tcW w:type="dxa" w:w="30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Contact e-mail</w:t>
            </w:r>
          </w:p>
        </w:tc>
        <w:tc>
          <w:tcPr>
            <w:tcW w:type="dxa" w:w="66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sdt>
              <w:sdtPr>
                <w:alias w:val="ContactEmail"/>
                <w:tag w:val="ContactEmail"/>
                <w:id w:val="900007"/>
                <w:showingPlcHdr/>
                <w:text/>
              </w:sdtPr>
              <w:sdtContent>
                <w:r>
                  <w:rPr>
                    <w:rFonts w:ascii="Calibri" w:hAnsi="Calibri" w:cs="Calibri" w:eastAsia="Calibri"/>
                    <w:i/>
                    <w:color w:val="8A949C"/>
                    <w:sz w:val="20"/>
                  </w:rPr>
                  <w:t xml:space="preserve">name@example.com</w:t>
                </w:r>
              </w:sdtContent>
            </w:sdt>
          </w:p>
        </w:tc>
      </w:tr>
      <w:tr>
        <w:trPr>
          <w:cantSplit/>
        </w:trPr>
        <w:tc>
          <w:tcPr>
            <w:tcW w:type="dxa" w:w="30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Contact phone</w:t>
            </w:r>
          </w:p>
        </w:tc>
        <w:tc>
          <w:tcPr>
            <w:tcW w:type="dxa" w:w="66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sdt>
              <w:sdtPr>
                <w:alias w:val="ContactPhone"/>
                <w:tag w:val="ContactPhone"/>
                <w:id w:val="900008"/>
                <w:showingPlcHdr/>
                <w:text/>
              </w:sdtPr>
              <w:sdtContent>
                <w:r>
                  <w:rPr>
                    <w:rFonts w:ascii="Calibri" w:hAnsi="Calibri" w:cs="Calibri" w:eastAsia="Calibri"/>
                    <w:i/>
                    <w:color w:val="8A949C"/>
                    <w:sz w:val="20"/>
                  </w:rPr>
                  <w:t xml:space="preserve">Optional</w:t>
                </w:r>
              </w:sdtContent>
            </w:sdt>
          </w:p>
        </w:tc>
      </w:tr>
      <w:tr>
        <w:trPr>
          <w:cantSplit/>
        </w:trPr>
        <w:tc>
          <w:tcPr>
            <w:tcW w:type="dxa" w:w="30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Wi-SUN membership</w:t>
            </w:r>
          </w:p>
        </w:tc>
        <w:tc>
          <w:tcPr>
            <w:tcW w:type="dxa" w:w="66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sdt>
              <w:sdtPr>
                <w:alias w:val="Membership"/>
                <w:tag w:val="Membership"/>
                <w:id w:val="900009"/>
                <w:showingPlcHdr/>
                <w:dropDownList>
                  <w:listItem w:displayText="Promoter member" w:value="Promoter member"/>
                  <w:listItem w:displayText="Contributor member" w:value="Contributor member"/>
                </w:dropDownList>
              </w:sdtPr>
              <w:sdtContent>
                <w:r>
                  <w:rPr>
                    <w:rFonts w:ascii="Calibri" w:hAnsi="Calibri" w:cs="Calibri" w:eastAsia="Calibri"/>
                    <w:i/>
                    <w:color w:val="8A949C"/>
                    <w:sz w:val="20"/>
                  </w:rPr>
                  <w:t xml:space="preserve">Select…</w:t>
                </w:r>
              </w:sdtContent>
            </w:sdt>
            <w:r>
              <w:rPr>
                <w:rFonts w:ascii="Calibri" w:cs="Calibri" w:eastAsia="Calibri" w:hAnsi="Calibri"/>
                <w:color w:val="1F2A33"/>
                <w:sz w:val="20"/>
                <w:szCs w:val="20"/>
              </w:rPr>
              <w:t xml:space="preserve">  </w:t>
            </w:r>
            <w:r>
              <w:rPr>
                <w:rFonts w:ascii="Calibri" w:cs="Calibri" w:eastAsia="Calibri" w:hAnsi="Calibri"/>
                <w:i/>
                <w:iCs/>
                <w:color w:val="5B6770"/>
                <w:sz w:val="16"/>
                <w:szCs w:val="16"/>
              </w:rPr>
              <w:t xml:space="preserve">Promoter or Contributor membership is required (CP/CPS 3.2.2)</w:t>
            </w:r>
          </w:p>
        </w:tc>
      </w:tr>
      <w:tr>
        <w:trPr>
          <w:cantSplit/>
        </w:trPr>
        <w:tc>
          <w:tcPr>
            <w:tcW w:type="dxa" w:w="30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POWM reference</w:t>
            </w:r>
          </w:p>
        </w:tc>
        <w:tc>
          <w:tcPr>
            <w:tcW w:type="dxa" w:w="66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sdt>
              <w:sdtPr>
                <w:alias w:val="POWM"/>
                <w:tag w:val="POWM"/>
                <w:id w:val="900010"/>
                <w:showingPlcHdr/>
                <w:text/>
              </w:sdtPr>
              <w:sdtContent>
                <w:r>
                  <w:rPr>
                    <w:rFonts w:ascii="Calibri" w:hAnsi="Calibri" w:cs="Calibri" w:eastAsia="Calibri"/>
                    <w:i/>
                    <w:color w:val="8A949C"/>
                    <w:sz w:val="20"/>
                  </w:rPr>
                  <w:t xml:space="preserve">Reference or date of the Proof of Wi-SUN Membership</w:t>
                </w:r>
              </w:sdtContent>
            </w:sdt>
            <w:r>
              <w:rPr>
                <w:rFonts w:ascii="Calibri" w:cs="Calibri" w:eastAsia="Calibri" w:hAnsi="Calibri"/>
                <w:color w:val="1F2A33"/>
                <w:sz w:val="20"/>
                <w:szCs w:val="20"/>
              </w:rPr>
              <w:t xml:space="preserve">  </w:t>
            </w:r>
            <w:r>
              <w:rPr>
                <w:rFonts w:ascii="Calibri" w:cs="Calibri" w:eastAsia="Calibri" w:hAnsi="Calibri"/>
                <w:i/>
                <w:iCs/>
                <w:color w:val="5B6770"/>
                <w:sz w:val="16"/>
                <w:szCs w:val="16"/>
              </w:rPr>
              <w:t xml:space="preserve">Issued by Wi-SUN Alliance member services and sent to the CA directly</w:t>
            </w:r>
          </w:p>
        </w:tc>
      </w:tr>
      <w:tr>
        <w:trPr>
          <w:cantSplit/>
        </w:trPr>
        <w:tc>
          <w:tcPr>
            <w:tcW w:type="dxa" w:w="30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IANA Private Enterprise Number</w:t>
            </w:r>
          </w:p>
        </w:tc>
        <w:tc>
          <w:tcPr>
            <w:tcW w:type="dxa" w:w="66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sdt>
              <w:sdtPr>
                <w:alias w:val="PEN"/>
                <w:tag w:val="PEN"/>
                <w:id w:val="900011"/>
                <w:showingPlcHdr/>
                <w:text/>
              </w:sdtPr>
              <w:sdtContent>
                <w:r>
                  <w:rPr>
                    <w:rFonts w:ascii="Calibri" w:hAnsi="Calibri" w:cs="Calibri" w:eastAsia="Calibri"/>
                    <w:i/>
                    <w:color w:val="8A949C"/>
                    <w:sz w:val="20"/>
                  </w:rPr>
                  <w:t xml:space="preserve">e.g. 45605</w:t>
                </w:r>
              </w:sdtContent>
            </w:sdt>
            <w:r>
              <w:rPr>
                <w:rFonts w:ascii="Calibri" w:cs="Calibri" w:eastAsia="Calibri" w:hAnsi="Calibri"/>
                <w:color w:val="1F2A33"/>
                <w:sz w:val="20"/>
                <w:szCs w:val="20"/>
              </w:rPr>
              <w:t xml:space="preserve">  </w:t>
            </w:r>
            <w:r>
              <w:rPr>
                <w:rFonts w:ascii="Calibri" w:cs="Calibri" w:eastAsia="Calibri" w:hAnsi="Calibri"/>
                <w:i/>
                <w:iCs/>
                <w:color w:val="5B6770"/>
                <w:sz w:val="16"/>
                <w:szCs w:val="16"/>
              </w:rPr>
              <w:t xml:space="preserve">The PEN beneath which hwType values will be allocated (CP/CPS 3.2.2, 7.1.5)</w:t>
            </w:r>
          </w:p>
        </w:tc>
      </w:tr>
    </w:tbl>
    <w:p>
      <w:pPr>
        <w:pageBreakBefore/>
        <w:pBdr>
          <w:bottom w:val="single" w:color="13A3B5" w:sz="8" w:space="2"/>
        </w:pBdr>
        <w:spacing w:after="100" w:before="280"/>
      </w:pPr>
      <w:r>
        <w:rPr>
          <w:rFonts w:ascii="Calibri" w:cs="Calibri" w:eastAsia="Calibri" w:hAnsi="Calibri"/>
          <w:b/>
          <w:bCs/>
          <w:color w:val="13A3B5"/>
          <w:sz w:val="22"/>
          <w:szCs w:val="22"/>
        </w:rPr>
        <w:t xml:space="preserve">2  </w:t>
      </w:r>
      <w:r>
        <w:rPr>
          <w:rFonts w:ascii="Calibri" w:cs="Calibri" w:eastAsia="Calibri" w:hAnsi="Calibri"/>
          <w:b/>
          <w:bCs/>
          <w:color w:val="0B2545"/>
          <w:spacing w:val="20"/>
          <w:sz w:val="22"/>
          <w:szCs w:val="22"/>
        </w:rPr>
        <w:t xml:space="preserve">SUBORDINATE CA CERTIFICATE PARAMETERS</w:t>
      </w:r>
    </w:p>
    <w:tbl>
      <w:tblPr>
        <w:tblW w:type="dxa" w:w="96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3900"/>
        <w:gridCol w:w="2839"/>
      </w:tblGrid>
      <w:tr>
        <w:trPr>
          <w:cantSplit/>
        </w:trPr>
        <w:tc>
          <w:tcPr>
            <w:tcW w:type="dxa" w:w="9639"/>
            <w:gridSpan w:val="3"/>
            <w:tcBorders>
              <w:top w:val="single" w:color="C9D3DC" w:sz="4"/>
              <w:left w:val="single" w:color="C9D3DC" w:sz="4"/>
              <w:bottom w:val="single" w:color="C9D3DC" w:sz="4"/>
              <w:right w:val="single" w:color="C9D3DC" w:sz="4"/>
            </w:tcBorders>
            <w:shd w:fill="0B2545" w:color="auto" w:val="clear"/>
            <w:tcMar>
              <w:top w:type="dxa" w:w="50"/>
              <w:left w:type="dxa" w:w="110"/>
              <w:bottom w:type="dxa" w:w="50"/>
              <w:right w:type="dxa" w:w="110"/>
            </w:tcMar>
          </w:tcPr>
          <w:p>
            <w:pPr>
              <w:spacing w:after="0" w:before="0"/>
            </w:pPr>
            <w:r>
              <w:rPr>
                <w:rFonts w:ascii="Calibri" w:cs="Calibri" w:eastAsia="Calibri" w:hAnsi="Calibri"/>
                <w:b/>
                <w:bCs/>
                <w:color w:val="FFFFFF"/>
                <w:spacing w:val="15"/>
                <w:sz w:val="18"/>
                <w:szCs w:val="18"/>
              </w:rPr>
              <w:t xml:space="preserve">ISSUANCE</w:t>
            </w:r>
          </w:p>
        </w:tc>
      </w:tr>
      <w:tr>
        <w:trPr>
          <w:cantSplit/>
        </w:trPr>
        <w:tc>
          <w:tcPr>
            <w:tcW w:type="dxa" w:w="29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Issuing CA</w:t>
            </w:r>
          </w:p>
        </w:tc>
        <w:tc>
          <w:tcPr>
            <w:tcW w:type="dxa" w:w="3900"/>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sdt>
              <w:sdtPr>
                <w:alias w:val="IssuingCA"/>
                <w:tag w:val="IssuingCA"/>
                <w:id w:val="900012"/>
                <w:showingPlcHdr/>
                <w:dropDownList>
                  <w:listItem w:displayText="SealSQ Wi-SUN Root CA G1 (Root CA)" w:value="SealSQ Wi-SUN Root CA G1 (Root CA)"/>
                  <w:listItem w:displayText="Existing Manufacturer CA (MCA) — state its name below" w:value="Existing Manufacturer CA (MCA) — state its name below"/>
                </w:dropDownList>
              </w:sdtPr>
              <w:sdtContent>
                <w:r>
                  <w:rPr>
                    <w:rFonts w:ascii="Calibri" w:hAnsi="Calibri" w:cs="Calibri" w:eastAsia="Calibri"/>
                    <w:i/>
                    <w:color w:val="8A949C"/>
                    <w:sz w:val="20"/>
                  </w:rPr>
                  <w:t xml:space="preserve">Select…</w:t>
                </w:r>
              </w:sdtContent>
            </w:sdt>
          </w:p>
        </w:tc>
        <w:tc>
          <w:tcPr>
            <w:tcW w:type="dxa" w:w="28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i/>
                <w:iCs/>
                <w:color w:val="5B6770"/>
                <w:sz w:val="17"/>
                <w:szCs w:val="17"/>
              </w:rPr>
              <w:t xml:space="preserve">A MICA may be issued by the Root CA or by an MCA (CP/CPS 7.1)</w:t>
            </w:r>
          </w:p>
        </w:tc>
      </w:tr>
      <w:tr>
        <w:trPr>
          <w:cantSplit/>
        </w:trPr>
        <w:tc>
          <w:tcPr>
            <w:tcW w:type="dxa" w:w="29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Issuing MCA name</w:t>
            </w:r>
          </w:p>
        </w:tc>
        <w:tc>
          <w:tcPr>
            <w:tcW w:type="dxa" w:w="3900"/>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sdt>
              <w:sdtPr>
                <w:alias w:val="IssuingMCA"/>
                <w:tag w:val="IssuingMCA"/>
                <w:id w:val="900013"/>
                <w:showingPlcHdr/>
                <w:text/>
              </w:sdtPr>
              <w:sdtContent>
                <w:r>
                  <w:rPr>
                    <w:rFonts w:ascii="Calibri" w:hAnsi="Calibri" w:cs="Calibri" w:eastAsia="Calibri"/>
                    <w:i/>
                    <w:color w:val="8A949C"/>
                    <w:sz w:val="20"/>
                  </w:rPr>
                  <w:t xml:space="preserve">Only when issued by an MCA</w:t>
                </w:r>
              </w:sdtContent>
            </w:sdt>
          </w:p>
        </w:tc>
        <w:tc>
          <w:tcPr>
            <w:tcW w:type="dxa" w:w="28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i/>
                <w:iCs/>
                <w:color w:val="5B6770"/>
                <w:sz w:val="17"/>
                <w:szCs w:val="17"/>
              </w:rPr>
              <w:t xml:space="preserve">Optional</w:t>
            </w:r>
          </w:p>
        </w:tc>
      </w:tr>
      <w:tr>
        <w:trPr>
          <w:cantSplit/>
        </w:trPr>
        <w:tc>
          <w:tcPr>
            <w:tcW w:type="dxa" w:w="29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Tier requested</w:t>
            </w:r>
          </w:p>
        </w:tc>
        <w:tc>
          <w:tcPr>
            <w:tcW w:type="dxa" w:w="3900"/>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sdt>
              <w:sdtPr>
                <w:alias w:val="Tier"/>
                <w:tag w:val="Tier"/>
                <w:id w:val="900014"/>
                <w:showingPlcHdr/>
                <w:dropDownList>
                  <w:listItem w:displayText="Manufacturer CA (MCA) — issues MICA certificates only" w:value="Manufacturer CA (MCA) — issues MICA certificates only"/>
                  <w:listItem w:displayText="Manufacturer Issuing CA (MICA) — issues Wi-SUN IDevIDs" w:value="Manufacturer Issuing CA (MICA) — issues Wi-SUN IDevIDs"/>
                </w:dropDownList>
              </w:sdtPr>
              <w:sdtContent>
                <w:r>
                  <w:rPr>
                    <w:rFonts w:ascii="Calibri" w:hAnsi="Calibri" w:cs="Calibri" w:eastAsia="Calibri"/>
                    <w:i/>
                    <w:color w:val="8A949C"/>
                    <w:sz w:val="20"/>
                  </w:rPr>
                  <w:t xml:space="preserve">Select…</w:t>
                </w:r>
              </w:sdtContent>
            </w:sdt>
          </w:p>
        </w:tc>
        <w:tc>
          <w:tcPr>
            <w:tcW w:type="dxa" w:w="28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i/>
                <w:iCs/>
                <w:color w:val="5B6770"/>
                <w:sz w:val="17"/>
                <w:szCs w:val="17"/>
              </w:rPr>
              <w:t xml:space="preserve">Mandatory (CP/CPS 7.1.2)</w:t>
            </w:r>
          </w:p>
        </w:tc>
      </w:tr>
      <w:tr>
        <w:trPr>
          <w:cantSplit/>
        </w:trPr>
        <w:tc>
          <w:tcPr>
            <w:tcW w:type="dxa" w:w="29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Chain shape</w:t>
            </w:r>
          </w:p>
        </w:tc>
        <w:tc>
          <w:tcPr>
            <w:tcW w:type="dxa" w:w="3900"/>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sdt>
              <w:sdtPr>
                <w:alias w:val="ChainShape"/>
                <w:tag w:val="ChainShape"/>
                <w:id w:val="900015"/>
                <w:showingPlcHdr/>
                <w:dropDownList>
                  <w:listItem w:displayText="Two-tier: Root CA → MICA → IDevID" w:value="Two-tier: Root CA → MICA → IDevID"/>
                  <w:listItem w:displayText="Three-tier: Root CA → MCA → MICA → IDevID" w:value="Three-tier: Root CA → MCA → MICA → IDevID"/>
                </w:dropDownList>
              </w:sdtPr>
              <w:sdtContent>
                <w:r>
                  <w:rPr>
                    <w:rFonts w:ascii="Calibri" w:hAnsi="Calibri" w:cs="Calibri" w:eastAsia="Calibri"/>
                    <w:i/>
                    <w:color w:val="8A949C"/>
                    <w:sz w:val="20"/>
                  </w:rPr>
                  <w:t xml:space="preserve">Select…</w:t>
                </w:r>
              </w:sdtContent>
            </w:sdt>
          </w:p>
        </w:tc>
        <w:tc>
          <w:tcPr>
            <w:tcW w:type="dxa" w:w="28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i/>
                <w:iCs/>
                <w:color w:val="5B6770"/>
                <w:sz w:val="17"/>
                <w:szCs w:val="17"/>
              </w:rPr>
              <w:t xml:space="preserve">Maximum four certificates per chain</w:t>
            </w:r>
          </w:p>
        </w:tc>
      </w:tr>
      <w:tr>
        <w:trPr>
          <w:cantSplit/>
        </w:trPr>
        <w:tc>
          <w:tcPr>
            <w:tcW w:type="dxa" w:w="29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Operator</w:t>
            </w:r>
          </w:p>
        </w:tc>
        <w:tc>
          <w:tcPr>
            <w:tcW w:type="dxa" w:w="3900"/>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sdt>
              <w:sdtPr>
                <w:alias w:val="Operator"/>
                <w:tag w:val="Operator"/>
                <w:id w:val="900016"/>
                <w:showingPlcHdr/>
                <w:dropDownList>
                  <w:listItem w:displayText="WISeKey / SEALSQ on behalf of the Manufacturer (managed CA)" w:value="WISeKey / SEALSQ on behalf of the Manufacturer (managed CA)"/>
                  <w:listItem w:displayText="Manufacturer-operated (accreditation under CP/CPS 3.2.6 and 8.4)" w:value="Manufacturer-operated (accreditation under CP/CPS 3.2.6 and 8.4)"/>
                </w:dropDownList>
              </w:sdtPr>
              <w:sdtContent>
                <w:r>
                  <w:rPr>
                    <w:rFonts w:ascii="Calibri" w:hAnsi="Calibri" w:cs="Calibri" w:eastAsia="Calibri"/>
                    <w:i/>
                    <w:color w:val="8A949C"/>
                    <w:sz w:val="20"/>
                  </w:rPr>
                  <w:t xml:space="preserve">Select…</w:t>
                </w:r>
              </w:sdtContent>
            </w:sdt>
          </w:p>
        </w:tc>
        <w:tc>
          <w:tcPr>
            <w:tcW w:type="dxa" w:w="28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i/>
                <w:iCs/>
                <w:color w:val="5B6770"/>
                <w:sz w:val="17"/>
                <w:szCs w:val="17"/>
              </w:rPr>
              <w:t xml:space="preserve">Mandatory</w:t>
            </w:r>
          </w:p>
        </w:tc>
      </w:tr>
      <w:tr>
        <w:trPr>
          <w:cantSplit/>
        </w:trPr>
        <w:tc>
          <w:tcPr>
            <w:tcW w:type="dxa" w:w="29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Nickname</w:t>
            </w:r>
          </w:p>
        </w:tc>
        <w:tc>
          <w:tcPr>
            <w:tcW w:type="dxa" w:w="3900"/>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sdt>
              <w:sdtPr>
                <w:alias w:val="Nickname"/>
                <w:tag w:val="Nickname"/>
                <w:id w:val="900017"/>
                <w:showingPlcHdr/>
                <w:text/>
              </w:sdtPr>
              <w:sdtContent>
                <w:r>
                  <w:rPr>
                    <w:rFonts w:ascii="Calibri" w:hAnsi="Calibri" w:cs="Calibri" w:eastAsia="Calibri"/>
                    <w:i/>
                    <w:color w:val="8A949C"/>
                    <w:sz w:val="20"/>
                  </w:rPr>
                  <w:t xml:space="preserve">Same as code name unless otherwise required</w:t>
                </w:r>
              </w:sdtContent>
            </w:sdt>
          </w:p>
        </w:tc>
        <w:tc>
          <w:tcPr>
            <w:tcW w:type="dxa" w:w="28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i/>
                <w:iCs/>
                <w:color w:val="5B6770"/>
                <w:sz w:val="17"/>
                <w:szCs w:val="17"/>
              </w:rPr>
              <w:t xml:space="preserve"/>
            </w:r>
          </w:p>
        </w:tc>
      </w:tr>
      <w:tr>
        <w:trPr>
          <w:cantSplit/>
        </w:trPr>
        <w:tc>
          <w:tcPr>
            <w:tcW w:type="dxa" w:w="9639"/>
            <w:gridSpan w:val="3"/>
            <w:tcBorders>
              <w:top w:val="single" w:color="C9D3DC" w:sz="4"/>
              <w:left w:val="single" w:color="C9D3DC" w:sz="4"/>
              <w:bottom w:val="single" w:color="C9D3DC" w:sz="4"/>
              <w:right w:val="single" w:color="C9D3DC" w:sz="4"/>
            </w:tcBorders>
            <w:shd w:fill="0B2545" w:color="auto" w:val="clear"/>
            <w:tcMar>
              <w:top w:type="dxa" w:w="50"/>
              <w:left w:type="dxa" w:w="110"/>
              <w:bottom w:type="dxa" w:w="50"/>
              <w:right w:type="dxa" w:w="110"/>
            </w:tcMar>
          </w:tcPr>
          <w:p>
            <w:pPr>
              <w:spacing w:after="0" w:before="0"/>
            </w:pPr>
            <w:r>
              <w:rPr>
                <w:rFonts w:ascii="Calibri" w:cs="Calibri" w:eastAsia="Calibri" w:hAnsi="Calibri"/>
                <w:b/>
                <w:bCs/>
                <w:color w:val="FFFFFF"/>
                <w:spacing w:val="15"/>
                <w:sz w:val="18"/>
                <w:szCs w:val="18"/>
              </w:rPr>
              <w:t xml:space="preserve">SUBJECT DISTINGUISHED NAME</w:t>
            </w:r>
          </w:p>
        </w:tc>
      </w:tr>
      <w:tr>
        <w:trPr>
          <w:cantSplit/>
        </w:trPr>
        <w:tc>
          <w:tcPr>
            <w:tcW w:type="dxa" w:w="29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Common Name (CN)</w:t>
            </w:r>
          </w:p>
        </w:tc>
        <w:tc>
          <w:tcPr>
            <w:tcW w:type="dxa" w:w="3900"/>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sdt>
              <w:sdtPr>
                <w:alias w:val="CommonName"/>
                <w:tag w:val="CommonName"/>
                <w:id w:val="900018"/>
                <w:showingPlcHdr/>
                <w:text/>
              </w:sdtPr>
              <w:sdtContent>
                <w:r>
                  <w:rPr>
                    <w:rFonts w:ascii="Calibri" w:hAnsi="Calibri" w:cs="Calibri" w:eastAsia="Calibri"/>
                    <w:i/>
                    <w:color w:val="8A949C"/>
                    <w:sz w:val="20"/>
                  </w:rPr>
                  <w:t xml:space="preserve">e.g. "ACME Wi-SUN Issuing CA 01"</w:t>
                </w:r>
              </w:sdtContent>
            </w:sdt>
          </w:p>
        </w:tc>
        <w:tc>
          <w:tcPr>
            <w:tcW w:type="dxa" w:w="28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i/>
                <w:iCs/>
                <w:color w:val="5B6770"/>
                <w:sz w:val="17"/>
                <w:szCs w:val="17"/>
              </w:rPr>
              <w:t xml:space="preserve">Mandatory; must be unique in the Trust Model</w:t>
            </w:r>
          </w:p>
        </w:tc>
      </w:tr>
      <w:tr>
        <w:trPr>
          <w:cantSplit/>
        </w:trPr>
        <w:tc>
          <w:tcPr>
            <w:tcW w:type="dxa" w:w="29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Organization (O)</w:t>
            </w:r>
          </w:p>
        </w:tc>
        <w:tc>
          <w:tcPr>
            <w:tcW w:type="dxa" w:w="3900"/>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sdt>
              <w:sdtPr>
                <w:alias w:val="Organization"/>
                <w:tag w:val="Organization"/>
                <w:id w:val="900019"/>
                <w:showingPlcHdr/>
                <w:text/>
              </w:sdtPr>
              <w:sdtContent>
                <w:r>
                  <w:rPr>
                    <w:rFonts w:ascii="Calibri" w:hAnsi="Calibri" w:cs="Calibri" w:eastAsia="Calibri"/>
                    <w:i/>
                    <w:color w:val="8A949C"/>
                    <w:sz w:val="20"/>
                  </w:rPr>
                  <w:t xml:space="preserve">Legal name of the CA owner</w:t>
                </w:r>
              </w:sdtContent>
            </w:sdt>
          </w:p>
        </w:tc>
        <w:tc>
          <w:tcPr>
            <w:tcW w:type="dxa" w:w="28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i/>
                <w:iCs/>
                <w:color w:val="5B6770"/>
                <w:sz w:val="17"/>
                <w:szCs w:val="17"/>
              </w:rPr>
              <w:t xml:space="preserve">Mandatory</w:t>
            </w:r>
          </w:p>
        </w:tc>
      </w:tr>
      <w:tr>
        <w:trPr>
          <w:cantSplit/>
        </w:trPr>
        <w:tc>
          <w:tcPr>
            <w:tcW w:type="dxa" w:w="29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Country (C)</w:t>
            </w:r>
          </w:p>
        </w:tc>
        <w:tc>
          <w:tcPr>
            <w:tcW w:type="dxa" w:w="3900"/>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sdt>
              <w:sdtPr>
                <w:alias w:val="Country"/>
                <w:tag w:val="Country"/>
                <w:id w:val="900020"/>
                <w:showingPlcHdr/>
                <w:text/>
              </w:sdtPr>
              <w:sdtContent>
                <w:r>
                  <w:rPr>
                    <w:rFonts w:ascii="Calibri" w:hAnsi="Calibri" w:cs="Calibri" w:eastAsia="Calibri"/>
                    <w:i/>
                    <w:color w:val="8A949C"/>
                    <w:sz w:val="20"/>
                  </w:rPr>
                  <w:t xml:space="preserve">ISO 3166-1 alpha-2, e.g. JP</w:t>
                </w:r>
              </w:sdtContent>
            </w:sdt>
          </w:p>
        </w:tc>
        <w:tc>
          <w:tcPr>
            <w:tcW w:type="dxa" w:w="28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i/>
                <w:iCs/>
                <w:color w:val="5B6770"/>
                <w:sz w:val="17"/>
                <w:szCs w:val="17"/>
              </w:rPr>
              <w:t xml:space="preserve">Mandatory</w:t>
            </w:r>
          </w:p>
        </w:tc>
      </w:tr>
      <w:tr>
        <w:trPr>
          <w:cantSplit/>
        </w:trPr>
        <w:tc>
          <w:tcPr>
            <w:tcW w:type="dxa" w:w="9639"/>
            <w:gridSpan w:val="3"/>
            <w:tcBorders>
              <w:top w:val="single" w:color="C9D3DC" w:sz="4"/>
              <w:left w:val="single" w:color="C9D3DC" w:sz="4"/>
              <w:bottom w:val="single" w:color="C9D3DC" w:sz="4"/>
              <w:right w:val="single" w:color="C9D3DC" w:sz="4"/>
            </w:tcBorders>
            <w:shd w:fill="0B2545" w:color="auto" w:val="clear"/>
            <w:tcMar>
              <w:top w:type="dxa" w:w="50"/>
              <w:left w:type="dxa" w:w="110"/>
              <w:bottom w:type="dxa" w:w="50"/>
              <w:right w:type="dxa" w:w="110"/>
            </w:tcMar>
          </w:tcPr>
          <w:p>
            <w:pPr>
              <w:spacing w:after="0" w:before="0"/>
            </w:pPr>
            <w:r>
              <w:rPr>
                <w:rFonts w:ascii="Calibri" w:cs="Calibri" w:eastAsia="Calibri" w:hAnsi="Calibri"/>
                <w:b/>
                <w:bCs/>
                <w:color w:val="FFFFFF"/>
                <w:spacing w:val="15"/>
                <w:sz w:val="18"/>
                <w:szCs w:val="18"/>
              </w:rPr>
              <w:t xml:space="preserve">CONSTRAINTS AND PROFILE</w:t>
            </w:r>
          </w:p>
        </w:tc>
      </w:tr>
      <w:tr>
        <w:trPr>
          <w:cantSplit/>
        </w:trPr>
        <w:tc>
          <w:tcPr>
            <w:tcW w:type="dxa" w:w="29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Permitted hwType arc(s)</w:t>
            </w:r>
          </w:p>
        </w:tc>
        <w:tc>
          <w:tcPr>
            <w:tcW w:type="dxa" w:w="3900"/>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sdt>
              <w:sdtPr>
                <w:alias w:val="HwTypeArcs"/>
                <w:tag w:val="HwTypeArcs"/>
                <w:id w:val="900021"/>
                <w:showingPlcHdr/>
                <w:text/>
              </w:sdtPr>
              <w:sdtContent>
                <w:r>
                  <w:rPr>
                    <w:rFonts w:ascii="Calibri" w:hAnsi="Calibri" w:cs="Calibri" w:eastAsia="Calibri"/>
                    <w:i/>
                    <w:color w:val="8A949C"/>
                    <w:sz w:val="20"/>
                  </w:rPr>
                  <w:t xml:space="preserve">1.3.6.1.4.1.&lt;PEN&gt;.&lt;subtypes&gt; — one per line</w:t>
                </w:r>
              </w:sdtContent>
            </w:sdt>
          </w:p>
        </w:tc>
        <w:tc>
          <w:tcPr>
            <w:tcW w:type="dxa" w:w="28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i/>
                <w:iCs/>
                <w:color w:val="5B6770"/>
                <w:sz w:val="17"/>
                <w:szCs w:val="17"/>
              </w:rPr>
              <w:t xml:space="preserve">The CA is configured to issue only beneath these arcs (CP/CPS 7.1.5); see Note 1</w:t>
            </w:r>
          </w:p>
        </w:tc>
      </w:tr>
      <w:tr>
        <w:trPr>
          <w:cantSplit/>
        </w:trPr>
        <w:tc>
          <w:tcPr>
            <w:tcW w:type="dxa" w:w="29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Basic constraints</w:t>
            </w:r>
          </w:p>
        </w:tc>
        <w:tc>
          <w:tcPr>
            <w:tcW w:type="dxa" w:w="3900"/>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b/>
                <w:bCs/>
                <w:color w:val="1F2A33"/>
                <w:sz w:val="20"/>
                <w:szCs w:val="20"/>
              </w:rPr>
              <w:t xml:space="preserve">cA = TRUE; pathLenConstraint 1 (MCA) or 0 (MICA)</w:t>
            </w:r>
          </w:p>
        </w:tc>
        <w:tc>
          <w:tcPr>
            <w:tcW w:type="dxa" w:w="28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i/>
                <w:iCs/>
                <w:color w:val="5B6770"/>
                <w:sz w:val="17"/>
                <w:szCs w:val="17"/>
              </w:rPr>
              <w:t xml:space="preserve">Fixed by tier</w:t>
            </w:r>
          </w:p>
        </w:tc>
      </w:tr>
      <w:tr>
        <w:trPr>
          <w:cantSplit/>
        </w:trPr>
        <w:tc>
          <w:tcPr>
            <w:tcW w:type="dxa" w:w="29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Key usage</w:t>
            </w:r>
          </w:p>
        </w:tc>
        <w:tc>
          <w:tcPr>
            <w:tcW w:type="dxa" w:w="3900"/>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b/>
                <w:bCs/>
                <w:color w:val="1F2A33"/>
                <w:sz w:val="20"/>
                <w:szCs w:val="20"/>
              </w:rPr>
              <w:t xml:space="preserve">keyCertSign</w:t>
            </w:r>
          </w:p>
        </w:tc>
        <w:tc>
          <w:tcPr>
            <w:tcW w:type="dxa" w:w="28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i/>
                <w:iCs/>
                <w:color w:val="5B6770"/>
                <w:sz w:val="17"/>
                <w:szCs w:val="17"/>
              </w:rPr>
              <w:t xml:space="preserve">Fixed — no CRL is issued in this hierarchy</w:t>
            </w:r>
          </w:p>
        </w:tc>
      </w:tr>
      <w:tr>
        <w:trPr>
          <w:cantSplit/>
        </w:trPr>
        <w:tc>
          <w:tcPr>
            <w:tcW w:type="dxa" w:w="29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Certificate policy OID</w:t>
            </w:r>
          </w:p>
        </w:tc>
        <w:tc>
          <w:tcPr>
            <w:tcW w:type="dxa" w:w="3900"/>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b/>
                <w:bCs/>
                <w:color w:val="1F2A33"/>
                <w:sz w:val="20"/>
                <w:szCs w:val="20"/>
              </w:rPr>
              <w:t xml:space="preserve">2.16.756.5.14.8.4.2 (MCA) / 2.16.756.5.14.8.4.3 (MICA)</w:t>
            </w:r>
          </w:p>
        </w:tc>
        <w:tc>
          <w:tcPr>
            <w:tcW w:type="dxa" w:w="28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i/>
                <w:iCs/>
                <w:color w:val="5B6770"/>
                <w:sz w:val="17"/>
                <w:szCs w:val="17"/>
              </w:rPr>
              <w:t xml:space="preserve">Fixed by tier</w:t>
            </w:r>
          </w:p>
        </w:tc>
      </w:tr>
      <w:tr>
        <w:trPr>
          <w:cantSplit/>
        </w:trPr>
        <w:tc>
          <w:tcPr>
            <w:tcW w:type="dxa" w:w="29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Revocation pointers</w:t>
            </w:r>
          </w:p>
        </w:tc>
        <w:tc>
          <w:tcPr>
            <w:tcW w:type="dxa" w:w="3900"/>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b/>
                <w:bCs/>
                <w:color w:val="1F2A33"/>
                <w:sz w:val="20"/>
                <w:szCs w:val="20"/>
              </w:rPr>
              <w:t xml:space="preserve">None — no CDP, no AIA</w:t>
            </w:r>
          </w:p>
        </w:tc>
        <w:tc>
          <w:tcPr>
            <w:tcW w:type="dxa" w:w="28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i/>
                <w:iCs/>
                <w:color w:val="5B6770"/>
                <w:sz w:val="17"/>
                <w:szCs w:val="17"/>
              </w:rPr>
              <w:t xml:space="preserve">Prohibited by the Wi-SUN Requirements</w:t>
            </w:r>
          </w:p>
        </w:tc>
      </w:tr>
      <w:tr>
        <w:trPr>
          <w:cantSplit/>
        </w:trPr>
        <w:tc>
          <w:tcPr>
            <w:tcW w:type="dxa" w:w="9639"/>
            <w:gridSpan w:val="3"/>
            <w:tcBorders>
              <w:top w:val="single" w:color="C9D3DC" w:sz="4"/>
              <w:left w:val="single" w:color="C9D3DC" w:sz="4"/>
              <w:bottom w:val="single" w:color="C9D3DC" w:sz="4"/>
              <w:right w:val="single" w:color="C9D3DC" w:sz="4"/>
            </w:tcBorders>
            <w:shd w:fill="0B2545" w:color="auto" w:val="clear"/>
            <w:tcMar>
              <w:top w:type="dxa" w:w="50"/>
              <w:left w:type="dxa" w:w="110"/>
              <w:bottom w:type="dxa" w:w="50"/>
              <w:right w:type="dxa" w:w="110"/>
            </w:tcMar>
          </w:tcPr>
          <w:p>
            <w:pPr>
              <w:spacing w:after="0" w:before="0"/>
            </w:pPr>
            <w:r>
              <w:rPr>
                <w:rFonts w:ascii="Calibri" w:cs="Calibri" w:eastAsia="Calibri" w:hAnsi="Calibri"/>
                <w:b/>
                <w:bCs/>
                <w:color w:val="FFFFFF"/>
                <w:spacing w:val="15"/>
                <w:sz w:val="18"/>
                <w:szCs w:val="18"/>
              </w:rPr>
              <w:t xml:space="preserve">VALIDITY AND ALGORITHMS</w:t>
            </w:r>
          </w:p>
        </w:tc>
      </w:tr>
      <w:tr>
        <w:trPr>
          <w:cantSplit/>
        </w:trPr>
        <w:tc>
          <w:tcPr>
            <w:tcW w:type="dxa" w:w="29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Valid from</w:t>
            </w:r>
          </w:p>
        </w:tc>
        <w:tc>
          <w:tcPr>
            <w:tcW w:type="dxa" w:w="3900"/>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b/>
                <w:bCs/>
                <w:color w:val="1F2A33"/>
                <w:sz w:val="20"/>
                <w:szCs w:val="20"/>
              </w:rPr>
              <w:t xml:space="preserve">Time of issuance</w:t>
            </w:r>
          </w:p>
        </w:tc>
        <w:tc>
          <w:tcPr>
            <w:tcW w:type="dxa" w:w="28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i/>
                <w:iCs/>
                <w:color w:val="5B6770"/>
                <w:sz w:val="17"/>
                <w:szCs w:val="17"/>
              </w:rPr>
              <w:t xml:space="preserve">Fixed</w:t>
            </w:r>
          </w:p>
        </w:tc>
      </w:tr>
      <w:tr>
        <w:trPr>
          <w:cantSplit/>
        </w:trPr>
        <w:tc>
          <w:tcPr>
            <w:tcW w:type="dxa" w:w="29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Validity</w:t>
            </w:r>
          </w:p>
        </w:tc>
        <w:tc>
          <w:tcPr>
            <w:tcW w:type="dxa" w:w="3900"/>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b/>
                <w:bCs/>
                <w:color w:val="1F2A33"/>
                <w:sz w:val="20"/>
                <w:szCs w:val="20"/>
              </w:rPr>
              <w:t xml:space="preserve">No expiration — notAfter 9999-12-31 23:59:59 UTC</w:t>
            </w:r>
          </w:p>
        </w:tc>
        <w:tc>
          <w:tcPr>
            <w:tcW w:type="dxa" w:w="28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i/>
                <w:iCs/>
                <w:color w:val="5B6770"/>
                <w:sz w:val="17"/>
                <w:szCs w:val="17"/>
              </w:rPr>
              <w:t xml:space="preserve">Fixed by the Wi-SUN Requirements; see Note 2</w:t>
            </w:r>
          </w:p>
        </w:tc>
      </w:tr>
      <w:tr>
        <w:trPr>
          <w:cantSplit/>
        </w:trPr>
        <w:tc>
          <w:tcPr>
            <w:tcW w:type="dxa" w:w="29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Signature algorithm</w:t>
            </w:r>
          </w:p>
        </w:tc>
        <w:tc>
          <w:tcPr>
            <w:tcW w:type="dxa" w:w="3900"/>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b/>
                <w:bCs/>
                <w:color w:val="1F2A33"/>
                <w:sz w:val="20"/>
                <w:szCs w:val="20"/>
              </w:rPr>
              <w:t xml:space="preserve">ecdsa-with-SHA256</w:t>
            </w:r>
          </w:p>
        </w:tc>
        <w:tc>
          <w:tcPr>
            <w:tcW w:type="dxa" w:w="28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i/>
                <w:iCs/>
                <w:color w:val="5B6770"/>
                <w:sz w:val="17"/>
                <w:szCs w:val="17"/>
              </w:rPr>
              <w:t xml:space="preserve">Fixed</w:t>
            </w:r>
          </w:p>
        </w:tc>
      </w:tr>
      <w:tr>
        <w:trPr>
          <w:cantSplit/>
        </w:trPr>
        <w:tc>
          <w:tcPr>
            <w:tcW w:type="dxa" w:w="29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Key type</w:t>
            </w:r>
          </w:p>
        </w:tc>
        <w:tc>
          <w:tcPr>
            <w:tcW w:type="dxa" w:w="3900"/>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b/>
                <w:bCs/>
                <w:color w:val="1F2A33"/>
                <w:sz w:val="20"/>
                <w:szCs w:val="20"/>
              </w:rPr>
              <w:t xml:space="preserve">EC NIST P-256 (prime256v1), uncompressed</w:t>
            </w:r>
          </w:p>
        </w:tc>
        <w:tc>
          <w:tcPr>
            <w:tcW w:type="dxa" w:w="28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i/>
                <w:iCs/>
                <w:color w:val="5B6770"/>
                <w:sz w:val="17"/>
                <w:szCs w:val="17"/>
              </w:rPr>
              <w:t xml:space="preserve">Fixed</w:t>
            </w:r>
          </w:p>
        </w:tc>
      </w:tr>
      <w:tr>
        <w:trPr>
          <w:cantSplit/>
        </w:trPr>
        <w:tc>
          <w:tcPr>
            <w:tcW w:type="dxa" w:w="29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Key generation</w:t>
            </w:r>
          </w:p>
        </w:tc>
        <w:tc>
          <w:tcPr>
            <w:tcW w:type="dxa" w:w="3900"/>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sdt>
              <w:sdtPr>
                <w:alias w:val="KeyGen"/>
                <w:tag w:val="KeyGen"/>
                <w:id w:val="900022"/>
                <w:showingPlcHdr/>
                <w:dropDownList>
                  <w:listItem w:displayText="Generated by WISeKey/SEALSQ in HSM (managed CA)" w:value="Generated by WISeKey/SEALSQ in HSM (managed CA)"/>
                  <w:listItem w:displayText="Generated by the CA owner in its own HSM (CSR attached)" w:value="Generated by the CA owner in its own HSM (CSR attached)"/>
                </w:dropDownList>
              </w:sdtPr>
              <w:sdtContent>
                <w:r>
                  <w:rPr>
                    <w:rFonts w:ascii="Calibri" w:hAnsi="Calibri" w:cs="Calibri" w:eastAsia="Calibri"/>
                    <w:i/>
                    <w:color w:val="8A949C"/>
                    <w:sz w:val="20"/>
                  </w:rPr>
                  <w:t xml:space="preserve">Select…</w:t>
                </w:r>
              </w:sdtContent>
            </w:sdt>
          </w:p>
        </w:tc>
        <w:tc>
          <w:tcPr>
            <w:tcW w:type="dxa" w:w="28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i/>
                <w:iCs/>
                <w:color w:val="5B6770"/>
                <w:sz w:val="17"/>
                <w:szCs w:val="17"/>
              </w:rPr>
              <w:t xml:space="preserve">A CSR must accompany this form in the second case; HSM per CP/CPS 6.2.1</w:t>
            </w:r>
          </w:p>
        </w:tc>
      </w:tr>
    </w:tbl>
    <w:p>
      <w:pPr>
        <w:pageBreakBefore/>
        <w:pBdr>
          <w:bottom w:val="single" w:color="13A3B5" w:sz="8" w:space="2"/>
        </w:pBdr>
        <w:spacing w:after="100" w:before="280"/>
      </w:pPr>
      <w:r>
        <w:rPr>
          <w:rFonts w:ascii="Calibri" w:cs="Calibri" w:eastAsia="Calibri" w:hAnsi="Calibri"/>
          <w:b/>
          <w:bCs/>
          <w:color w:val="13A3B5"/>
          <w:sz w:val="22"/>
          <w:szCs w:val="22"/>
        </w:rPr>
        <w:t xml:space="preserve">3  </w:t>
      </w:r>
      <w:r>
        <w:rPr>
          <w:rFonts w:ascii="Calibri" w:cs="Calibri" w:eastAsia="Calibri" w:hAnsi="Calibri"/>
          <w:b/>
          <w:bCs/>
          <w:color w:val="0B2545"/>
          <w:spacing w:val="20"/>
          <w:sz w:val="22"/>
          <w:szCs w:val="22"/>
        </w:rPr>
        <w:t xml:space="preserve">APPROVALS</w:t>
      </w:r>
    </w:p>
    <w:tbl>
      <w:tblPr>
        <w:tblW w:type="dxa" w:w="96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3500"/>
        <w:gridCol w:w="4639"/>
      </w:tblGrid>
      <w:tr>
        <w:trPr>
          <w:cantSplit/>
        </w:trPr>
        <w:tc>
          <w:tcPr>
            <w:tcW w:type="dxa" w:w="9639"/>
            <w:gridSpan w:val="3"/>
            <w:tcBorders>
              <w:top w:val="single" w:color="C9D3DC" w:sz="4"/>
              <w:left w:val="single" w:color="C9D3DC" w:sz="4"/>
              <w:bottom w:val="single" w:color="C9D3DC" w:sz="4"/>
              <w:right w:val="single" w:color="C9D3DC" w:sz="4"/>
            </w:tcBorders>
            <w:shd w:fill="EEF3F7" w:color="auto" w:val="clear"/>
            <w:tcMar>
              <w:top w:type="dxa" w:w="60"/>
              <w:left w:type="dxa" w:w="110"/>
              <w:bottom w:type="dxa" w:w="60"/>
              <w:right w:type="dxa" w:w="110"/>
            </w:tcMar>
          </w:tcPr>
          <w:p>
            <w:pPr>
              <w:spacing w:after="0" w:before="0"/>
            </w:pPr>
            <w:r>
              <w:rPr>
                <w:rFonts w:ascii="Calibri" w:cs="Calibri" w:eastAsia="Calibri" w:hAnsi="Calibri"/>
                <w:b/>
                <w:bCs/>
                <w:color w:val="0B2545"/>
                <w:sz w:val="20"/>
                <w:szCs w:val="20"/>
              </w:rPr>
              <w:t xml:space="preserve">Approved by the CA owner (requester)</w:t>
            </w:r>
          </w:p>
        </w:tc>
      </w:tr>
      <w:tr>
        <w:trPr>
          <w:cantSplit/>
        </w:trPr>
        <w:tc>
          <w:tcPr>
            <w:tcW w:type="dxa" w:w="1500"/>
            <w:tcBorders>
              <w:top w:val="single" w:color="C9D3DC" w:sz="4"/>
              <w:left w:val="single" w:color="C9D3DC" w:sz="4"/>
              <w:bottom w:val="single" w:color="C9D3DC" w:sz="4"/>
              <w:right w:val="single" w:color="C9D3DC" w:sz="4"/>
            </w:tcBorders>
            <w:tcMar>
              <w:top w:type="dxa" w:w="60"/>
              <w:left w:type="dxa" w:w="110"/>
              <w:bottom w:type="dxa" w:w="60"/>
              <w:right w:type="dxa" w:w="110"/>
            </w:tcMar>
          </w:tcPr>
          <w:p>
            <w:pPr>
              <w:spacing w:after="0" w:before="0"/>
            </w:pPr>
            <w:r>
              <w:rPr>
                <w:rFonts w:ascii="Calibri" w:cs="Calibri" w:eastAsia="Calibri" w:hAnsi="Calibri"/>
                <w:b/>
                <w:bCs/>
                <w:color w:val="0B2545"/>
                <w:sz w:val="18"/>
                <w:szCs w:val="18"/>
              </w:rPr>
              <w:t xml:space="preserve">Name</w:t>
            </w:r>
          </w:p>
        </w:tc>
        <w:tc>
          <w:tcPr>
            <w:tcW w:type="dxa" w:w="3500"/>
            <w:tcBorders>
              <w:top w:val="single" w:color="C9D3DC" w:sz="4"/>
              <w:left w:val="single" w:color="C9D3DC" w:sz="4"/>
              <w:bottom w:val="single" w:color="C9D3DC" w:sz="4"/>
              <w:right w:val="single" w:color="C9D3DC" w:sz="4"/>
            </w:tcBorders>
            <w:tcMar>
              <w:top w:type="dxa" w:w="60"/>
              <w:left w:type="dxa" w:w="110"/>
              <w:bottom w:type="dxa" w:w="60"/>
              <w:right w:type="dxa" w:w="110"/>
            </w:tcMar>
          </w:tcPr>
          <w:p>
            <w:pPr>
              <w:spacing w:after="0" w:before="0"/>
            </w:pPr>
            <w:sdt>
              <w:sdtPr>
                <w:alias w:val="ApprovedbytheCAownerrequesterName"/>
                <w:tag w:val="ApprovedbytheCAownerrequesterName"/>
                <w:id w:val="900023"/>
                <w:showingPlcHdr/>
                <w:text/>
              </w:sdtPr>
              <w:sdtContent>
                <w:r>
                  <w:rPr>
                    <w:rFonts w:ascii="Calibri" w:hAnsi="Calibri" w:cs="Calibri" w:eastAsia="Calibri"/>
                    <w:i/>
                    <w:color w:val="8A949C"/>
                    <w:sz w:val="20"/>
                  </w:rPr>
                  <w:t xml:space="preserve">Name</w:t>
                </w:r>
              </w:sdtContent>
            </w:sdt>
          </w:p>
        </w:tc>
        <w:tc>
          <w:tcPr>
            <w:tcW w:type="dxa" w:w="4639"/>
            <w:vMerge w:val="restart"/>
            <w:tcBorders>
              <w:top w:val="single" w:color="C9D3DC" w:sz="4"/>
              <w:left w:val="single" w:color="C9D3DC" w:sz="4"/>
              <w:bottom w:val="single" w:color="C9D3DC" w:sz="4"/>
              <w:right w:val="single" w:color="C9D3DC" w:sz="4"/>
            </w:tcBorders>
            <w:tcMar>
              <w:top w:type="dxa" w:w="60"/>
              <w:left w:type="dxa" w:w="110"/>
              <w:bottom w:type="dxa" w:w="60"/>
              <w:right w:type="dxa" w:w="110"/>
            </w:tcMar>
          </w:tcPr>
          <w:p>
            <w:pPr>
              <w:spacing w:after="0" w:before="0"/>
            </w:pPr>
            <w:r>
              <w:rPr>
                <w:rFonts w:ascii="Calibri" w:cs="Calibri" w:eastAsia="Calibri" w:hAnsi="Calibri"/>
                <w:b/>
                <w:bCs/>
                <w:color w:val="0B2545"/>
                <w:sz w:val="18"/>
                <w:szCs w:val="18"/>
              </w:rPr>
              <w:t xml:space="preserve">Signature</w:t>
            </w:r>
          </w:p>
        </w:tc>
      </w:tr>
      <w:tr>
        <w:trPr>
          <w:cantSplit/>
        </w:trPr>
        <w:tc>
          <w:tcPr>
            <w:tcW w:type="dxa" w:w="1500"/>
            <w:tcBorders>
              <w:top w:val="single" w:color="C9D3DC" w:sz="4"/>
              <w:left w:val="single" w:color="C9D3DC" w:sz="4"/>
              <w:bottom w:val="single" w:color="C9D3DC" w:sz="4"/>
              <w:right w:val="single" w:color="C9D3DC" w:sz="4"/>
            </w:tcBorders>
            <w:tcMar>
              <w:top w:type="dxa" w:w="60"/>
              <w:left w:type="dxa" w:w="110"/>
              <w:bottom w:type="dxa" w:w="60"/>
              <w:right w:type="dxa" w:w="110"/>
            </w:tcMar>
          </w:tcPr>
          <w:p>
            <w:pPr>
              <w:spacing w:after="0" w:before="0"/>
            </w:pPr>
            <w:r>
              <w:rPr>
                <w:rFonts w:ascii="Calibri" w:cs="Calibri" w:eastAsia="Calibri" w:hAnsi="Calibri"/>
                <w:b/>
                <w:bCs/>
                <w:color w:val="0B2545"/>
                <w:sz w:val="18"/>
                <w:szCs w:val="18"/>
              </w:rPr>
              <w:t xml:space="preserve">Position</w:t>
            </w:r>
          </w:p>
        </w:tc>
        <w:tc>
          <w:tcPr>
            <w:tcW w:type="dxa" w:w="3500"/>
            <w:tcBorders>
              <w:top w:val="single" w:color="C9D3DC" w:sz="4"/>
              <w:left w:val="single" w:color="C9D3DC" w:sz="4"/>
              <w:bottom w:val="single" w:color="C9D3DC" w:sz="4"/>
              <w:right w:val="single" w:color="C9D3DC" w:sz="4"/>
            </w:tcBorders>
            <w:tcMar>
              <w:top w:type="dxa" w:w="60"/>
              <w:left w:type="dxa" w:w="110"/>
              <w:bottom w:type="dxa" w:w="60"/>
              <w:right w:type="dxa" w:w="110"/>
            </w:tcMar>
          </w:tcPr>
          <w:p>
            <w:pPr>
              <w:spacing w:after="0" w:before="0"/>
            </w:pPr>
            <w:sdt>
              <w:sdtPr>
                <w:alias w:val="ApprovedbytheCAownerrequesterPosition"/>
                <w:tag w:val="ApprovedbytheCAownerrequesterPosition"/>
                <w:id w:val="900024"/>
                <w:showingPlcHdr/>
                <w:text/>
              </w:sdtPr>
              <w:sdtContent>
                <w:r>
                  <w:rPr>
                    <w:rFonts w:ascii="Calibri" w:hAnsi="Calibri" w:cs="Calibri" w:eastAsia="Calibri"/>
                    <w:i/>
                    <w:color w:val="8A949C"/>
                    <w:sz w:val="20"/>
                  </w:rPr>
                  <w:t xml:space="preserve">Position</w:t>
                </w:r>
              </w:sdtContent>
            </w:sdt>
          </w:p>
        </w:tc>
        <w:tc>
          <w:tcPr>
            <w:vMerge w:val="continue"/>
            <w:tcBorders>
              <w:top w:val="single" w:color="C9D3DC" w:sz="4"/>
              <w:left w:val="single" w:color="C9D3DC" w:sz="4"/>
              <w:bottom w:val="single" w:color="C9D3DC" w:sz="4"/>
              <w:right w:val="single" w:color="C9D3DC" w:sz="4"/>
            </w:tcBorders>
          </w:tcPr>
          <w:p/>
        </w:tc>
      </w:tr>
      <w:tr>
        <w:trPr>
          <w:cantSplit/>
        </w:trPr>
        <w:tc>
          <w:tcPr>
            <w:tcW w:type="dxa" w:w="1500"/>
            <w:tcBorders>
              <w:top w:val="single" w:color="C9D3DC" w:sz="4"/>
              <w:left w:val="single" w:color="C9D3DC" w:sz="4"/>
              <w:bottom w:val="single" w:color="C9D3DC" w:sz="4"/>
              <w:right w:val="single" w:color="C9D3DC" w:sz="4"/>
            </w:tcBorders>
            <w:tcMar>
              <w:top w:type="dxa" w:w="60"/>
              <w:left w:type="dxa" w:w="110"/>
              <w:bottom w:type="dxa" w:w="60"/>
              <w:right w:type="dxa" w:w="110"/>
            </w:tcMar>
          </w:tcPr>
          <w:p>
            <w:pPr>
              <w:spacing w:after="0" w:before="0"/>
            </w:pPr>
            <w:r>
              <w:rPr>
                <w:rFonts w:ascii="Calibri" w:cs="Calibri" w:eastAsia="Calibri" w:hAnsi="Calibri"/>
                <w:b/>
                <w:bCs/>
                <w:color w:val="0B2545"/>
                <w:sz w:val="18"/>
                <w:szCs w:val="18"/>
              </w:rPr>
              <w:t xml:space="preserve">Date</w:t>
            </w:r>
          </w:p>
        </w:tc>
        <w:tc>
          <w:tcPr>
            <w:tcW w:type="dxa" w:w="3500"/>
            <w:tcBorders>
              <w:top w:val="single" w:color="C9D3DC" w:sz="4"/>
              <w:left w:val="single" w:color="C9D3DC" w:sz="4"/>
              <w:bottom w:val="single" w:color="C9D3DC" w:sz="4"/>
              <w:right w:val="single" w:color="C9D3DC" w:sz="4"/>
            </w:tcBorders>
            <w:tcMar>
              <w:top w:type="dxa" w:w="60"/>
              <w:left w:type="dxa" w:w="110"/>
              <w:bottom w:type="dxa" w:w="60"/>
              <w:right w:type="dxa" w:w="110"/>
            </w:tcMar>
          </w:tcPr>
          <w:p>
            <w:pPr>
              <w:spacing w:after="0" w:before="0"/>
            </w:pPr>
            <w:sdt>
              <w:sdtPr>
                <w:alias w:val="ApprovedbytheCAownerrequesterDate"/>
                <w:tag w:val="ApprovedbytheCAownerrequesterDate"/>
                <w:id w:val="900025"/>
                <w:showingPlcHdr/>
                <w:date>
                  <w:dateFormat w:val="yyyy-MM-dd"/>
                  <w:lid w:val="en-GB"/>
                  <w:storeMappedDataAs w:val="dateTime"/>
                  <w:calendar w:val="gregorian"/>
                </w:date>
              </w:sdtPr>
              <w:sdtContent>
                <w:r>
                  <w:rPr>
                    <w:rFonts w:ascii="Calibri" w:hAnsi="Calibri" w:cs="Calibri" w:eastAsia="Calibri"/>
                    <w:i/>
                    <w:color w:val="8A949C"/>
                    <w:sz w:val="20"/>
                  </w:rPr>
                  <w:t xml:space="preserve">Select a date</w:t>
                </w:r>
              </w:sdtContent>
            </w:sdt>
          </w:p>
        </w:tc>
        <w:tc>
          <w:tcPr>
            <w:vMerge w:val="continue"/>
            <w:tcBorders>
              <w:top w:val="single" w:color="C9D3DC" w:sz="4"/>
              <w:left w:val="single" w:color="C9D3DC" w:sz="4"/>
              <w:bottom w:val="single" w:color="C9D3DC" w:sz="4"/>
              <w:right w:val="single" w:color="C9D3DC" w:sz="4"/>
            </w:tcBorders>
          </w:tcPr>
          <w:p/>
        </w:tc>
      </w:tr>
    </w:tbl>
    <w:p>
      <w:pPr>
        <w:spacing w:after="100" w:before="0"/>
      </w:pPr>
      <w:r>
        <w:rPr>
          <w:rFonts w:ascii="Calibri" w:cs="Calibri" w:eastAsia="Calibri" w:hAnsi="Calibri"/>
          <w:color w:val="1F2A33"/>
          <w:sz w:val="20"/>
          <w:szCs w:val="20"/>
        </w:rPr>
        <w:t xml:space="preserve"/>
      </w:r>
    </w:p>
    <w:tbl>
      <w:tblPr>
        <w:tblW w:type="dxa" w:w="96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3500"/>
        <w:gridCol w:w="4639"/>
      </w:tblGrid>
      <w:tr>
        <w:trPr>
          <w:cantSplit/>
        </w:trPr>
        <w:tc>
          <w:tcPr>
            <w:tcW w:type="dxa" w:w="9639"/>
            <w:gridSpan w:val="3"/>
            <w:tcBorders>
              <w:top w:val="single" w:color="C9D3DC" w:sz="4"/>
              <w:left w:val="single" w:color="C9D3DC" w:sz="4"/>
              <w:bottom w:val="single" w:color="C9D3DC" w:sz="4"/>
              <w:right w:val="single" w:color="C9D3DC" w:sz="4"/>
            </w:tcBorders>
            <w:shd w:fill="EEF3F7" w:color="auto" w:val="clear"/>
            <w:tcMar>
              <w:top w:type="dxa" w:w="60"/>
              <w:left w:type="dxa" w:w="110"/>
              <w:bottom w:type="dxa" w:w="60"/>
              <w:right w:type="dxa" w:w="110"/>
            </w:tcMar>
          </w:tcPr>
          <w:p>
            <w:pPr>
              <w:spacing w:after="0" w:before="0"/>
            </w:pPr>
            <w:r>
              <w:rPr>
                <w:rFonts w:ascii="Calibri" w:cs="Calibri" w:eastAsia="Calibri" w:hAnsi="Calibri"/>
                <w:b/>
                <w:bCs/>
                <w:color w:val="0B2545"/>
                <w:sz w:val="20"/>
                <w:szCs w:val="20"/>
              </w:rPr>
              <w:t xml:space="preserve">Approved by WISeKey / SEALSQ IoT Business Unit</w:t>
            </w:r>
          </w:p>
        </w:tc>
      </w:tr>
      <w:tr>
        <w:trPr>
          <w:cantSplit/>
        </w:trPr>
        <w:tc>
          <w:tcPr>
            <w:tcW w:type="dxa" w:w="1500"/>
            <w:tcBorders>
              <w:top w:val="single" w:color="C9D3DC" w:sz="4"/>
              <w:left w:val="single" w:color="C9D3DC" w:sz="4"/>
              <w:bottom w:val="single" w:color="C9D3DC" w:sz="4"/>
              <w:right w:val="single" w:color="C9D3DC" w:sz="4"/>
            </w:tcBorders>
            <w:tcMar>
              <w:top w:type="dxa" w:w="60"/>
              <w:left w:type="dxa" w:w="110"/>
              <w:bottom w:type="dxa" w:w="60"/>
              <w:right w:type="dxa" w:w="110"/>
            </w:tcMar>
          </w:tcPr>
          <w:p>
            <w:pPr>
              <w:spacing w:after="0" w:before="0"/>
            </w:pPr>
            <w:r>
              <w:rPr>
                <w:rFonts w:ascii="Calibri" w:cs="Calibri" w:eastAsia="Calibri" w:hAnsi="Calibri"/>
                <w:b/>
                <w:bCs/>
                <w:color w:val="0B2545"/>
                <w:sz w:val="18"/>
                <w:szCs w:val="18"/>
              </w:rPr>
              <w:t xml:space="preserve">Name</w:t>
            </w:r>
          </w:p>
        </w:tc>
        <w:tc>
          <w:tcPr>
            <w:tcW w:type="dxa" w:w="3500"/>
            <w:tcBorders>
              <w:top w:val="single" w:color="C9D3DC" w:sz="4"/>
              <w:left w:val="single" w:color="C9D3DC" w:sz="4"/>
              <w:bottom w:val="single" w:color="C9D3DC" w:sz="4"/>
              <w:right w:val="single" w:color="C9D3DC" w:sz="4"/>
            </w:tcBorders>
            <w:tcMar>
              <w:top w:type="dxa" w:w="60"/>
              <w:left w:type="dxa" w:w="110"/>
              <w:bottom w:type="dxa" w:w="60"/>
              <w:right w:type="dxa" w:w="110"/>
            </w:tcMar>
          </w:tcPr>
          <w:p>
            <w:pPr>
              <w:spacing w:after="0" w:before="0"/>
            </w:pPr>
            <w:r>
              <w:rPr>
                <w:rFonts w:ascii="Calibri" w:cs="Calibri" w:eastAsia="Calibri" w:hAnsi="Calibri"/>
                <w:color w:val="1F2A33"/>
                <w:sz w:val="20"/>
                <w:szCs w:val="20"/>
              </w:rPr>
              <w:t xml:space="preserve">Gweltas Radenac</w:t>
            </w:r>
          </w:p>
        </w:tc>
        <w:tc>
          <w:tcPr>
            <w:tcW w:type="dxa" w:w="4639"/>
            <w:vMerge w:val="restart"/>
            <w:tcBorders>
              <w:top w:val="single" w:color="C9D3DC" w:sz="4"/>
              <w:left w:val="single" w:color="C9D3DC" w:sz="4"/>
              <w:bottom w:val="single" w:color="C9D3DC" w:sz="4"/>
              <w:right w:val="single" w:color="C9D3DC" w:sz="4"/>
            </w:tcBorders>
            <w:tcMar>
              <w:top w:type="dxa" w:w="60"/>
              <w:left w:type="dxa" w:w="110"/>
              <w:bottom w:type="dxa" w:w="60"/>
              <w:right w:type="dxa" w:w="110"/>
            </w:tcMar>
          </w:tcPr>
          <w:p>
            <w:pPr>
              <w:spacing w:after="0" w:before="0"/>
            </w:pPr>
            <w:r>
              <w:rPr>
                <w:rFonts w:ascii="Calibri" w:cs="Calibri" w:eastAsia="Calibri" w:hAnsi="Calibri"/>
                <w:b/>
                <w:bCs/>
                <w:color w:val="0B2545"/>
                <w:sz w:val="18"/>
                <w:szCs w:val="18"/>
              </w:rPr>
              <w:t xml:space="preserve">Signature</w:t>
            </w:r>
          </w:p>
        </w:tc>
      </w:tr>
      <w:tr>
        <w:trPr>
          <w:cantSplit/>
        </w:trPr>
        <w:tc>
          <w:tcPr>
            <w:tcW w:type="dxa" w:w="1500"/>
            <w:tcBorders>
              <w:top w:val="single" w:color="C9D3DC" w:sz="4"/>
              <w:left w:val="single" w:color="C9D3DC" w:sz="4"/>
              <w:bottom w:val="single" w:color="C9D3DC" w:sz="4"/>
              <w:right w:val="single" w:color="C9D3DC" w:sz="4"/>
            </w:tcBorders>
            <w:tcMar>
              <w:top w:type="dxa" w:w="60"/>
              <w:left w:type="dxa" w:w="110"/>
              <w:bottom w:type="dxa" w:w="60"/>
              <w:right w:type="dxa" w:w="110"/>
            </w:tcMar>
          </w:tcPr>
          <w:p>
            <w:pPr>
              <w:spacing w:after="0" w:before="0"/>
            </w:pPr>
            <w:r>
              <w:rPr>
                <w:rFonts w:ascii="Calibri" w:cs="Calibri" w:eastAsia="Calibri" w:hAnsi="Calibri"/>
                <w:b/>
                <w:bCs/>
                <w:color w:val="0B2545"/>
                <w:sz w:val="18"/>
                <w:szCs w:val="18"/>
              </w:rPr>
              <w:t xml:space="preserve">Position</w:t>
            </w:r>
          </w:p>
        </w:tc>
        <w:tc>
          <w:tcPr>
            <w:tcW w:type="dxa" w:w="3500"/>
            <w:tcBorders>
              <w:top w:val="single" w:color="C9D3DC" w:sz="4"/>
              <w:left w:val="single" w:color="C9D3DC" w:sz="4"/>
              <w:bottom w:val="single" w:color="C9D3DC" w:sz="4"/>
              <w:right w:val="single" w:color="C9D3DC" w:sz="4"/>
            </w:tcBorders>
            <w:tcMar>
              <w:top w:type="dxa" w:w="60"/>
              <w:left w:type="dxa" w:w="110"/>
              <w:bottom w:type="dxa" w:w="60"/>
              <w:right w:type="dxa" w:w="110"/>
            </w:tcMar>
          </w:tcPr>
          <w:p>
            <w:pPr>
              <w:spacing w:after="0" w:before="0"/>
            </w:pPr>
            <w:r>
              <w:rPr>
                <w:rFonts w:ascii="Calibri" w:cs="Calibri" w:eastAsia="Calibri" w:hAnsi="Calibri"/>
                <w:color w:val="1F2A33"/>
                <w:sz w:val="20"/>
                <w:szCs w:val="20"/>
              </w:rPr>
              <w:t xml:space="preserve">IoT Business Unit Manager</w:t>
            </w:r>
          </w:p>
        </w:tc>
        <w:tc>
          <w:tcPr>
            <w:vMerge w:val="continue"/>
            <w:tcBorders>
              <w:top w:val="single" w:color="C9D3DC" w:sz="4"/>
              <w:left w:val="single" w:color="C9D3DC" w:sz="4"/>
              <w:bottom w:val="single" w:color="C9D3DC" w:sz="4"/>
              <w:right w:val="single" w:color="C9D3DC" w:sz="4"/>
            </w:tcBorders>
          </w:tcPr>
          <w:p/>
        </w:tc>
      </w:tr>
      <w:tr>
        <w:trPr>
          <w:cantSplit/>
        </w:trPr>
        <w:tc>
          <w:tcPr>
            <w:tcW w:type="dxa" w:w="1500"/>
            <w:tcBorders>
              <w:top w:val="single" w:color="C9D3DC" w:sz="4"/>
              <w:left w:val="single" w:color="C9D3DC" w:sz="4"/>
              <w:bottom w:val="single" w:color="C9D3DC" w:sz="4"/>
              <w:right w:val="single" w:color="C9D3DC" w:sz="4"/>
            </w:tcBorders>
            <w:tcMar>
              <w:top w:type="dxa" w:w="60"/>
              <w:left w:type="dxa" w:w="110"/>
              <w:bottom w:type="dxa" w:w="60"/>
              <w:right w:type="dxa" w:w="110"/>
            </w:tcMar>
          </w:tcPr>
          <w:p>
            <w:pPr>
              <w:spacing w:after="0" w:before="0"/>
            </w:pPr>
            <w:r>
              <w:rPr>
                <w:rFonts w:ascii="Calibri" w:cs="Calibri" w:eastAsia="Calibri" w:hAnsi="Calibri"/>
                <w:b/>
                <w:bCs/>
                <w:color w:val="0B2545"/>
                <w:sz w:val="18"/>
                <w:szCs w:val="18"/>
              </w:rPr>
              <w:t xml:space="preserve">Date</w:t>
            </w:r>
          </w:p>
        </w:tc>
        <w:tc>
          <w:tcPr>
            <w:tcW w:type="dxa" w:w="3500"/>
            <w:tcBorders>
              <w:top w:val="single" w:color="C9D3DC" w:sz="4"/>
              <w:left w:val="single" w:color="C9D3DC" w:sz="4"/>
              <w:bottom w:val="single" w:color="C9D3DC" w:sz="4"/>
              <w:right w:val="single" w:color="C9D3DC" w:sz="4"/>
            </w:tcBorders>
            <w:tcMar>
              <w:top w:type="dxa" w:w="60"/>
              <w:left w:type="dxa" w:w="110"/>
              <w:bottom w:type="dxa" w:w="60"/>
              <w:right w:type="dxa" w:w="110"/>
            </w:tcMar>
          </w:tcPr>
          <w:p>
            <w:pPr>
              <w:spacing w:after="0" w:before="0"/>
            </w:pPr>
            <w:sdt>
              <w:sdtPr>
                <w:alias w:val="ApprovedbyWISeKeySEALSQIoTBusinessUnitDate"/>
                <w:tag w:val="ApprovedbyWISeKeySEALSQIoTBusinessUnitDate"/>
                <w:id w:val="900026"/>
                <w:showingPlcHdr/>
                <w:date>
                  <w:dateFormat w:val="yyyy-MM-dd"/>
                  <w:lid w:val="en-GB"/>
                  <w:storeMappedDataAs w:val="dateTime"/>
                  <w:calendar w:val="gregorian"/>
                </w:date>
              </w:sdtPr>
              <w:sdtContent>
                <w:r>
                  <w:rPr>
                    <w:rFonts w:ascii="Calibri" w:hAnsi="Calibri" w:cs="Calibri" w:eastAsia="Calibri"/>
                    <w:i/>
                    <w:color w:val="8A949C"/>
                    <w:sz w:val="20"/>
                  </w:rPr>
                  <w:t xml:space="preserve">Select a date</w:t>
                </w:r>
              </w:sdtContent>
            </w:sdt>
          </w:p>
        </w:tc>
        <w:tc>
          <w:tcPr>
            <w:vMerge w:val="continue"/>
            <w:tcBorders>
              <w:top w:val="single" w:color="C9D3DC" w:sz="4"/>
              <w:left w:val="single" w:color="C9D3DC" w:sz="4"/>
              <w:bottom w:val="single" w:color="C9D3DC" w:sz="4"/>
              <w:right w:val="single" w:color="C9D3DC" w:sz="4"/>
            </w:tcBorders>
          </w:tcPr>
          <w:p/>
        </w:tc>
      </w:tr>
    </w:tbl>
    <w:p>
      <w:pPr>
        <w:spacing w:after="100" w:before="0"/>
      </w:pPr>
      <w:r>
        <w:rPr>
          <w:rFonts w:ascii="Calibri" w:cs="Calibri" w:eastAsia="Calibri" w:hAnsi="Calibri"/>
          <w:color w:val="1F2A33"/>
          <w:sz w:val="20"/>
          <w:szCs w:val="20"/>
        </w:rPr>
        <w:t xml:space="preserve"/>
      </w:r>
    </w:p>
    <w:tbl>
      <w:tblPr>
        <w:tblW w:type="dxa" w:w="96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3500"/>
        <w:gridCol w:w="4639"/>
      </w:tblGrid>
      <w:tr>
        <w:trPr>
          <w:cantSplit/>
        </w:trPr>
        <w:tc>
          <w:tcPr>
            <w:tcW w:type="dxa" w:w="9639"/>
            <w:gridSpan w:val="3"/>
            <w:tcBorders>
              <w:top w:val="single" w:color="C9D3DC" w:sz="4"/>
              <w:left w:val="single" w:color="C9D3DC" w:sz="4"/>
              <w:bottom w:val="single" w:color="C9D3DC" w:sz="4"/>
              <w:right w:val="single" w:color="C9D3DC" w:sz="4"/>
            </w:tcBorders>
            <w:shd w:fill="EEF3F7" w:color="auto" w:val="clear"/>
            <w:tcMar>
              <w:top w:type="dxa" w:w="60"/>
              <w:left w:type="dxa" w:w="110"/>
              <w:bottom w:type="dxa" w:w="60"/>
              <w:right w:type="dxa" w:w="110"/>
            </w:tcMar>
          </w:tcPr>
          <w:p>
            <w:pPr>
              <w:spacing w:after="0" w:before="0"/>
            </w:pPr>
            <w:r>
              <w:rPr>
                <w:rFonts w:ascii="Calibri" w:cs="Calibri" w:eastAsia="Calibri" w:hAnsi="Calibri"/>
                <w:b/>
                <w:bCs/>
                <w:color w:val="0B2545"/>
                <w:sz w:val="20"/>
                <w:szCs w:val="20"/>
              </w:rPr>
              <w:t xml:space="preserve">Approved by WISeKey Trust Services</w:t>
            </w:r>
          </w:p>
        </w:tc>
      </w:tr>
      <w:tr>
        <w:trPr>
          <w:cantSplit/>
        </w:trPr>
        <w:tc>
          <w:tcPr>
            <w:tcW w:type="dxa" w:w="1500"/>
            <w:tcBorders>
              <w:top w:val="single" w:color="C9D3DC" w:sz="4"/>
              <w:left w:val="single" w:color="C9D3DC" w:sz="4"/>
              <w:bottom w:val="single" w:color="C9D3DC" w:sz="4"/>
              <w:right w:val="single" w:color="C9D3DC" w:sz="4"/>
            </w:tcBorders>
            <w:tcMar>
              <w:top w:type="dxa" w:w="60"/>
              <w:left w:type="dxa" w:w="110"/>
              <w:bottom w:type="dxa" w:w="60"/>
              <w:right w:type="dxa" w:w="110"/>
            </w:tcMar>
          </w:tcPr>
          <w:p>
            <w:pPr>
              <w:spacing w:after="0" w:before="0"/>
            </w:pPr>
            <w:r>
              <w:rPr>
                <w:rFonts w:ascii="Calibri" w:cs="Calibri" w:eastAsia="Calibri" w:hAnsi="Calibri"/>
                <w:b/>
                <w:bCs/>
                <w:color w:val="0B2545"/>
                <w:sz w:val="18"/>
                <w:szCs w:val="18"/>
              </w:rPr>
              <w:t xml:space="preserve">Name</w:t>
            </w:r>
          </w:p>
        </w:tc>
        <w:tc>
          <w:tcPr>
            <w:tcW w:type="dxa" w:w="3500"/>
            <w:tcBorders>
              <w:top w:val="single" w:color="C9D3DC" w:sz="4"/>
              <w:left w:val="single" w:color="C9D3DC" w:sz="4"/>
              <w:bottom w:val="single" w:color="C9D3DC" w:sz="4"/>
              <w:right w:val="single" w:color="C9D3DC" w:sz="4"/>
            </w:tcBorders>
            <w:tcMar>
              <w:top w:type="dxa" w:w="60"/>
              <w:left w:type="dxa" w:w="110"/>
              <w:bottom w:type="dxa" w:w="60"/>
              <w:right w:type="dxa" w:w="110"/>
            </w:tcMar>
          </w:tcPr>
          <w:p>
            <w:pPr>
              <w:spacing w:after="0" w:before="0"/>
            </w:pPr>
            <w:r>
              <w:rPr>
                <w:rFonts w:ascii="Calibri" w:cs="Calibri" w:eastAsia="Calibri" w:hAnsi="Calibri"/>
                <w:color w:val="1F2A33"/>
                <w:sz w:val="20"/>
                <w:szCs w:val="20"/>
              </w:rPr>
              <w:t xml:space="preserve">Pedro Fuentes</w:t>
            </w:r>
          </w:p>
        </w:tc>
        <w:tc>
          <w:tcPr>
            <w:tcW w:type="dxa" w:w="4639"/>
            <w:vMerge w:val="restart"/>
            <w:tcBorders>
              <w:top w:val="single" w:color="C9D3DC" w:sz="4"/>
              <w:left w:val="single" w:color="C9D3DC" w:sz="4"/>
              <w:bottom w:val="single" w:color="C9D3DC" w:sz="4"/>
              <w:right w:val="single" w:color="C9D3DC" w:sz="4"/>
            </w:tcBorders>
            <w:tcMar>
              <w:top w:type="dxa" w:w="60"/>
              <w:left w:type="dxa" w:w="110"/>
              <w:bottom w:type="dxa" w:w="60"/>
              <w:right w:type="dxa" w:w="110"/>
            </w:tcMar>
          </w:tcPr>
          <w:p>
            <w:pPr>
              <w:spacing w:after="0" w:before="0"/>
            </w:pPr>
            <w:r>
              <w:rPr>
                <w:rFonts w:ascii="Calibri" w:cs="Calibri" w:eastAsia="Calibri" w:hAnsi="Calibri"/>
                <w:b/>
                <w:bCs/>
                <w:color w:val="0B2545"/>
                <w:sz w:val="18"/>
                <w:szCs w:val="18"/>
              </w:rPr>
              <w:t xml:space="preserve">Signature</w:t>
            </w:r>
          </w:p>
        </w:tc>
      </w:tr>
      <w:tr>
        <w:trPr>
          <w:cantSplit/>
        </w:trPr>
        <w:tc>
          <w:tcPr>
            <w:tcW w:type="dxa" w:w="1500"/>
            <w:tcBorders>
              <w:top w:val="single" w:color="C9D3DC" w:sz="4"/>
              <w:left w:val="single" w:color="C9D3DC" w:sz="4"/>
              <w:bottom w:val="single" w:color="C9D3DC" w:sz="4"/>
              <w:right w:val="single" w:color="C9D3DC" w:sz="4"/>
            </w:tcBorders>
            <w:tcMar>
              <w:top w:type="dxa" w:w="60"/>
              <w:left w:type="dxa" w:w="110"/>
              <w:bottom w:type="dxa" w:w="60"/>
              <w:right w:type="dxa" w:w="110"/>
            </w:tcMar>
          </w:tcPr>
          <w:p>
            <w:pPr>
              <w:spacing w:after="0" w:before="0"/>
            </w:pPr>
            <w:r>
              <w:rPr>
                <w:rFonts w:ascii="Calibri" w:cs="Calibri" w:eastAsia="Calibri" w:hAnsi="Calibri"/>
                <w:b/>
                <w:bCs/>
                <w:color w:val="0B2545"/>
                <w:sz w:val="18"/>
                <w:szCs w:val="18"/>
              </w:rPr>
              <w:t xml:space="preserve">Position</w:t>
            </w:r>
          </w:p>
        </w:tc>
        <w:tc>
          <w:tcPr>
            <w:tcW w:type="dxa" w:w="3500"/>
            <w:tcBorders>
              <w:top w:val="single" w:color="C9D3DC" w:sz="4"/>
              <w:left w:val="single" w:color="C9D3DC" w:sz="4"/>
              <w:bottom w:val="single" w:color="C9D3DC" w:sz="4"/>
              <w:right w:val="single" w:color="C9D3DC" w:sz="4"/>
            </w:tcBorders>
            <w:tcMar>
              <w:top w:type="dxa" w:w="60"/>
              <w:left w:type="dxa" w:w="110"/>
              <w:bottom w:type="dxa" w:w="60"/>
              <w:right w:type="dxa" w:w="110"/>
            </w:tcMar>
          </w:tcPr>
          <w:p>
            <w:pPr>
              <w:spacing w:after="0" w:before="0"/>
            </w:pPr>
            <w:r>
              <w:rPr>
                <w:rFonts w:ascii="Calibri" w:cs="Calibri" w:eastAsia="Calibri" w:hAnsi="Calibri"/>
                <w:color w:val="1F2A33"/>
                <w:sz w:val="20"/>
                <w:szCs w:val="20"/>
              </w:rPr>
              <w:t xml:space="preserve">Trust Services Manager</w:t>
            </w:r>
          </w:p>
        </w:tc>
        <w:tc>
          <w:tcPr>
            <w:vMerge w:val="continue"/>
            <w:tcBorders>
              <w:top w:val="single" w:color="C9D3DC" w:sz="4"/>
              <w:left w:val="single" w:color="C9D3DC" w:sz="4"/>
              <w:bottom w:val="single" w:color="C9D3DC" w:sz="4"/>
              <w:right w:val="single" w:color="C9D3DC" w:sz="4"/>
            </w:tcBorders>
          </w:tcPr>
          <w:p/>
        </w:tc>
      </w:tr>
      <w:tr>
        <w:trPr>
          <w:cantSplit/>
        </w:trPr>
        <w:tc>
          <w:tcPr>
            <w:tcW w:type="dxa" w:w="1500"/>
            <w:tcBorders>
              <w:top w:val="single" w:color="C9D3DC" w:sz="4"/>
              <w:left w:val="single" w:color="C9D3DC" w:sz="4"/>
              <w:bottom w:val="single" w:color="C9D3DC" w:sz="4"/>
              <w:right w:val="single" w:color="C9D3DC" w:sz="4"/>
            </w:tcBorders>
            <w:tcMar>
              <w:top w:type="dxa" w:w="60"/>
              <w:left w:type="dxa" w:w="110"/>
              <w:bottom w:type="dxa" w:w="60"/>
              <w:right w:type="dxa" w:w="110"/>
            </w:tcMar>
          </w:tcPr>
          <w:p>
            <w:pPr>
              <w:spacing w:after="0" w:before="0"/>
            </w:pPr>
            <w:r>
              <w:rPr>
                <w:rFonts w:ascii="Calibri" w:cs="Calibri" w:eastAsia="Calibri" w:hAnsi="Calibri"/>
                <w:b/>
                <w:bCs/>
                <w:color w:val="0B2545"/>
                <w:sz w:val="18"/>
                <w:szCs w:val="18"/>
              </w:rPr>
              <w:t xml:space="preserve">Date</w:t>
            </w:r>
          </w:p>
        </w:tc>
        <w:tc>
          <w:tcPr>
            <w:tcW w:type="dxa" w:w="3500"/>
            <w:tcBorders>
              <w:top w:val="single" w:color="C9D3DC" w:sz="4"/>
              <w:left w:val="single" w:color="C9D3DC" w:sz="4"/>
              <w:bottom w:val="single" w:color="C9D3DC" w:sz="4"/>
              <w:right w:val="single" w:color="C9D3DC" w:sz="4"/>
            </w:tcBorders>
            <w:tcMar>
              <w:top w:type="dxa" w:w="60"/>
              <w:left w:type="dxa" w:w="110"/>
              <w:bottom w:type="dxa" w:w="60"/>
              <w:right w:type="dxa" w:w="110"/>
            </w:tcMar>
          </w:tcPr>
          <w:p>
            <w:pPr>
              <w:spacing w:after="0" w:before="0"/>
            </w:pPr>
            <w:sdt>
              <w:sdtPr>
                <w:alias w:val="ApprovedbyWISeKeyTrustServicesDate"/>
                <w:tag w:val="ApprovedbyWISeKeyTrustServicesDate"/>
                <w:id w:val="900027"/>
                <w:showingPlcHdr/>
                <w:date>
                  <w:dateFormat w:val="yyyy-MM-dd"/>
                  <w:lid w:val="en-GB"/>
                  <w:storeMappedDataAs w:val="dateTime"/>
                  <w:calendar w:val="gregorian"/>
                </w:date>
              </w:sdtPr>
              <w:sdtContent>
                <w:r>
                  <w:rPr>
                    <w:rFonts w:ascii="Calibri" w:hAnsi="Calibri" w:cs="Calibri" w:eastAsia="Calibri"/>
                    <w:i/>
                    <w:color w:val="8A949C"/>
                    <w:sz w:val="20"/>
                  </w:rPr>
                  <w:t xml:space="preserve">Select a date</w:t>
                </w:r>
              </w:sdtContent>
            </w:sdt>
          </w:p>
        </w:tc>
        <w:tc>
          <w:tcPr>
            <w:vMerge w:val="continue"/>
            <w:tcBorders>
              <w:top w:val="single" w:color="C9D3DC" w:sz="4"/>
              <w:left w:val="single" w:color="C9D3DC" w:sz="4"/>
              <w:bottom w:val="single" w:color="C9D3DC" w:sz="4"/>
              <w:right w:val="single" w:color="C9D3DC" w:sz="4"/>
            </w:tcBorders>
          </w:tcPr>
          <w:p/>
        </w:tc>
      </w:tr>
    </w:tbl>
    <w:p>
      <w:pPr>
        <w:spacing w:after="0" w:before="120"/>
      </w:pPr>
      <w:r>
        <w:rPr>
          <w:rFonts w:ascii="Calibri" w:cs="Calibri" w:eastAsia="Calibri" w:hAnsi="Calibri"/>
          <w:i/>
          <w:iCs/>
          <w:color w:val="5B6770"/>
          <w:sz w:val="17"/>
          <w:szCs w:val="17"/>
        </w:rPr>
        <w:t xml:space="preserve">Issuance of a Subordinate CA certificate from the Root CA additionally requires that two representatives of the Policy Approval Authority identify this CA Naming Application and the rightfulness of the applicant to operate a Subordinate CA (CP/CPS 4.2.1). The PAA approval memo is attached to this form when issued.</w:t>
      </w:r>
    </w:p>
    <w:p>
      <w:pPr>
        <w:pBdr>
          <w:bottom w:val="single" w:color="13A3B5" w:sz="8" w:space="2"/>
        </w:pBdr>
        <w:spacing w:after="100" w:before="280"/>
      </w:pPr>
      <w:r>
        <w:rPr>
          <w:rFonts w:ascii="Calibri" w:cs="Calibri" w:eastAsia="Calibri" w:hAnsi="Calibri"/>
          <w:b/>
          <w:bCs/>
          <w:color w:val="13A3B5"/>
          <w:sz w:val="22"/>
          <w:szCs w:val="22"/>
        </w:rPr>
        <w:t xml:space="preserve">4  </w:t>
      </w:r>
      <w:r>
        <w:rPr>
          <w:rFonts w:ascii="Calibri" w:cs="Calibri" w:eastAsia="Calibri" w:hAnsi="Calibri"/>
          <w:b/>
          <w:bCs/>
          <w:color w:val="0B2545"/>
          <w:spacing w:val="20"/>
          <w:sz w:val="22"/>
          <w:szCs w:val="22"/>
        </w:rPr>
        <w:t xml:space="preserve">NOTES</w:t>
      </w:r>
    </w:p>
    <w:p>
      <w:pPr>
        <w:spacing w:after="0" w:before="60"/>
        <w:ind w:left="0"/>
      </w:pPr>
      <w:r>
        <w:rPr>
          <w:rFonts w:ascii="Calibri" w:cs="Calibri" w:eastAsia="Calibri" w:hAnsi="Calibri"/>
          <w:i/>
          <w:iCs/>
          <w:color w:val="5B6770"/>
          <w:sz w:val="17"/>
          <w:szCs w:val="17"/>
        </w:rPr>
        <w:t xml:space="preserve">Note 1 — Configuration constraint. A Wi-SUN Subordinate CA operated by a Manufacturer is technically constrained by configuration, not by a nameConstraints extension: a MICA issues only IDevIDs whose hwType lies beneath the arcs listed above, and an MCA certifies only MICAs of the same Manufacturer. The constraint is verified at accreditation and functionally tested at every assessment (CP/CPS 7.1.5, 8.4).</w:t>
      </w:r>
    </w:p>
    <w:p>
      <w:pPr>
        <w:spacing w:after="0" w:before="60"/>
        <w:ind w:left="0"/>
      </w:pPr>
      <w:r>
        <w:rPr>
          <w:rFonts w:ascii="Calibri" w:cs="Calibri" w:eastAsia="Calibri" w:hAnsi="Calibri"/>
          <w:i/>
          <w:iCs/>
          <w:color w:val="5B6770"/>
          <w:sz w:val="17"/>
          <w:szCs w:val="17"/>
        </w:rPr>
        <w:t xml:space="preserve">Note 2 — Non-expiry and non-revocation. Every certificate in a Wi-SUN IDevID chain carries notAfter 9999-12-31 and cannot be revoked. The Subordinate CA key may be used to issue for at most 10 years from issuance of its certificate, after which a successor CA is established (CP/CPS 6.3.2, 5.6). Retirement is handled by notice, not revocation (CP/CPS 4.9.1.2).</w:t>
      </w:r>
    </w:p>
    <w:p>
      <w:pPr>
        <w:spacing w:after="0" w:before="60"/>
        <w:ind w:left="0"/>
      </w:pPr>
      <w:r>
        <w:rPr>
          <w:rFonts w:ascii="Calibri" w:cs="Calibri" w:eastAsia="Calibri" w:hAnsi="Calibri"/>
          <w:i/>
          <w:iCs/>
          <w:color w:val="5B6770"/>
          <w:sz w:val="17"/>
          <w:szCs w:val="17"/>
        </w:rPr>
        <w:t xml:space="preserve">Note 3 — Manufacturer-operated CAs. Where the Manufacturer operates the CA itself, the initial self-assessment of CP/CPS 8.1 must be accepted by the PAA and the OWGTM accreditation assessment completed before the certificate is issued. An MCA applicant is additionally assessed on its ability to certify its own MICAs.</w:t>
      </w:r>
    </w:p>
    <w:p>
      <w:pPr>
        <w:spacing w:after="0" w:before="60"/>
        <w:ind w:left="0"/>
      </w:pPr>
      <w:r>
        <w:rPr>
          <w:rFonts w:ascii="Calibri" w:cs="Calibri" w:eastAsia="Calibri" w:hAnsi="Calibri"/>
          <w:i/>
          <w:iCs/>
          <w:color w:val="5B6770"/>
          <w:sz w:val="17"/>
          <w:szCs w:val="17"/>
        </w:rPr>
        <w:t xml:space="preserve">By signing this form the CA owner confirms that it holds a current Proof of Wi-SUN Membership, that it is entitled to the Private Enterprise Number stated above, that the information given is accurate, and that it accepts the agreement with the OISTE Foundation required by CP/CPS 3.2.2 and 4.1 and the audit obligations of section 8.4.</w:t>
      </w:r>
    </w:p>
    <w:sectPr>
      <w:headerReference w:type="default" r:id="rId7"/>
      <w:footerReference w:type="default" r:id="rId8"/>
      <w:pgSz w:w="11907" w:h="16840" w:orient="portrait"/>
      <w:pgMar w:top="1500" w:right="1134" w:bottom="1300" w:left="1134" w:header="5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DC" w:sz="4" w:space="4"/>
      </w:pBdr>
      <w:tabs>
        <w:tab w:val="center" w:pos="4820"/>
        <w:tab w:val="right" w:pos="9639"/>
      </w:tabs>
      <w:spacing w:after="0" w:before="0"/>
    </w:pPr>
    <w:r>
      <w:rPr>
        <w:rFonts w:ascii="Calibri" w:cs="Calibri" w:eastAsia="Calibri" w:hAnsi="Calibri"/>
        <w:b/>
        <w:bCs/>
        <w:color w:val="5B6770"/>
        <w:spacing w:val="10"/>
        <w:sz w:val="15"/>
        <w:szCs w:val="15"/>
      </w:rPr>
      <w:t xml:space="preserve">SEALSQ CONFIDENTIAL</w:t>
    </w:r>
    <w:r>
      <w:rPr>
        <w:rFonts w:ascii="Calibri" w:cs="Calibri" w:eastAsia="Calibri" w:hAnsi="Calibri"/>
        <w:color w:val="5B6770"/>
        <w:sz w:val="15"/>
        <w:szCs w:val="15"/>
      </w:rPr>
      <w:t xml:space="preserve">	Form WISUN-CA-NA v1.0 · September 2026</w:t>
    </w:r>
    <w:r>
      <w:rPr>
        <w:rFonts w:ascii="Calibri" w:cs="Calibri" w:eastAsia="Calibri" w:hAnsi="Calibri"/>
        <w:color w:val="5B6770"/>
        <w:sz w:val="15"/>
        <w:szCs w:val="15"/>
      </w:rPr>
      <w:t xml:space="preserve">	Page </w:t>
    </w:r>
    <w:r>
      <w:rPr>
        <w:rFonts w:ascii="Calibri" w:cs="Calibri" w:eastAsia="Calibri" w:hAnsi="Calibri"/>
        <w:color w:val="5B6770"/>
        <w:sz w:val="15"/>
        <w:szCs w:val="15"/>
      </w:rPr>
      <w:fldChar w:fldCharType="begin"/>
      <w:instrText xml:space="preserve">PAGE</w:instrText>
      <w:fldChar w:fldCharType="separate"/>
      <w:fldChar w:fldCharType="end"/>
    </w:r>
    <w:r>
      <w:rPr>
        <w:rFonts w:ascii="Calibri" w:cs="Calibri" w:eastAsia="Calibri" w:hAnsi="Calibri"/>
        <w:color w:val="5B6770"/>
        <w:sz w:val="15"/>
        <w:szCs w:val="15"/>
      </w:rPr>
      <w:t xml:space="preserve"> of </w:t>
    </w:r>
    <w:r>
      <w:rPr>
        <w:rFonts w:ascii="Calibri" w:cs="Calibri" w:eastAsia="Calibri" w:hAnsi="Calibri"/>
        <w:color w:val="5B6770"/>
        <w:sz w:val="15"/>
        <w:szCs w:val="15"/>
      </w:rPr>
      <w:fldChar w:fldCharType="begin"/>
      <w:instrText xml:space="preserve">NUMPAGES</w:instrText>
      <w:fldChar w:fldCharType="separate"/>
      <w:fldChar w:fldCharType="end"/>
    </w:r>
  </w:p>
  <w:p>
    <w:pPr>
      <w:spacing w:after="0" w:before="20"/>
    </w:pPr>
    <w:r>
      <w:rPr>
        <w:rFonts w:ascii="Calibri" w:cs="Calibri" w:eastAsia="Calibri" w:hAnsi="Calibri"/>
        <w:color w:val="5B6770"/>
        <w:sz w:val="14"/>
        <w:szCs w:val="14"/>
      </w:rPr>
      <w:t xml:space="preserve">© 2026 SEALSQ Corp. All rights reserved. Certificates are issued under the OISTE/WISeKey Wi-SUN CP/CPS published at https://github.com/OISTE/repository.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6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6239"/>
    </w:tblGrid>
    <w:tr>
      <w:tc>
        <w:tcPr>
          <w:tcW w:type="dxa" w:w="3400"/>
          <w:tcBorders>
            <w:top w:val="none" w:color="FFFFFF" w:sz="0"/>
            <w:left w:val="none" w:color="FFFFFF" w:sz="0"/>
            <w:bottom w:val="none" w:color="FFFFFF" w:sz="0"/>
            <w:right w:val="none" w:color="FFFFFF" w:sz="0"/>
          </w:tcBorders>
          <w:vAlign w:val="center"/>
        </w:tcPr>
        <w:p>
          <w:pPr>
            <w:spacing w:after="0" w:before="0"/>
          </w:pPr>
          <w:r>
            <w:rPr>
              <w:rFonts w:ascii="Arial Black" w:cs="Arial Black" w:eastAsia="Arial Black" w:hAnsi="Arial Black"/>
              <w:b/>
              <w:bCs/>
              <w:color w:val="0B2545"/>
              <w:sz w:val="40"/>
              <w:szCs w:val="40"/>
            </w:rPr>
            <w:t xml:space="preserve">SEAL</w:t>
          </w:r>
          <w:r>
            <w:rPr>
              <w:rFonts w:ascii="Arial Black" w:cs="Arial Black" w:eastAsia="Arial Black" w:hAnsi="Arial Black"/>
              <w:b/>
              <w:bCs/>
              <w:color w:val="13A3B5"/>
              <w:sz w:val="40"/>
              <w:szCs w:val="40"/>
            </w:rPr>
            <w:t xml:space="preserve">SQ</w:t>
          </w:r>
        </w:p>
      </w:tc>
      <w:tc>
        <w:tcPr>
          <w:tcW w:type="dxa" w:w="6239"/>
          <w:tcBorders>
            <w:top w:val="none" w:color="FFFFFF" w:sz="0"/>
            <w:left w:val="none" w:color="FFFFFF" w:sz="0"/>
            <w:bottom w:val="none" w:color="FFFFFF" w:sz="0"/>
            <w:right w:val="none" w:color="FFFFFF" w:sz="0"/>
          </w:tcBorders>
          <w:vAlign w:val="center"/>
        </w:tcPr>
        <w:p>
          <w:pPr>
            <w:spacing w:after="0" w:before="0"/>
            <w:jc w:val="right"/>
          </w:pPr>
          <w:r>
            <w:rPr>
              <w:rFonts w:ascii="Calibri" w:cs="Calibri" w:eastAsia="Calibri" w:hAnsi="Calibri"/>
              <w:b/>
              <w:bCs/>
              <w:color w:val="0B2545"/>
              <w:spacing w:val="20"/>
              <w:sz w:val="22"/>
              <w:szCs w:val="22"/>
            </w:rPr>
            <w:t xml:space="preserve">WI-SUN SUBORDINATE CA NAMING APPLICATION</w:t>
          </w:r>
        </w:p>
        <w:p>
          <w:pPr>
            <w:spacing w:after="0" w:before="0"/>
            <w:jc w:val="right"/>
          </w:pPr>
          <w:r>
            <w:rPr>
              <w:rFonts w:ascii="Calibri" w:cs="Calibri" w:eastAsia="Calibri" w:hAnsi="Calibri"/>
              <w:color w:val="5B6770"/>
              <w:sz w:val="18"/>
              <w:szCs w:val="18"/>
            </w:rPr>
            <w:t xml:space="preserve">Request form for a Manufacturer CA (MCA) or Manufacturer Issuing CA (MICA)</w:t>
          </w:r>
        </w:p>
      </w:tc>
    </w:tr>
  </w:tbl>
  <w:p>
    <w:pPr>
      <w:pBdr>
        <w:bottom w:val="single" w:color="0B2545" w:sz="12" w:space="1"/>
      </w:pBdr>
      <w:spacing w:after="120" w:before="60"/>
    </w:pPr>
    <w:r>
      <w:rPr>
        <w:rFonts w:ascii="Calibri" w:cs="Calibri" w:eastAsia="Calibri" w:hAnsi="Calibri"/>
        <w:color w:val="1F2A33"/>
        <w:sz w:val="20"/>
        <w:szCs w:val="20"/>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WI-SUN SUBORDINATE CA NAMING APPLICATION</dc:title>
  <dc:creator>SEALSQ Trust Services</dc:creator>
  <cp:lastModifiedBy>Un-named</cp:lastModifiedBy>
  <cp:revision>1</cp:revision>
  <dcterms:created xsi:type="dcterms:W3CDTF">2026-09-16T12:37:24.103Z</dcterms:created>
  <dcterms:modified xsi:type="dcterms:W3CDTF">2026-09-16T12:37:24.103Z</dcterms:modified>
</cp:coreProperties>
</file>

<file path=docProps/custom.xml><?xml version="1.0" encoding="utf-8"?>
<Properties xmlns="http://schemas.openxmlformats.org/officeDocument/2006/custom-properties" xmlns:vt="http://schemas.openxmlformats.org/officeDocument/2006/docPropsVTypes"/>
</file>