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72"/>
          <w:szCs w:val="72"/>
        </w:rPr>
        <w:t xml:space="preserve">KOORDINATOR</w:t>
      </w:r>
    </w:p>
    <w:p>
      <w:pPr>
        <w:spacing w:after="200"/>
        <w:jc w:val="center"/>
      </w:pPr>
      <w:r>
        <w:rPr>
          <w:color w:val="444444"/>
          <w:sz w:val="32"/>
          <w:szCs w:val="32"/>
        </w:rPr>
        <w:t xml:space="preserve">Funkcionalna specifikacija aplikacije</w:t>
      </w:r>
    </w:p>
    <w:p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 xml:space="preserve">Sistem za upravljanje ljudima, logistikom i terenom u izbornoj kampanji</w:t>
      </w:r>
    </w:p>
    <w:p>
      <w:pPr>
        <w:spacing w:after="80" w:before="400"/>
        <w:jc w:val="center"/>
      </w:pPr>
      <w:r>
        <w:rPr>
          <w:color w:val="888888"/>
          <w:sz w:val="22"/>
          <w:szCs w:val="22"/>
        </w:rPr>
        <w:t xml:space="preserve">Verzija 3  •  Jul 2026</w:t>
      </w:r>
    </w:p>
    <w:p>
      <w:pPr>
        <w:jc w:val="center"/>
      </w:pPr>
      <w:hyperlink w:history="1" r:id="rIdei6_s4jcmzpwgxz2thnsh">
        <w:r>
          <w:rPr>
            <w:rStyle w:val="Hyperlink"/>
            <w:sz w:val="22"/>
            <w:szCs w:val="22"/>
          </w:rPr>
          <w:t xml:space="preserve">https://tanjamik.github.io/prijo-moja-kako-cemo/</w:t>
        </w:r>
      </w:hyperlink>
    </w:p>
    <w:p>
      <w:r>
        <w:br w:type="page"/>
      </w:r>
    </w:p>
    <w:p>
      <w:pPr>
        <w:pStyle w:val="Heading1"/>
      </w:pPr>
      <w:r>
        <w:t xml:space="preserve">Sadržaj</w:t>
      </w:r>
    </w:p>
    <w:sdt>
      <w:sdtPr>
        <w:alias w:val="Sadržaj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 aplikaciji</w:t>
      </w:r>
    </w:p>
    <w:p>
      <w:pPr>
        <w:spacing w:after="120"/>
      </w:pPr>
      <w:r>
        <w:t xml:space="preserve">Koordinator je interaktivna veb aplikacija za koordinaciju volontera, kontrolora i logistike tokom izborne kampanje na nivou opštine. Aplikacija pokriva ceo proces: od prijave novih volontera, preko kontaktiranja, obuka i raspoređivanja na biračka mesta i u mobilne timove, do praćenja terena, finansija i komunikacije.</w:t>
      </w:r>
    </w:p>
    <w:p>
      <w:pPr>
        <w:pStyle w:val="Heading2"/>
      </w:pPr>
      <w:r>
        <w:t xml:space="preserve">1.1. Tehničke karakteristike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Jedan HTML fajl: </w:t>
      </w:r>
      <w:r>
        <w:t xml:space="preserve">cela aplikacija (kod, dizajn, ikonice) je upakovana u jedan samostalan fajl — koordinator.html. Radi bez servera i bez interneta.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Onlajn verzija: </w:t>
      </w:r>
      <w:r>
        <w:t xml:space="preserve">aplikacija je objavljena na GitHub Pages adresi tanjamik.github.io/prijo-moja-kako-cemo i dostupna je sa bilo kog uređaja (računar, telefon, tablet).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Tehnologija: </w:t>
      </w:r>
      <w:r>
        <w:t xml:space="preserve">React 19 + TypeScript + Tailwind CSS, biblioteka XLSX za rad sa Excel fajlovima, Lucide ikonice. Tamna (dark) 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Čuvanje podataka: </w:t>
      </w:r>
      <w:r>
        <w:t xml:space="preserve">svi podaci se čuvaju lokalno u pregledaču korisnika (localStorage). Nema centralne baze — svaki uređaj ima svoje podatke. Razmena podataka se radi preko Excel izvoza/uvoza.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Responsivan dizajn: </w:t>
      </w:r>
      <w:r>
        <w:t xml:space="preserve">prilagođava se ekranu — na telefonu se bočni meni skriva iza „hamburger" dugmeta, tabele se skroluju horizontalno.</w:t>
      </w:r>
    </w:p>
    <w:p>
      <w:pPr>
        <w:pStyle w:val="Heading2"/>
      </w:pPr>
      <w:r>
        <w:t xml:space="preserve">1.2. Prijava (zaključavanje šifrom)</w:t>
      </w:r>
    </w:p>
    <w:p>
      <w:pPr>
        <w:spacing w:after="120"/>
      </w:pPr>
      <w:r>
        <w:t xml:space="preserve">Pre ulaska u aplikaciju prikazuje se ekran za prijavu sa poljem za šifru. Šifra se u kodu ne čuva kao čist tekst nego kao heš vrednost, tako da se ne može pročitati iz izvornog koda. Kada se jednom unese tačna šifra, pregledač je pamti (localStorage) i sledeći put ulazi direktno. Pogrešna šifra prikazuje poruku „Pogrešna šifra, probaj ponovo." Napomena: ovo je zaštita od slučajnih posetilaca, ne puna bezbednosna zaštita, jer je aplikacija čisto klijentska.</w:t>
      </w:r>
    </w:p>
    <w:p>
      <w:pPr>
        <w:pStyle w:val="Heading1"/>
      </w:pPr>
      <w:r>
        <w:t xml:space="preserve">2. Režimi pristupa i privilegije</w:t>
      </w:r>
    </w:p>
    <w:p>
      <w:pPr>
        <w:spacing w:after="120"/>
      </w:pPr>
      <w:r>
        <w:t xml:space="preserve">Aplikacija ima dva režima rada koji se biraju u bočnom meniju („Režim pristupa"):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986"/>
        <w:gridCol w:w="5054"/>
      </w:tblGrid>
      <w:tr>
        <w:trPr>
          <w:tblHeader/>
        </w:trPr>
        <w:tc>
          <w:tcPr>
            <w:tcW w:type="dxa" w:w="1986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Režim</w:t>
            </w:r>
          </w:p>
        </w:tc>
        <w:tc>
          <w:tcPr>
            <w:tcW w:type="dxa" w:w="1986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Oznaka</w:t>
            </w:r>
          </w:p>
        </w:tc>
        <w:tc>
          <w:tcPr>
            <w:tcW w:type="dxa" w:w="5054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Prava</w:t>
            </w:r>
          </w:p>
        </w:tc>
      </w:tr>
      <w:tr>
        <w:tc>
          <w:tcPr>
            <w:tcW w:type="dxa" w:w="1986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Regionalni koordinator</w:t>
            </w:r>
          </w:p>
        </w:tc>
        <w:tc>
          <w:tcPr>
            <w:tcW w:type="dxa" w:w="1986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Plava značka „KOORDINATOR"</w:t>
            </w:r>
          </w:p>
        </w:tc>
        <w:tc>
          <w:tcPr>
            <w:tcW w:type="dxa" w:w="5054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Pun pristup: dodavanje, izmena i brisanje osoba; raspoređivanje; upravljanje biračkim mestima, timovima, obukama, finansijama; uvoz/izvoz Excel-a; prilagođena polja; odobravanje prijava; reset baze; izbor opštine.</w:t>
            </w:r>
          </w:p>
        </w:tc>
      </w:tr>
      <w:tr>
        <w:tc>
          <w:tcPr>
            <w:tcW w:type="dxa" w:w="1986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Član opštinskog tima</w:t>
            </w:r>
          </w:p>
        </w:tc>
        <w:tc>
          <w:tcPr>
            <w:tcW w:type="dxa" w:w="1986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Žuta značka „ČLAN"</w:t>
            </w:r>
          </w:p>
        </w:tc>
        <w:tc>
          <w:tcPr>
            <w:tcW w:type="dxa" w:w="5054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Samo čitanje: vidi sve kartice i podatke, ali su sva dugmad za izmenu, brisanje, dodavanje i uvoz sakrivena/onemogućena.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2.1. Više opština</w:t>
      </w:r>
    </w:p>
    <w:p>
      <w:pPr>
        <w:spacing w:after="120"/>
      </w:pPr>
      <w:r>
        <w:t xml:space="preserve">Koordinator može da bira opštinu sa kojom radi. Svaka opština ima sopstvenu, potpuno odvojenu bazu podataka (ljudi, biračka mesta, timovi, finansije...). Podržane opštine i njihovi rejoni: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Opština</w:t>
            </w:r>
          </w:p>
        </w:tc>
        <w:tc>
          <w:tcPr>
            <w:tcW w:type="dxa" w:w="6769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Rejoni</w:t>
            </w:r>
          </w:p>
        </w:tc>
      </w:tr>
      <w:tr>
        <w:tc>
          <w:tcPr>
            <w:tcW w:type="dxa" w:w="2257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Vračar</w:t>
            </w:r>
          </w:p>
        </w:tc>
        <w:tc>
          <w:tcPr>
            <w:tcW w:type="dxa" w:w="6769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Crveni krst, Neimar, Kalenić, Čubura, Vračarski plato</w:t>
            </w:r>
          </w:p>
        </w:tc>
      </w:tr>
      <w:tr>
        <w:tc>
          <w:tcPr>
            <w:tcW w:type="dxa" w:w="2257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Stari grad</w:t>
            </w:r>
          </w:p>
        </w:tc>
        <w:tc>
          <w:tcPr>
            <w:tcW w:type="dxa" w:w="6769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Dorćol, Terazije, Kosančićev venac, Skadarlija, Kopitareva gradina</w:t>
            </w:r>
          </w:p>
        </w:tc>
      </w:tr>
      <w:tr>
        <w:tc>
          <w:tcPr>
            <w:tcW w:type="dxa" w:w="2257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Savski venac</w:t>
            </w:r>
          </w:p>
        </w:tc>
        <w:tc>
          <w:tcPr>
            <w:tcW w:type="dxa" w:w="6769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Senjak, Dedinje, Topčider, Zeleni venac, Savamala</w:t>
            </w:r>
          </w:p>
        </w:tc>
      </w:tr>
      <w:tr>
        <w:tc>
          <w:tcPr>
            <w:tcW w:type="dxa" w:w="2257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Novi Beograd</w:t>
            </w:r>
          </w:p>
        </w:tc>
        <w:tc>
          <w:tcPr>
            <w:tcW w:type="dxa" w:w="6769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Fontana, Bežanijska kosa, Ušće, Ledine, Paviljoni</w:t>
            </w:r>
          </w:p>
        </w:tc>
      </w:tr>
      <w:tr>
        <w:tc>
          <w:tcPr>
            <w:tcW w:type="dxa" w:w="2257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Zvezdara</w:t>
            </w:r>
          </w:p>
        </w:tc>
        <w:tc>
          <w:tcPr>
            <w:tcW w:type="dxa" w:w="6769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Mirijevo, Lion, Bulbulder, Mali mokri lug, Konjarnik</w:t>
            </w:r>
          </w:p>
        </w:tc>
      </w:tr>
      <w:tr>
        <w:tc>
          <w:tcPr>
            <w:tcW w:type="dxa" w:w="2257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Palilula</w:t>
            </w:r>
          </w:p>
        </w:tc>
        <w:tc>
          <w:tcPr>
            <w:tcW w:type="dxa" w:w="6769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Borča, Karaburma, Kotež, Višnjica, Profesorska kolonija</w:t>
            </w:r>
          </w:p>
        </w:tc>
      </w:tr>
      <w:tr>
        <w:tc>
          <w:tcPr>
            <w:tcW w:type="dxa" w:w="2257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Voždovac</w:t>
            </w:r>
          </w:p>
        </w:tc>
        <w:tc>
          <w:tcPr>
            <w:tcW w:type="dxa" w:w="6769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Autokomanda, Dušanovac, Banjica, Braće Jerković, Kumodraž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Podaci koje aplikacija vodi</w:t>
      </w:r>
    </w:p>
    <w:p>
      <w:pPr>
        <w:pStyle w:val="Heading2"/>
      </w:pPr>
      <w:r>
        <w:t xml:space="preserve">3.1. Osoba (glavni zapis u bazi)</w:t>
      </w:r>
    </w:p>
    <w:p>
      <w:pPr>
        <w:spacing w:after="120"/>
      </w:pPr>
      <w:r>
        <w:t xml:space="preserve">Svaka osoba u bazi ima sledeća polja: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Polje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Ime i prezime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Obavezno polje.</w:t>
            </w:r>
          </w:p>
        </w:tc>
      </w:tr>
      <w:t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Uloga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Jedna ili više uloga: šef BM, kontrolor, VDV volonter, šef MT, član MT, CC operater. Može i „bez uloge" (samo kontakt).</w:t>
            </w:r>
          </w:p>
        </w:tc>
      </w:tr>
      <w:t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potvrđen / kontaktiran / potencijalni / odustao.</w:t>
            </w:r>
          </w:p>
        </w:tc>
      </w:tr>
      <w:t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Faza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Kontaktiran → Potvrdio učešće → Prošao osnovnu obuku → Prošao naprednu obuku → Raspoređen → Potvrđen (ili „—" / Odustao).</w:t>
            </w:r>
          </w:p>
        </w:tc>
      </w:tr>
      <w:t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Rejon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Deo opštine kojem osoba pripada.</w:t>
            </w:r>
          </w:p>
        </w:tc>
      </w:tr>
      <w:t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Biračko mesto (BM)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Broj biračkog mesta gde osoba glasa / gde je raspoređena.</w:t>
            </w:r>
          </w:p>
        </w:tc>
      </w:tr>
      <w:t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Telefon, Email, Telegram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Kontakt podaci.</w:t>
            </w:r>
          </w:p>
        </w:tc>
      </w:tr>
      <w:t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Automobil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Da/Ne — da li poseduje vozilo.</w:t>
            </w:r>
          </w:p>
        </w:tc>
      </w:tr>
      <w:t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Iskustvo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Da/Ne — da li je već radila na izborima.</w:t>
            </w:r>
          </w:p>
        </w:tc>
      </w:tr>
      <w:t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Osnovna / Napredna obuka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Da/Ne — završene obuke.</w:t>
            </w:r>
          </w:p>
        </w:tc>
      </w:tr>
      <w:t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Raspoređen/a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Da/Ne — da li je dodeljena na dužnost.</w:t>
            </w:r>
          </w:p>
        </w:tc>
      </w:tr>
      <w:t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Preporuka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Da/Ne — da li je došla preko preporuke.</w:t>
            </w:r>
          </w:p>
        </w:tc>
      </w:tr>
      <w:t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Poreklo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Kako je regrutovana: Prijava preko forme / Akcija / Štand / Preporuka / Drugo.</w:t>
            </w:r>
          </w:p>
        </w:tc>
      </w:tr>
      <w:t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Od poverenja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Da/Ne — posebna oznaka poverenja (★).</w:t>
            </w:r>
          </w:p>
        </w:tc>
      </w:tr>
      <w:t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Napomene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Slobodan tekst — interne beleške.</w:t>
            </w:r>
          </w:p>
        </w:tc>
      </w:tr>
      <w:t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Prilagođena polja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Neograničen broj dodatnih kolona koje korisnik sam definiše (videti 5.6).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3.2. Ostali entiteti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Entitet</w:t>
            </w:r>
          </w:p>
        </w:tc>
        <w:tc>
          <w:tcPr>
            <w:tcW w:type="dxa" w:w="6499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Šta sadrži</w:t>
            </w:r>
          </w:p>
        </w:tc>
      </w:tr>
      <w:tr>
        <w:tc>
          <w:tcPr>
            <w:tcW w:type="dxa" w:w="2527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Prijava na čekanju</w:t>
            </w:r>
          </w:p>
        </w:tc>
        <w:tc>
          <w:tcPr>
            <w:tcW w:type="dxa" w:w="6499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Ime, prezime, telefon, email, Telegram, rejon, BM gde glasa, željena uloga, auto, iskustvo, napomene. Čeka odobrenje ili odbijanje.</w:t>
            </w:r>
          </w:p>
        </w:tc>
      </w:tr>
      <w:tr>
        <w:tc>
          <w:tcPr>
            <w:tcW w:type="dxa" w:w="2527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Biračko mesto (BM)</w:t>
            </w:r>
          </w:p>
        </w:tc>
        <w:tc>
          <w:tcPr>
            <w:tcW w:type="dxa" w:w="6499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Broj, naziv lokacije, adresa, rejon, oznaka „deljeno BM", lista šefova BM i lista kontrolora.</w:t>
            </w:r>
          </w:p>
        </w:tc>
      </w:tr>
      <w:tr>
        <w:tc>
          <w:tcPr>
            <w:tcW w:type="dxa" w:w="2527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Mobilni tim (MT)</w:t>
            </w:r>
          </w:p>
        </w:tc>
        <w:tc>
          <w:tcPr>
            <w:tcW w:type="dxa" w:w="6499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Oznaka tima, rejon, lista biračkih mesta koja pokriva, broj vozila, šefovi tima, članovi.</w:t>
            </w:r>
          </w:p>
        </w:tc>
      </w:tr>
      <w:tr>
        <w:tc>
          <w:tcPr>
            <w:tcW w:type="dxa" w:w="2527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Obuka</w:t>
            </w:r>
          </w:p>
        </w:tc>
        <w:tc>
          <w:tcPr>
            <w:tcW w:type="dxa" w:w="6499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Naziv (za kontrolore / za VDV / za call centar), tip (uživo ili onlajn), datum, lista učesnika sa statusom prisustva i komentarom.</w:t>
            </w:r>
          </w:p>
        </w:tc>
      </w:tr>
      <w:tr>
        <w:tc>
          <w:tcPr>
            <w:tcW w:type="dxa" w:w="2527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Kontakt (razgovor)</w:t>
            </w:r>
          </w:p>
        </w:tc>
        <w:tc>
          <w:tcPr>
            <w:tcW w:type="dxa" w:w="6499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Osoba, datum, ko je zvao, rezultat/beleška razgovora.</w:t>
            </w:r>
          </w:p>
        </w:tc>
      </w:tr>
      <w:tr>
        <w:tc>
          <w:tcPr>
            <w:tcW w:type="dxa" w:w="2527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Finansijska stavka</w:t>
            </w:r>
          </w:p>
        </w:tc>
        <w:tc>
          <w:tcPr>
            <w:tcW w:type="dxa" w:w="6499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Datum, tip (donacija ili rashod), opis, iznos u dinarima.</w:t>
            </w:r>
          </w:p>
        </w:tc>
      </w:tr>
      <w:tr>
        <w:tc>
          <w:tcPr>
            <w:tcW w:type="dxa" w:w="2527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Događaj u kalendaru</w:t>
            </w:r>
          </w:p>
        </w:tc>
        <w:tc>
          <w:tcPr>
            <w:tcW w:type="dxa" w:w="6499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Datum, opis, kategorija, ko je dodao.</w:t>
            </w:r>
          </w:p>
        </w:tc>
      </w:tr>
      <w:tr>
        <w:tc>
          <w:tcPr>
            <w:tcW w:type="dxa" w:w="2527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Zadatak (task)</w:t>
            </w:r>
          </w:p>
        </w:tc>
        <w:tc>
          <w:tcPr>
            <w:tcW w:type="dxa" w:w="6499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Tekst, prioritet (visok/srednji/nizak), status urađeno/neurađeno, datum dodavanja.</w:t>
            </w:r>
          </w:p>
        </w:tc>
      </w:tr>
      <w:tr>
        <w:tc>
          <w:tcPr>
            <w:tcW w:type="dxa" w:w="2527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Prilagođeno polje</w:t>
            </w:r>
          </w:p>
        </w:tc>
        <w:tc>
          <w:tcPr>
            <w:tcW w:type="dxa" w:w="6499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Naziv, tip (tekst / broj / kvačica Da-Ne / izbor opcija) i lista opcija za tip „izbor".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Struktura aplikacije i navigacija</w:t>
      </w:r>
    </w:p>
    <w:p>
      <w:pPr>
        <w:spacing w:after="120"/>
      </w:pPr>
      <w:r>
        <w:t xml:space="preserve">Aplikacija se sastoji od bočnog menija (levo) i glavne radne površine. Bočni meni sadrži logo, izbor režima pristupa, izbor opštine (samo za koordinatora), navigaciju kroz kartice grupisanu u četiri sekcije i dugme „Digitalni vodič". Gornja traka prikazuje naslov aktivne kartice i značku trenutnog režima.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Sekcija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Kartice</w:t>
            </w:r>
          </w:p>
        </w:tc>
      </w:tr>
      <w:t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Pregled i analitika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Kontrolna tabla • Kalendar i Taskovi</w:t>
            </w:r>
          </w:p>
        </w:tc>
      </w:tr>
      <w:t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Regrutacija i ljudi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Spisak ljudi (Baza) • Nove prijave (sa brojačem) • Biračka mesta (BM) • Mobilni timovi (MT)</w:t>
            </w:r>
          </w:p>
        </w:tc>
      </w:tr>
      <w:t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Operacije i rad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Raspoređivanje • Obuke • Komunikacija</w:t>
            </w:r>
          </w:p>
        </w:tc>
      </w:tr>
      <w:tr>
        <w:tc>
          <w:tcPr>
            <w:tcW w:type="dxa" w:w="270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Logistika i teren</w:t>
            </w:r>
          </w:p>
        </w:tc>
        <w:tc>
          <w:tcPr>
            <w:tcW w:type="dxa" w:w="6318"/>
            <w:tcBorders>
              <w:top w:val="single" w:color="BFC5CE" w:sz="1"/>
              <w:left w:val="single" w:color="BFC5CE" w:sz="1"/>
              <w:bottom w:val="single" w:color="BFC5CE" w:sz="1"/>
              <w:right w:val="single" w:color="BFC5C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Finansije i Donacije • Teren (eCanvasser)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4.1. Digitalni vodič (onboarding)</w:t>
      </w:r>
    </w:p>
    <w:p>
      <w:pPr>
        <w:spacing w:after="120"/>
      </w:pPr>
      <w:r>
        <w:t xml:space="preserve">Pri prvom otvaranju aplikacija automatski pokreće interaktivni vodič od 13 koraka koji objašnjava svaku sekciju sistema: dobrodošlicu, režime pristupa, kontrolnu tablu, kalendar, bazu ljudi, nove prijave, biračka mesta, mobilne timove, raspoređivanje, obuke, komunikaciju, finansije i teren. Tokom vodiča aktivni element je istaknut plavim okvirom, a ostatak ekrana je zamućen. Vodič se može preskočiti („Isključi vodič") i ponovo pokrenuti iz bočnog menija u svakom trenutku.</w:t>
      </w:r>
    </w:p>
    <w:p>
      <w:pPr>
        <w:pStyle w:val="Heading1"/>
      </w:pPr>
      <w:r>
        <w:t xml:space="preserve">5. Kartica „Spisak ljudi" (Baza)</w:t>
      </w:r>
    </w:p>
    <w:p>
      <w:pPr>
        <w:spacing w:after="120"/>
      </w:pPr>
      <w:r>
        <w:t xml:space="preserve">Centralna kartica aplikacije — tabela svih ljudi sa alatima za pretragu, filtriranje i masovne operacije.</w:t>
      </w:r>
    </w:p>
    <w:p>
      <w:pPr>
        <w:pStyle w:val="Heading2"/>
      </w:pPr>
      <w:r>
        <w:t xml:space="preserve">5.1. Pretraga i sortiranje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Pretraga u realnom vremenu po imenu, telefonu, email-u, biračkom mestu i ulozi (ne razlikuje velika/mala slova).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Sortiranje klikom na zaglavlje bilo koje kolone (rastuće → opadajuće → bez sortiranja), sa strelicom kao indikatorom.</w:t>
      </w:r>
    </w:p>
    <w:p>
      <w:pPr>
        <w:pStyle w:val="Heading2"/>
      </w:pPr>
      <w:r>
        <w:t xml:space="preserve">5.2. Napredni filteri</w:t>
      </w:r>
    </w:p>
    <w:p>
      <w:pPr>
        <w:spacing w:after="120"/>
      </w:pPr>
      <w:r>
        <w:t xml:space="preserve">Panel „Napredni filteri" omogućava kombinovano filtriranje po: ulozi, statusu, fazi, posedovanju automobila, iskustvu na izborima, osnovnoj obuci, naprednoj obuci, poreklu i oznaci „od poverenja". Dugme „Resetuj filtere" vraća sve na početno stanje.</w:t>
      </w:r>
    </w:p>
    <w:p>
      <w:pPr>
        <w:pStyle w:val="Heading2"/>
      </w:pPr>
      <w:r>
        <w:t xml:space="preserve">5.3. Prikaz kolona</w:t>
      </w:r>
    </w:p>
    <w:p>
      <w:pPr>
        <w:spacing w:after="120"/>
      </w:pPr>
      <w:r>
        <w:t xml:space="preserve">Korisnik bira koje kolone su vidljive u tabeli (uključujući prilagođena polja). Izbor se pamti između sesija.</w:t>
      </w:r>
    </w:p>
    <w:p>
      <w:pPr>
        <w:pStyle w:val="Heading2"/>
      </w:pPr>
      <w:r>
        <w:t xml:space="preserve">5.4. Dodavanje i izmena osobe (prozor sa detaljima)</w:t>
      </w:r>
    </w:p>
    <w:p>
      <w:pPr>
        <w:spacing w:after="120"/>
      </w:pPr>
      <w:r>
        <w:t xml:space="preserve">Klik na osobu otvara prozor sa dva režima: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Pregled: </w:t>
      </w:r>
      <w:r>
        <w:t xml:space="preserve">lični podaci, organizacija (uloge, status, auto, iskustvo), vizuelni prikaz faze kroz 6 koraka (završeni koraci zeleno, trenutni plavo), statusi sve tri obuke, kompletna istorija kontakata i napomene.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Izmena: </w:t>
      </w:r>
      <w:r>
        <w:t xml:space="preserve">sva polja osobe uključujući prilagođena polja, sa čekiranjem više uloga odjednom. Obavezno je samo ime i prezime. Odavde se osoba može i obrisati (uz potvrdu).</w:t>
      </w:r>
    </w:p>
    <w:p>
      <w:pPr>
        <w:pStyle w:val="Heading2"/>
      </w:pPr>
      <w:r>
        <w:t xml:space="preserve">5.5. Izbor više stavki i masovno brisanje</w:t>
      </w:r>
    </w:p>
    <w:p>
      <w:pPr>
        <w:spacing w:after="120"/>
      </w:pPr>
      <w:r>
        <w:t xml:space="preserve">Režim „Izaberi više" prikazuje kolonu sa kvačicama i opciju „izaberi sve", pa se više osoba može obrisati odjednom (uz potvrdu sa brojem izabranih).</w:t>
      </w:r>
    </w:p>
    <w:p>
      <w:pPr>
        <w:pStyle w:val="Heading2"/>
      </w:pPr>
      <w:r>
        <w:t xml:space="preserve">5.6. Prilagođena polja (custom kolone)</w:t>
      </w:r>
    </w:p>
    <w:p>
      <w:pPr>
        <w:spacing w:after="120"/>
      </w:pPr>
      <w:r>
        <w:t xml:space="preserve">Korisnik može da definiše sopstvene kolone (npr. „Veličina majice", „Dodatni kontakt"). Tipovi: tekst, broj, kvačica (Da/Ne) i izbor opcija (padajući meni sa vrednostima odvojenim zarezom). Polja se pojavljuju u tabeli, u prozoru za izmenu osobe i u Excel izvozu/uvozu. Mogu se i obrisati (uz potvrdu).</w:t>
      </w:r>
    </w:p>
    <w:p>
      <w:pPr>
        <w:pStyle w:val="Heading2"/>
      </w:pPr>
      <w:r>
        <w:t xml:space="preserve">5.7. Excel uvoz i izvoz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Izvoz: </w:t>
      </w:r>
      <w:r>
        <w:t xml:space="preserve">dugme „Izvezi u Excel" pravi .xlsx fajl sa svim osobama i svim kolonama (uključujući prilagođene); Da/Ne polja se ispisuju kao „Da"/„Ne". Ime fajla: struktura_ljudi_izvoz_[datum].xlsx.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Uvoz: </w:t>
      </w:r>
      <w:r>
        <w:t xml:space="preserve">dugme „Uvezi Excel" prvo prikazuje uputstvo sa obaveznim kolonama (Ime i prezime, Telefon, Email), zatim prozor za pregled: broj uspešno očitanih redova, lista grešaka (preskočeni redovi sa razlogom), pregled prvih 5 redova i izbor režima — „Dodaj u postojeću bazu" ili „Zameni kompletnu bazu" (briše sve postojeće).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Redovi bez obaveznih polja se preskaču uz jasnu poruku o kom redu se radi. Uvezene osobe dobijaju status „kontaktiran", fazu „Kontaktiran" i napomenu „Uvezeno iz Excela".</w:t>
      </w:r>
    </w:p>
    <w:p>
      <w:pPr>
        <w:pStyle w:val="Heading2"/>
      </w:pPr>
      <w:r>
        <w:t xml:space="preserve">5.8. Statistika u podnožju</w:t>
      </w:r>
    </w:p>
    <w:p>
      <w:pPr>
        <w:spacing w:after="120"/>
      </w:pPr>
      <w:r>
        <w:t xml:space="preserve">Ispod tabele stoji traka: „Prikazano X od Y ljudi" plus brojači — koliko osoba ima automobil, iskustvo, i koliko je prošlo svaku od tri obuke.</w:t>
      </w:r>
    </w:p>
    <w:p>
      <w:r>
        <w:br w:type="page"/>
      </w:r>
    </w:p>
    <w:p>
      <w:pPr>
        <w:pStyle w:val="Heading1"/>
      </w:pPr>
      <w:r>
        <w:t xml:space="preserve">6. Kontrolna tabla (Dashboard)</w:t>
      </w:r>
    </w:p>
    <w:p>
      <w:pPr>
        <w:spacing w:after="120"/>
      </w:pPr>
      <w:r>
        <w:t xml:space="preserve">Analitički pregled stanja u realnom vremenu, izračunat iz podataka: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Metrike (kartice): </w:t>
      </w:r>
      <w:r>
        <w:t xml:space="preserve">ukupno ljudi u bazi, broj biračkih mesta, šefovi BM (ukupno / raspoređeno), kontrolori (ukupno / raspoređeno), mobilni timovi, obučeni volonteri, obučeni kontrolori (kompletno + onlajn), plus dinamičke kartice za svaku dodatnu ulogu (član MT, šef MT, VDV, CC operater...).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Levak regrutacije: </w:t>
      </w:r>
      <w:r>
        <w:t xml:space="preserve">4 koraka sa brojevima i trakama napretka — 1. Nove prijave (onlajn forme), 2. Kontaktirani kandidati, 3. Potvrđeni kontrolori, 4. Aktivno raspoređeni na BM/MT. Svaki korak ima opis šta znači.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Pokrivenost biračkih mesta: </w:t>
      </w:r>
      <w:r>
        <w:t xml:space="preserve">tri kružna indikatora — procenat raspoređenih šefova BM, procenat popunjenih kontrolorskih mesta (norma: 2 kontrolora po BM) i procenat popunjenih mobilnih timova — plus ukupna traka pokrivenosti resursa (potrebno: 3 osobe po BM — 1 šef + 2 kontrolora).</w:t>
      </w:r>
    </w:p>
    <w:p>
      <w:pPr>
        <w:pStyle w:val="Heading1"/>
      </w:pPr>
      <w:r>
        <w:t xml:space="preserve">7. Kalendar i Taskovi</w:t>
      </w:r>
    </w:p>
    <w:p>
      <w:pPr>
        <w:pStyle w:val="Heading2"/>
      </w:pPr>
      <w:r>
        <w:t xml:space="preserve">7.1. Kalendar akcija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Mesečni interaktivni kalendar sa navigacijom napred/nazad i oznakom današnjeg dana.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 kategorija događaja sa bojama: VDV akcija, Sastanak, Štand/Promo, Prikupljanje potpisa, Obuka kontrolora, Obuka VDV volontera, Drugo.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svakom danu se vide do 2 događaja + oznaka „+N još"; klik na dan otvara prozor sa svim aktivnostima tog dana.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 prozoru dana: dodavanje nove akcije (opis + kategorija), izmena i brisanje postojećih.</w:t>
      </w:r>
    </w:p>
    <w:p>
      <w:pPr>
        <w:pStyle w:val="Heading2"/>
      </w:pPr>
      <w:r>
        <w:t xml:space="preserve">7.2. Zadaci (taskovi)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zadataka u „Notion stilu" sa prioritetima (visok — crveno, srednji — žuto, nizak — plavo).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Traka napretka: koliko je zadataka urađeno od ukupnog broja (u procentima).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Dodavanje zadatka (tekst + prioritet), štrikliranje kao urađeno, brisanje uz potvrdu.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Kalendar i zadaci se trajno čuvaju u pregledaču.</w:t>
      </w:r>
    </w:p>
    <w:p>
      <w:pPr>
        <w:pStyle w:val="Heading1"/>
      </w:pPr>
      <w:r>
        <w:t xml:space="preserve">8. Nove prijave (onlajn regrutacija)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sa javnim linkom prijavne forme i dugmetom „Kopiraj" — za deljenje na društvenim mrežama i u Viber/Telegram grupama.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Tabela prijava na čekanju: ime i rejon, željena uloga, BM gde glasa, kontakt podaci (telefon, email, Telegram), oznake „Auto" i „Iskustan", napomene.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Odobri: </w:t>
      </w:r>
      <w:r>
        <w:t xml:space="preserve">prijava se pretvara u osobu u glavnoj bazi (status „potvrđen", faza „Potvrđen"). Sistem pre toga proverava duplikate po telefonu/email-u i pita za potvrdu ako osoba već postoji.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Odbij: </w:t>
      </w:r>
      <w:r>
        <w:t xml:space="preserve">prijava se uklanja.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Dugme „Generiši novu prijavu" pravi test-prijavu sa nasumičnim podacima (za demonstraciju).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Broj prijava na čekanju se prikazuje kao značka na kartici u bočnom meniju.</w:t>
      </w:r>
    </w:p>
    <w:p>
      <w:pPr>
        <w:pStyle w:val="Heading1"/>
      </w:pPr>
      <w:r>
        <w:t xml:space="preserve">9. Biračka mesta (BM)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Mrežni prikaz kartica — po jedna za svako biračko mesto, sa pretragom po broju i nazivu.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kartici: broj BM, naziv i adresa, oznaka „Deljeno biračko mesto", raspoređeni šef(ovi) i kontrolori (norma 2 po BM).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Statusna signalizacija: </w:t>
      </w:r>
      <w:r>
        <w:t xml:space="preserve">„Nema šefa" (crveno), „Fali kontrolor (N/2)" (žuto), „Popunjeno" (zeleno).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Dodavanje novog BM: broj (mora biti jedinstven), naziv lokacije, adresa, oznaka deljenog mesta.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Brisanje BM uz potvrdu — osobama koje su bile na njemu se skida raspored.</w:t>
      </w:r>
    </w:p>
    <w:p>
      <w:pPr>
        <w:pStyle w:val="Heading1"/>
      </w:pPr>
      <w:r>
        <w:t xml:space="preserve">10. Mobilni timovi (MT)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Kartice timova: oznaka tima, biračka mesta koja pokriva, broj dostupnih vozila, šef tima (upozorenje ako nije raspoređen) i članovi.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Kreiranje tima: pretraga ljudi iz baze i dodavanje kao „Šef MT" ili „Član MT", unos broja vozila (0–10), izbor više biračkih mesta koja tim pokriva (obavezno bar jedno).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Brisanje tima uz potvrdu.</w:t>
      </w:r>
    </w:p>
    <w:p>
      <w:pPr>
        <w:pStyle w:val="Heading1"/>
      </w:pPr>
      <w:r>
        <w:t xml:space="preserve">11. Raspoređivanje na dužnosti</w:t>
      </w:r>
    </w:p>
    <w:p>
      <w:pPr>
        <w:spacing w:after="120"/>
      </w:pPr>
      <w:r>
        <w:t xml:space="preserve">Panel za dodelu konkretnih zadataka ljudima iz baze: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Izbor osobe: </w:t>
      </w:r>
      <w:r>
        <w:t xml:space="preserve">pretraživi padajući meni, grupisan na „Slobodne volontere" i „Već raspoređene" (oznaka [R]).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 angažmana: </w:t>
      </w:r>
      <w:r>
        <w:t xml:space="preserve">4 opcije — Kontrola izbora, VDV, Call centar, Logistika.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 „Kontrolu izbora" se dodatno bira biračko mesto i uloga na terenu (Kontrolor / Mobilni tim / Šef biračkog mesta); za VDV se beleži da li je osoba student.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Tabela „Pregled svih raspoređenih" sa pretragom: ime, zvanična uloga, dodeljeni zadatak, lokacija/tim, i dugme „Ukloni" (uz potvrdu).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Raspoređivanjem se osobi automatski postavlja oznaka „raspoređen", faza „Raspoređen" i biračko mesto.</w:t>
      </w:r>
    </w:p>
    <w:p>
      <w:pPr>
        <w:pStyle w:val="Heading1"/>
      </w:pPr>
      <w:r>
        <w:t xml:space="preserve">12. Obuke</w:t>
      </w:r>
    </w:p>
    <w:p>
      <w:pPr>
        <w:spacing w:after="120"/>
      </w:pPr>
      <w:r>
        <w:t xml:space="preserve">Dva pogleda (pod-kartice):</w:t>
      </w:r>
    </w:p>
    <w:p>
      <w:pPr>
        <w:pStyle w:val="Heading2"/>
      </w:pPr>
      <w:r>
        <w:t xml:space="preserve">12.1. Tabela polaznika i obuka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Tabela svih ljudi sa po jednom kolonom za svaku od tri obuke: za kontrolore, za VDV, za call centar.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se menja direktno u tabeli: — Nije upisan / 🟡 Pozvan / 🟢 Prisustvovao / 🔴 Nije bio; ispod statusa se vidi datum i tip obuke.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Pretraga polaznika po imenu, ulozi ili rejonu.</w:t>
      </w:r>
    </w:p>
    <w:p>
      <w:pPr>
        <w:pStyle w:val="Heading2"/>
      </w:pPr>
      <w:r>
        <w:t xml:space="preserve">12.2. Organizacija i evidencija obuka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svih zakazanih obuka: naziv, tip (uživo/onlajn), datum, broj pozvanih i broj prisutnih; brisanje uz potvrdu.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Detalj obuke: prozivnik sa imenom, telefonom, statusom prisustva (tri dugmeta) i poljem za komentar za svakog učesnika.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Zakazivanje nove obuke: tema (jedna od tri), datum, tip predavanja, i pozivanje učesnika pretragom baze (sa brojačem izabranih).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Automatika: </w:t>
      </w:r>
      <w:r>
        <w:t xml:space="preserve">kada se učesniku evidentira „prisustvovao", osobi se automatski ažurira oznaka obuke i faza („Prošao osnovnu/naprednu obuku").</w:t>
      </w:r>
    </w:p>
    <w:p>
      <w:pPr>
        <w:pStyle w:val="Heading1"/>
      </w:pPr>
      <w:r>
        <w:t xml:space="preserve">13. Komunikacija (istorija kontakata)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Tabela svih zabeleženih razgovora: datum, sagovornik (volonter), ko je zabeležio, rezultat/napomena i zvanični status osobe (obojena značka).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Pretraga po imenu volontera, operateru i sadržaju beleške.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Beleženje novog kontakta: izbor volontera iz baze, datum, ko je zvao, beleška razgovora, i opcionalno trenutna promena zvaničnog statusa osobe (Potvrđen / Kontaktiran / Potencijalni / Odustao).</w:t>
      </w:r>
    </w:p>
    <w:p>
      <w:pPr>
        <w:pStyle w:val="Heading1"/>
      </w:pPr>
      <w:r>
        <w:t xml:space="preserve">14. Finansije i donacije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Kartica prikazuje centralni finansijski portal (ugrađen u aplikaciju) sa oznakom „Sinhronizovano" i dugmetom „Otvori u novom tabu" ako pregledač blokira ugrađeni prikaz.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Vode se stavke tipa donacija i rashod (datum, opis, iznos) sa automatskim obračunom ukupnih donacija, rashoda i salda.</w:t>
      </w:r>
    </w:p>
    <w:p>
      <w:pPr>
        <w:pStyle w:val="Heading1"/>
      </w:pPr>
      <w:r>
        <w:t xml:space="preserve">15. Teren (eCanvasser)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Praćenje „od vrata do vrata" kampanje po biračkim mestima: broj pokucanih vrata, podrška, protiv, neodlučni.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Metrike: </w:t>
      </w:r>
      <w:r>
        <w:t xml:space="preserve">ukupno pokucanih vrata sa ciljem od 2.500 i trakom ispunjenja, procenat podrške u razgovorima, broj neodlučnih birača (ciljna grupa za sledeći krug).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Tabela po biračkom mestu sa grafičkim prikazom odnosa podrška/protiv/neodlučni (segmentirana traka sa procentima).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Dugme „Simuliraj rad na terenu" dodaje realistične nasumične rezultate (za demonstraciju), a Reset vraća podatke na početne (uz potvrdu). Podaci se čuvaju po opštini.</w:t>
      </w:r>
    </w:p>
    <w:p>
      <w:r>
        <w:br w:type="page"/>
      </w:r>
    </w:p>
    <w:p>
      <w:pPr>
        <w:pStyle w:val="Heading1"/>
      </w:pPr>
      <w:r>
        <w:t xml:space="preserve">16. Poslovna pravila i automatika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Tok regrutacije: </w:t>
      </w:r>
      <w:r>
        <w:t xml:space="preserve">prijava → odobrenje (status „potvrđen") → kontakt/obuka (faza se pomera) → raspoređivanje (faza „Raspoređen"). Faza osobe se automatski izvodi iz akcija — ne mora ručno da se pomera.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Provera duplikata: </w:t>
      </w:r>
      <w:r>
        <w:t xml:space="preserve">pri odobravanju prijave sistem upozorava ako osoba sa istim telefonom ili email-om već postoji u bazi.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Čišćenje referenci: </w:t>
      </w:r>
      <w:r>
        <w:t xml:space="preserve">brisanjem osobe ona se automatski uklanja sa svih biračkih mesta, iz mobilnih timova, sa obuka i iz istorije kontakata; brisanjem BM svim osobama sa tog mesta se skida raspored.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Potvrde: </w:t>
      </w:r>
      <w:r>
        <w:t xml:space="preserve">svaka destruktivna akcija (brisanje, zamena baze, reset) traži izričitu potvrdu.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Reset baze: </w:t>
      </w:r>
      <w:r>
        <w:t xml:space="preserve">koordinator može resetovati kompletnu bazu opštine ili samo pojedine delove (ljude, rasporede, finansije).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Notifikacije: </w:t>
      </w:r>
      <w:r>
        <w:t xml:space="preserve">svaka uspešna akcija prikazuje kratku poruku (toast) u donjem desnom uglu koja nestaje posle 3 sekunde.</w:t>
      </w:r>
    </w:p>
    <w:p>
      <w:pPr>
        <w:pStyle w:val="Heading1"/>
      </w:pPr>
      <w:r>
        <w:t xml:space="preserve">17. Čuvanje podataka</w:t>
      </w:r>
    </w:p>
    <w:p>
      <w:pPr>
        <w:spacing w:after="120"/>
      </w:pPr>
      <w:r>
        <w:t xml:space="preserve">Svi podaci se čuvaju u localStorage pregledača, odvojeno po opštini. To znači: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Podaci ostaju sačuvani između otvaranja aplikacije na istom uređaju i u istom pregledaču.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Podaci se NE dele automatski između uređaja ili korisnika — svako vidi svoju lokalnu bazu.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Brisanje istorije/podataka pregledača briše i podatke aplikacije — preporučuje se redovan Excel izvoz kao rezervna kopija.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 razmenu podataka između članova tima koristi se Excel izvoz i uvoz.</w:t>
      </w:r>
    </w:p>
    <w:p>
      <w:pPr>
        <w:pStyle w:val="Heading1"/>
      </w:pPr>
      <w:r>
        <w:t xml:space="preserve">18. Početni (demo) podaci</w:t>
      </w:r>
    </w:p>
    <w:p>
      <w:pPr>
        <w:spacing w:after="120"/>
      </w:pPr>
      <w:r>
        <w:t xml:space="preserve">Aplikacija dolazi sa demonstracionim podacima za opštinu Vračar, kako bi se odmah videlo kako sistem izgleda u upotrebi: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 osoba sa različitim ulogama, statusima i fazama (šefovi BM, kontrolori, VDV volonteri, članovi MT, CC operater...).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prijave na čekanju.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 biračkih mesta sa nazivima i adresama (delimično popunjena, da se vidi signalizacija stanja tima).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mobilna tima sa različitim stepenom popunjenosti.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obuke (za kontrolore — uživo, za VDV — onlajn, za call centar — onlajn) sa evidencijom prisustva.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zabeležena kontakta/razgovora.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 finansijskih stavki (2 donacije, 3 rashoda).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Podaci terena po biračkim mestima i primeri događaja u kalendaru i zadataka.</w:t>
      </w:r>
    </w:p>
    <w:p>
      <w:pPr>
        <w:spacing w:after="120"/>
      </w:pPr>
      <w:r>
        <w:t xml:space="preserve">Svi demo podaci se mogu obrisati (reset baze) ili zameniti pravim podacima kroz Excel uvoz.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Strana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5CE" w:sz="4" w:space="1"/>
      </w:pBdr>
    </w:pPr>
    <w:r>
      <w:rPr>
        <w:color w:val="888888"/>
        <w:sz w:val="16"/>
        <w:szCs w:val="16"/>
      </w:rPr>
      <w:t xml:space="preserve">KOORDINATOR — funkcionalna specifikacija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i6_s4jcmzpwgxz2thnsh" Type="http://schemas.openxmlformats.org/officeDocument/2006/relationships/hyperlink" Target="https://tanjamik.github.io/prijo-moja-kako-cem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2026-07-05T22:15:33.864Z</dcterms:created>
  <dcterms:modified xsi:type="dcterms:W3CDTF">2026-07-05T22:15:33.865Z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