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d27c8fb73ec0393ad00101f5e077129141552aa"/>
    <w:p>
      <w:pPr>
        <w:pStyle w:val="Heading1"/>
      </w:pPr>
      <w:r>
        <w:t xml:space="preserve">Dynamic Resume Generation Knowledge File (2025 Edition)</w:t>
      </w:r>
    </w:p>
    <w:bookmarkStart w:id="25" w:name="introduction-overview"/>
    <w:p>
      <w:pPr>
        <w:pStyle w:val="Heading2"/>
      </w:pPr>
      <w:r>
        <w:t xml:space="preserve">Introduction &amp; Overview</w:t>
      </w:r>
    </w:p>
    <w:p>
      <w:pPr>
        <w:pStyle w:val="FirstParagraph"/>
      </w:pPr>
      <w:r>
        <w:t xml:space="preserve">Resumes are the first filter for most hiring processes. By 2025, the hiring landscape has become more data‑driven, global and automated than ever. Applicant Tracking Systems (ATS) powered by artificial intelligence and natural language processing scan resumes before a human reads them. Studies suggest that</w:t>
      </w:r>
      <w:r>
        <w:t xml:space="preserve"> </w:t>
      </w:r>
      <w:r>
        <w:rPr>
          <w:b/>
          <w:bCs/>
        </w:rPr>
        <w:t xml:space="preserve">up to 75 % of resumes are rejected by ATS before reaching a recruiter</w:t>
      </w:r>
      <w:hyperlink r:id="rId21">
        <w:r>
          <w:rPr>
            <w:rStyle w:val="Hyperlink"/>
          </w:rPr>
          <w:t xml:space="preserve">[1]</w:t>
        </w:r>
      </w:hyperlink>
      <w:r>
        <w:t xml:space="preserve">, and</w:t>
      </w:r>
      <w:r>
        <w:t xml:space="preserve"> </w:t>
      </w:r>
      <w:r>
        <w:rPr>
          <w:b/>
          <w:bCs/>
        </w:rPr>
        <w:t xml:space="preserve">99 % of Fortune 500 companies</w:t>
      </w:r>
      <w:r>
        <w:t xml:space="preserve"> </w:t>
      </w:r>
      <w:r>
        <w:t xml:space="preserve">and</w:t>
      </w:r>
      <w:r>
        <w:t xml:space="preserve"> </w:t>
      </w:r>
      <w:r>
        <w:rPr>
          <w:b/>
          <w:bCs/>
        </w:rPr>
        <w:t xml:space="preserve">98 % of staffing agencies</w:t>
      </w:r>
      <w:r>
        <w:t xml:space="preserve"> </w:t>
      </w:r>
      <w:r>
        <w:t xml:space="preserve">rely on ATS software</w:t>
      </w:r>
      <w:hyperlink r:id="rId22">
        <w:r>
          <w:rPr>
            <w:rStyle w:val="Hyperlink"/>
          </w:rPr>
          <w:t xml:space="preserve">[2]</w:t>
        </w:r>
      </w:hyperlink>
      <w:r>
        <w:t xml:space="preserve">. Consequently, your resume must meet the dual requirements of machine readability and human impact.</w:t>
      </w:r>
    </w:p>
    <w:p>
      <w:pPr>
        <w:pStyle w:val="BodyText"/>
      </w:pPr>
      <w:r>
        <w:t xml:space="preserve">At the same time, remote work and global talent pools have intensified competition</w:t>
      </w:r>
      <w:hyperlink r:id="rId23">
        <w:r>
          <w:rPr>
            <w:rStyle w:val="Hyperlink"/>
          </w:rPr>
          <w:t xml:space="preserve">[3]</w:t>
        </w:r>
      </w:hyperlink>
      <w:r>
        <w:t xml:space="preserve">, and AI now plays a dual role in screening resumes and reducing bias</w:t>
      </w:r>
      <w:hyperlink r:id="rId24">
        <w:r>
          <w:rPr>
            <w:rStyle w:val="Hyperlink"/>
          </w:rPr>
          <w:t xml:space="preserve">[4]</w:t>
        </w:r>
      </w:hyperlink>
      <w:r>
        <w:t xml:space="preserve">. Modern resumes must showcase technical and soft skills, quantify achievements, and highlight remote‑work proficiency. This knowledge file provides a comprehensive framework to help Ask Jamie™ (your custom resume assistant) parse job descriptions, map user experience to requirements, and generate tailored, ATS‑friendly resumes.</w:t>
      </w:r>
    </w:p>
    <w:bookmarkEnd w:id="25"/>
    <w:bookmarkStart w:id="43" w:name="ats-and-ai-in-modern-hiring"/>
    <w:p>
      <w:pPr>
        <w:pStyle w:val="Heading2"/>
      </w:pPr>
      <w:r>
        <w:t xml:space="preserve">ATS and AI in Modern Hiring</w:t>
      </w:r>
    </w:p>
    <w:bookmarkStart w:id="30" w:name="why-ats-optimization-matters"/>
    <w:p>
      <w:pPr>
        <w:pStyle w:val="Heading3"/>
      </w:pPr>
      <w:r>
        <w:t xml:space="preserve">Why ATS Optimization Matters</w:t>
      </w:r>
    </w:p>
    <w:p>
      <w:pPr>
        <w:pStyle w:val="Compact"/>
        <w:numPr>
          <w:ilvl w:val="0"/>
          <w:numId w:val="1001"/>
        </w:numPr>
      </w:pPr>
      <w:r>
        <w:rPr>
          <w:b/>
          <w:bCs/>
        </w:rPr>
        <w:t xml:space="preserve">High adoption</w:t>
      </w:r>
      <w:r>
        <w:t xml:space="preserve">: ATS usage has become nearly universal among large employers and staffing agencies</w:t>
      </w:r>
      <w:hyperlink r:id="rId22">
        <w:r>
          <w:rPr>
            <w:rStyle w:val="Hyperlink"/>
          </w:rPr>
          <w:t xml:space="preserve">[2]</w:t>
        </w:r>
      </w:hyperlink>
      <w:r>
        <w:t xml:space="preserve">.</w:t>
      </w:r>
    </w:p>
    <w:p>
      <w:pPr>
        <w:pStyle w:val="Compact"/>
        <w:numPr>
          <w:ilvl w:val="0"/>
          <w:numId w:val="1001"/>
        </w:numPr>
      </w:pPr>
      <w:r>
        <w:rPr>
          <w:b/>
          <w:bCs/>
        </w:rPr>
        <w:t xml:space="preserve">Filtering power</w:t>
      </w:r>
      <w:r>
        <w:t xml:space="preserve">: More than three‑quarters of resumes never reach human eyes because of ATS filtering</w:t>
      </w:r>
      <w:hyperlink r:id="rId26">
        <w:r>
          <w:rPr>
            <w:rStyle w:val="Hyperlink"/>
          </w:rPr>
          <w:t xml:space="preserve">[5]</w:t>
        </w:r>
      </w:hyperlink>
      <w:r>
        <w:t xml:space="preserve">.</w:t>
      </w:r>
    </w:p>
    <w:p>
      <w:pPr>
        <w:pStyle w:val="Compact"/>
        <w:numPr>
          <w:ilvl w:val="0"/>
          <w:numId w:val="1001"/>
        </w:numPr>
      </w:pPr>
      <w:r>
        <w:rPr>
          <w:b/>
          <w:bCs/>
        </w:rPr>
        <w:t xml:space="preserve">Impact on job search</w:t>
      </w:r>
      <w:r>
        <w:t xml:space="preserve">: Resumes with the exact job title from the job posting are</w:t>
      </w:r>
      <w:r>
        <w:t xml:space="preserve"> </w:t>
      </w:r>
      <w:r>
        <w:rPr>
          <w:b/>
          <w:bCs/>
        </w:rPr>
        <w:t xml:space="preserve">10.6 times more likely to secure interviews</w:t>
      </w:r>
      <w:hyperlink r:id="rId27">
        <w:r>
          <w:rPr>
            <w:rStyle w:val="Hyperlink"/>
          </w:rPr>
          <w:t xml:space="preserve">[6]</w:t>
        </w:r>
      </w:hyperlink>
      <w:r>
        <w:t xml:space="preserve">. Candidates who optimize for ATS report</w:t>
      </w:r>
      <w:r>
        <w:t xml:space="preserve"> </w:t>
      </w:r>
      <w:r>
        <w:rPr>
          <w:b/>
          <w:bCs/>
        </w:rPr>
        <w:t xml:space="preserve">40 % higher response rates</w:t>
      </w:r>
      <w:hyperlink r:id="rId28">
        <w:r>
          <w:rPr>
            <w:rStyle w:val="Hyperlink"/>
          </w:rPr>
          <w:t xml:space="preserve">[7]</w:t>
        </w:r>
      </w:hyperlink>
      <w:r>
        <w:t xml:space="preserve">.</w:t>
      </w:r>
    </w:p>
    <w:p>
      <w:pPr>
        <w:pStyle w:val="Compact"/>
        <w:numPr>
          <w:ilvl w:val="0"/>
          <w:numId w:val="1001"/>
        </w:numPr>
      </w:pPr>
      <w:r>
        <w:rPr>
          <w:b/>
          <w:bCs/>
        </w:rPr>
        <w:t xml:space="preserve">Dual optimization</w:t>
      </w:r>
      <w:r>
        <w:t xml:space="preserve">: Optimizing for ATS improves clarity and professionalism for human readers as well</w:t>
      </w:r>
      <w:hyperlink r:id="rId29">
        <w:r>
          <w:rPr>
            <w:rStyle w:val="Hyperlink"/>
          </w:rPr>
          <w:t xml:space="preserve">[8]</w:t>
        </w:r>
      </w:hyperlink>
      <w:r>
        <w:t xml:space="preserve">.</w:t>
      </w:r>
    </w:p>
    <w:bookmarkEnd w:id="30"/>
    <w:bookmarkStart w:id="36" w:name="how-ats-software-works"/>
    <w:p>
      <w:pPr>
        <w:pStyle w:val="Heading3"/>
      </w:pPr>
      <w:r>
        <w:t xml:space="preserve">How ATS Software Works</w:t>
      </w:r>
    </w:p>
    <w:p>
      <w:pPr>
        <w:pStyle w:val="Compact"/>
        <w:numPr>
          <w:ilvl w:val="0"/>
          <w:numId w:val="1002"/>
        </w:numPr>
      </w:pPr>
      <w:r>
        <w:rPr>
          <w:b/>
          <w:bCs/>
        </w:rPr>
        <w:t xml:space="preserve">Parsing and Data Extraction</w:t>
      </w:r>
      <w:r>
        <w:t xml:space="preserve"> </w:t>
      </w:r>
      <w:r>
        <w:t xml:space="preserve">– The ATS converts your resume into text and extracts contact details, job titles, dates, education, and skills</w:t>
      </w:r>
      <w:hyperlink r:id="rId31">
        <w:r>
          <w:rPr>
            <w:rStyle w:val="Hyperlink"/>
          </w:rPr>
          <w:t xml:space="preserve">[9]</w:t>
        </w:r>
      </w:hyperlink>
      <w:r>
        <w:t xml:space="preserve">. Consistent formatting is crucial for accurate parsing</w:t>
      </w:r>
      <w:hyperlink r:id="rId32">
        <w:r>
          <w:rPr>
            <w:rStyle w:val="Hyperlink"/>
          </w:rPr>
          <w:t xml:space="preserve">[10]</w:t>
        </w:r>
      </w:hyperlink>
      <w:r>
        <w:t xml:space="preserve">.</w:t>
      </w:r>
    </w:p>
    <w:p>
      <w:pPr>
        <w:pStyle w:val="Compact"/>
        <w:numPr>
          <w:ilvl w:val="0"/>
          <w:numId w:val="1002"/>
        </w:numPr>
      </w:pPr>
      <w:r>
        <w:rPr>
          <w:b/>
          <w:bCs/>
        </w:rPr>
        <w:t xml:space="preserve">Keyword Matching and Ranking</w:t>
      </w:r>
      <w:r>
        <w:t xml:space="preserve"> </w:t>
      </w:r>
      <w:r>
        <w:t xml:space="preserve">– The system compares extracted content against job descriptions. Keyword placement in dedicated sections (e.g., Skills) carries more weight</w:t>
      </w:r>
      <w:hyperlink r:id="rId33">
        <w:r>
          <w:rPr>
            <w:rStyle w:val="Hyperlink"/>
          </w:rPr>
          <w:t xml:space="preserve">[11]</w:t>
        </w:r>
      </w:hyperlink>
      <w:r>
        <w:t xml:space="preserve">, but over‑stuffing keywords is penalized</w:t>
      </w:r>
      <w:hyperlink r:id="rId34">
        <w:r>
          <w:rPr>
            <w:rStyle w:val="Hyperlink"/>
          </w:rPr>
          <w:t xml:space="preserve">[12]</w:t>
        </w:r>
      </w:hyperlink>
      <w:r>
        <w:t xml:space="preserve">.</w:t>
      </w:r>
    </w:p>
    <w:p>
      <w:pPr>
        <w:pStyle w:val="Compact"/>
        <w:numPr>
          <w:ilvl w:val="0"/>
          <w:numId w:val="1002"/>
        </w:numPr>
      </w:pPr>
      <w:r>
        <w:rPr>
          <w:b/>
          <w:bCs/>
        </w:rPr>
        <w:t xml:space="preserve">Relevance Scoring</w:t>
      </w:r>
      <w:r>
        <w:t xml:space="preserve"> </w:t>
      </w:r>
      <w:r>
        <w:t xml:space="preserve">– ATS algorithms rank resumes based on relevance scores; only those meeting threshold scores proceed to human review</w:t>
      </w:r>
      <w:hyperlink r:id="rId35">
        <w:r>
          <w:rPr>
            <w:rStyle w:val="Hyperlink"/>
          </w:rPr>
          <w:t xml:space="preserve">[13]</w:t>
        </w:r>
      </w:hyperlink>
      <w:r>
        <w:t xml:space="preserve">.</w:t>
      </w:r>
    </w:p>
    <w:bookmarkEnd w:id="36"/>
    <w:bookmarkStart w:id="42" w:name="characteristics-of-an-atsfriendly-resume"/>
    <w:p>
      <w:pPr>
        <w:pStyle w:val="Heading3"/>
      </w:pPr>
      <w:r>
        <w:t xml:space="preserve">Characteristics of an ATS‑Friendly Resume</w:t>
      </w:r>
    </w:p>
    <w:p>
      <w:pPr>
        <w:pStyle w:val="FirstParagraph"/>
      </w:pPr>
      <w:r>
        <w:t xml:space="preserve">An ATS‑compliant resume prioritizes structure and clarity over flashy design. Key features include standard section headers (e.g.,</w:t>
      </w:r>
      <w:r>
        <w:t xml:space="preserve"> </w:t>
      </w:r>
      <w:r>
        <w:rPr>
          <w:b/>
          <w:bCs/>
        </w:rPr>
        <w:t xml:space="preserve">Professional Experience</w:t>
      </w:r>
      <w:r>
        <w:t xml:space="preserve">,</w:t>
      </w:r>
      <w:r>
        <w:t xml:space="preserve"> </w:t>
      </w:r>
      <w:r>
        <w:rPr>
          <w:b/>
          <w:bCs/>
        </w:rPr>
        <w:t xml:space="preserve">Education</w:t>
      </w:r>
      <w:r>
        <w:t xml:space="preserve">,</w:t>
      </w:r>
      <w:r>
        <w:t xml:space="preserve"> </w:t>
      </w:r>
      <w:r>
        <w:rPr>
          <w:b/>
          <w:bCs/>
        </w:rPr>
        <w:t xml:space="preserve">Skills</w:t>
      </w:r>
      <w:r>
        <w:t xml:space="preserve">)</w:t>
      </w:r>
      <w:hyperlink r:id="rId37">
        <w:r>
          <w:rPr>
            <w:rStyle w:val="Hyperlink"/>
          </w:rPr>
          <w:t xml:space="preserve">[14]</w:t>
        </w:r>
      </w:hyperlink>
      <w:r>
        <w:t xml:space="preserve">, simple formatting using a single column and bullet points</w:t>
      </w:r>
      <w:hyperlink r:id="rId38">
        <w:r>
          <w:rPr>
            <w:rStyle w:val="Hyperlink"/>
          </w:rPr>
          <w:t xml:space="preserve">[15]</w:t>
        </w:r>
      </w:hyperlink>
      <w:r>
        <w:t xml:space="preserve">, and logical information flow (reverse chronological order)</w:t>
      </w:r>
      <w:hyperlink r:id="rId39">
        <w:r>
          <w:rPr>
            <w:rStyle w:val="Hyperlink"/>
          </w:rPr>
          <w:t xml:space="preserve">[16]</w:t>
        </w:r>
      </w:hyperlink>
      <w:r>
        <w:t xml:space="preserve">. Strategic keyword integration should align naturally with the job description</w:t>
      </w:r>
      <w:hyperlink r:id="rId40">
        <w:r>
          <w:rPr>
            <w:rStyle w:val="Hyperlink"/>
          </w:rPr>
          <w:t xml:space="preserve">[17]</w:t>
        </w:r>
      </w:hyperlink>
      <w:r>
        <w:t xml:space="preserve"> </w:t>
      </w:r>
      <w:r>
        <w:t xml:space="preserve">without compromising readability</w:t>
      </w:r>
      <w:hyperlink r:id="rId41">
        <w:r>
          <w:rPr>
            <w:rStyle w:val="Hyperlink"/>
          </w:rPr>
          <w:t xml:space="preserve">[18]</w:t>
        </w:r>
      </w:hyperlink>
      <w:r>
        <w:t xml:space="preserve">.</w:t>
      </w:r>
    </w:p>
    <w:bookmarkEnd w:id="42"/>
    <w:bookmarkEnd w:id="43"/>
    <w:bookmarkStart w:id="49" w:name="evolution-of-resume-formats-in-2025"/>
    <w:p>
      <w:pPr>
        <w:pStyle w:val="Heading2"/>
      </w:pPr>
      <w:r>
        <w:t xml:space="preserve">Evolution of Resume Formats in 2025</w:t>
      </w:r>
    </w:p>
    <w:p>
      <w:pPr>
        <w:pStyle w:val="FirstParagraph"/>
      </w:pPr>
      <w:r>
        <w:t xml:space="preserve">The dominance of ATS and remote hiring has transformed effective resume formats. Research identifies</w:t>
      </w:r>
      <w:r>
        <w:t xml:space="preserve"> </w:t>
      </w:r>
      <w:r>
        <w:rPr>
          <w:b/>
          <w:bCs/>
        </w:rPr>
        <w:t xml:space="preserve">five modern formats</w:t>
      </w:r>
      <w:r>
        <w:t xml:space="preserve"> </w:t>
      </w:r>
      <w:r>
        <w:t xml:space="preserve">that dominate 2025</w:t>
      </w:r>
      <w:hyperlink r:id="rId44">
        <w:r>
          <w:rPr>
            <w:rStyle w:val="Hyperlink"/>
          </w:rPr>
          <w:t xml:space="preserve">[19]</w:t>
        </w:r>
      </w:hyperlink>
      <w:r>
        <w:t xml:space="preserve">:</w:t>
      </w:r>
    </w:p>
    <w:p>
      <w:pPr>
        <w:pStyle w:val="Compact"/>
        <w:numPr>
          <w:ilvl w:val="0"/>
          <w:numId w:val="1003"/>
        </w:numPr>
      </w:pPr>
      <w:r>
        <w:rPr>
          <w:b/>
          <w:bCs/>
        </w:rPr>
        <w:t xml:space="preserve">Enhanced Chronological</w:t>
      </w:r>
      <w:r>
        <w:t xml:space="preserve"> </w:t>
      </w:r>
      <w:r>
        <w:t xml:space="preserve">– A reverse‑chronological format enhanced with achievement‑focused bullet points, strategic keywords and a strong professional summary</w:t>
      </w:r>
      <w:hyperlink r:id="rId45">
        <w:r>
          <w:rPr>
            <w:rStyle w:val="Hyperlink"/>
          </w:rPr>
          <w:t xml:space="preserve">[20]</w:t>
        </w:r>
      </w:hyperlink>
      <w:r>
        <w:t xml:space="preserve">.</w:t>
      </w:r>
    </w:p>
    <w:p>
      <w:pPr>
        <w:pStyle w:val="Compact"/>
        <w:numPr>
          <w:ilvl w:val="0"/>
          <w:numId w:val="1003"/>
        </w:numPr>
      </w:pPr>
      <w:r>
        <w:rPr>
          <w:b/>
          <w:bCs/>
        </w:rPr>
        <w:t xml:space="preserve">Strategic Hybrid</w:t>
      </w:r>
      <w:r>
        <w:t xml:space="preserve"> </w:t>
      </w:r>
      <w:r>
        <w:t xml:space="preserve">– Combines a prominent skills section with chronological work history, balancing skills and experience. Ideal for mid‑career professionals or career changers</w:t>
      </w:r>
      <w:hyperlink r:id="rId46">
        <w:r>
          <w:rPr>
            <w:rStyle w:val="Hyperlink"/>
          </w:rPr>
          <w:t xml:space="preserve">[21]</w:t>
        </w:r>
      </w:hyperlink>
      <w:r>
        <w:t xml:space="preserve">.</w:t>
      </w:r>
    </w:p>
    <w:p>
      <w:pPr>
        <w:pStyle w:val="Compact"/>
        <w:numPr>
          <w:ilvl w:val="0"/>
          <w:numId w:val="1003"/>
        </w:numPr>
      </w:pPr>
      <w:r>
        <w:rPr>
          <w:b/>
          <w:bCs/>
        </w:rPr>
        <w:t xml:space="preserve">ATS‑Optimized</w:t>
      </w:r>
      <w:r>
        <w:t xml:space="preserve"> </w:t>
      </w:r>
      <w:r>
        <w:t xml:space="preserve">– Built specifically for machine readability: clean formatting, standard section headings, and keyword integration</w:t>
      </w:r>
      <w:hyperlink r:id="rId47">
        <w:r>
          <w:rPr>
            <w:rStyle w:val="Hyperlink"/>
          </w:rPr>
          <w:t xml:space="preserve">[22]</w:t>
        </w:r>
      </w:hyperlink>
      <w:r>
        <w:t xml:space="preserve">.</w:t>
      </w:r>
    </w:p>
    <w:p>
      <w:pPr>
        <w:pStyle w:val="Compact"/>
        <w:numPr>
          <w:ilvl w:val="0"/>
          <w:numId w:val="1003"/>
        </w:numPr>
      </w:pPr>
      <w:r>
        <w:rPr>
          <w:b/>
          <w:bCs/>
        </w:rPr>
        <w:t xml:space="preserve">Visual‑Strategic</w:t>
      </w:r>
      <w:r>
        <w:t xml:space="preserve"> </w:t>
      </w:r>
      <w:r>
        <w:t xml:space="preserve">– Introduces subtle design elements (e.g., minimal color) while maintaining ATS compliance. Best used in creative industries and must still follow single‑column layouts.</w:t>
      </w:r>
    </w:p>
    <w:p>
      <w:pPr>
        <w:pStyle w:val="Compact"/>
        <w:numPr>
          <w:ilvl w:val="0"/>
          <w:numId w:val="1003"/>
        </w:numPr>
      </w:pPr>
      <w:r>
        <w:rPr>
          <w:b/>
          <w:bCs/>
        </w:rPr>
        <w:t xml:space="preserve">Skills‑Based Hybrid</w:t>
      </w:r>
      <w:r>
        <w:t xml:space="preserve"> </w:t>
      </w:r>
      <w:r>
        <w:t xml:space="preserve">– Focuses heavily on skills clusters (technical and soft) with supporting project or gig work details. Useful for freelancers or those with diverse experience.</w:t>
      </w:r>
    </w:p>
    <w:p>
      <w:pPr>
        <w:pStyle w:val="FirstParagraph"/>
      </w:pPr>
      <w:r>
        <w:t xml:space="preserve">Obsolete formats include</w:t>
      </w:r>
      <w:r>
        <w:t xml:space="preserve"> </w:t>
      </w:r>
      <w:r>
        <w:rPr>
          <w:b/>
          <w:bCs/>
        </w:rPr>
        <w:t xml:space="preserve">pure functional</w:t>
      </w:r>
      <w:r>
        <w:t xml:space="preserve">,</w:t>
      </w:r>
      <w:r>
        <w:t xml:space="preserve"> </w:t>
      </w:r>
      <w:r>
        <w:rPr>
          <w:b/>
          <w:bCs/>
        </w:rPr>
        <w:t xml:space="preserve">text‑heavy traditional</w:t>
      </w:r>
      <w:r>
        <w:t xml:space="preserve">, and generic one‑size‑fits‑all resumes</w:t>
      </w:r>
      <w:hyperlink r:id="rId48">
        <w:r>
          <w:rPr>
            <w:rStyle w:val="Hyperlink"/>
          </w:rPr>
          <w:t xml:space="preserve">[23]</w:t>
        </w:r>
      </w:hyperlink>
      <w:r>
        <w:t xml:space="preserve">. Hiring is now global and AI‑driven, so using outdated formats can lead to automatic rejection.</w:t>
      </w:r>
    </w:p>
    <w:bookmarkEnd w:id="49"/>
    <w:bookmarkStart w:id="66" w:name="resume-best-practices-by-section"/>
    <w:p>
      <w:pPr>
        <w:pStyle w:val="Heading2"/>
      </w:pPr>
      <w:r>
        <w:t xml:space="preserve">Resume Best Practices by Section</w:t>
      </w:r>
    </w:p>
    <w:bookmarkStart w:id="52" w:name="professional-summary"/>
    <w:p>
      <w:pPr>
        <w:pStyle w:val="Heading3"/>
      </w:pPr>
      <w:r>
        <w:t xml:space="preserve">Professional Summary</w:t>
      </w:r>
    </w:p>
    <w:p>
      <w:pPr>
        <w:pStyle w:val="Compact"/>
        <w:numPr>
          <w:ilvl w:val="0"/>
          <w:numId w:val="1004"/>
        </w:numPr>
      </w:pPr>
      <w:r>
        <w:t xml:space="preserve">Craft a concise, impact‑driven summary (2‑4 sentences) that highlights years of experience, core competencies, and a value proposition. Align your summary with the job’s required skills and industry.</w:t>
      </w:r>
    </w:p>
    <w:p>
      <w:pPr>
        <w:pStyle w:val="Compact"/>
        <w:numPr>
          <w:ilvl w:val="0"/>
          <w:numId w:val="1004"/>
        </w:numPr>
      </w:pPr>
      <w:r>
        <w:t xml:space="preserve">Include remote or hybrid work experience when relevant</w:t>
      </w:r>
      <w:hyperlink r:id="rId50">
        <w:r>
          <w:rPr>
            <w:rStyle w:val="Hyperlink"/>
          </w:rPr>
          <w:t xml:space="preserve">[24]</w:t>
        </w:r>
      </w:hyperlink>
      <w:r>
        <w:t xml:space="preserve">.</w:t>
      </w:r>
    </w:p>
    <w:p>
      <w:pPr>
        <w:pStyle w:val="Compact"/>
        <w:numPr>
          <w:ilvl w:val="0"/>
          <w:numId w:val="1004"/>
        </w:numPr>
      </w:pPr>
      <w:r>
        <w:t xml:space="preserve">If adding social media links (e.g., LinkedIn), include them in the header to showcase professional online presence</w:t>
      </w:r>
      <w:hyperlink r:id="rId51">
        <w:r>
          <w:rPr>
            <w:rStyle w:val="Hyperlink"/>
          </w:rPr>
          <w:t xml:space="preserve">[25]</w:t>
        </w:r>
      </w:hyperlink>
      <w:r>
        <w:t xml:space="preserve">.</w:t>
      </w:r>
    </w:p>
    <w:bookmarkEnd w:id="52"/>
    <w:bookmarkStart w:id="57" w:name="work-experience"/>
    <w:p>
      <w:pPr>
        <w:pStyle w:val="Heading3"/>
      </w:pPr>
      <w:r>
        <w:t xml:space="preserve">Work Experience</w:t>
      </w:r>
    </w:p>
    <w:p>
      <w:pPr>
        <w:pStyle w:val="Compact"/>
        <w:numPr>
          <w:ilvl w:val="0"/>
          <w:numId w:val="1005"/>
        </w:numPr>
      </w:pPr>
      <w:r>
        <w:t xml:space="preserve">List positions in reverse chronological order, starting with your most recent role</w:t>
      </w:r>
      <w:hyperlink r:id="rId53">
        <w:r>
          <w:rPr>
            <w:rStyle w:val="Hyperlink"/>
          </w:rPr>
          <w:t xml:space="preserve">[26]</w:t>
        </w:r>
      </w:hyperlink>
      <w:r>
        <w:t xml:space="preserve">.</w:t>
      </w:r>
    </w:p>
    <w:p>
      <w:pPr>
        <w:pStyle w:val="Compact"/>
        <w:numPr>
          <w:ilvl w:val="0"/>
          <w:numId w:val="1005"/>
        </w:numPr>
      </w:pPr>
      <w:r>
        <w:t xml:space="preserve">Focus on</w:t>
      </w:r>
      <w:r>
        <w:t xml:space="preserve"> </w:t>
      </w:r>
      <w:r>
        <w:rPr>
          <w:b/>
          <w:bCs/>
        </w:rPr>
        <w:t xml:space="preserve">accomplishments</w:t>
      </w:r>
      <w:r>
        <w:t xml:space="preserve"> </w:t>
      </w:r>
      <w:r>
        <w:t xml:space="preserve">rather than responsibilities; start each bullet with an action verb and highlight quantifiable outcomes</w:t>
      </w:r>
      <w:hyperlink r:id="rId54">
        <w:r>
          <w:rPr>
            <w:rStyle w:val="Hyperlink"/>
          </w:rPr>
          <w:t xml:space="preserve">[27]</w:t>
        </w:r>
      </w:hyperlink>
      <w:r>
        <w:t xml:space="preserve">.</w:t>
      </w:r>
    </w:p>
    <w:p>
      <w:pPr>
        <w:pStyle w:val="Compact"/>
        <w:numPr>
          <w:ilvl w:val="0"/>
          <w:numId w:val="1005"/>
        </w:numPr>
      </w:pPr>
      <w:r>
        <w:t xml:space="preserve">Include remote and digital proficiency achievements, such as leading offsite teams or using collaborative tools</w:t>
      </w:r>
      <w:hyperlink r:id="rId50">
        <w:r>
          <w:rPr>
            <w:rStyle w:val="Hyperlink"/>
          </w:rPr>
          <w:t xml:space="preserve">[28]</w:t>
        </w:r>
      </w:hyperlink>
      <w:r>
        <w:t xml:space="preserve">.</w:t>
      </w:r>
    </w:p>
    <w:p>
      <w:pPr>
        <w:pStyle w:val="Compact"/>
        <w:numPr>
          <w:ilvl w:val="0"/>
          <w:numId w:val="1005"/>
        </w:numPr>
      </w:pPr>
      <w:r>
        <w:t xml:space="preserve">Use a clean, single‑column layout without tables or images</w:t>
      </w:r>
      <w:hyperlink r:id="rId55">
        <w:r>
          <w:rPr>
            <w:rStyle w:val="Hyperlink"/>
          </w:rPr>
          <w:t xml:space="preserve">[29]</w:t>
        </w:r>
      </w:hyperlink>
      <w:r>
        <w:t xml:space="preserve"> </w:t>
      </w:r>
      <w:r>
        <w:t xml:space="preserve">and standard fonts like Arial, Calibri, or Times New Roman</w:t>
      </w:r>
      <w:hyperlink r:id="rId56">
        <w:r>
          <w:rPr>
            <w:rStyle w:val="Hyperlink"/>
          </w:rPr>
          <w:t xml:space="preserve">[30]</w:t>
        </w:r>
      </w:hyperlink>
      <w:r>
        <w:t xml:space="preserve">.</w:t>
      </w:r>
    </w:p>
    <w:bookmarkEnd w:id="57"/>
    <w:bookmarkStart w:id="62" w:name="skills-core-competencies"/>
    <w:p>
      <w:pPr>
        <w:pStyle w:val="Heading3"/>
      </w:pPr>
      <w:r>
        <w:t xml:space="preserve">Skills &amp; Core Competencies</w:t>
      </w:r>
    </w:p>
    <w:p>
      <w:pPr>
        <w:pStyle w:val="Compact"/>
        <w:numPr>
          <w:ilvl w:val="0"/>
          <w:numId w:val="1006"/>
        </w:numPr>
      </w:pPr>
      <w:r>
        <w:t xml:space="preserve">Provide a dedicated</w:t>
      </w:r>
      <w:r>
        <w:t xml:space="preserve"> </w:t>
      </w:r>
      <w:r>
        <w:rPr>
          <w:b/>
          <w:bCs/>
        </w:rPr>
        <w:t xml:space="preserve">Skills</w:t>
      </w:r>
      <w:r>
        <w:t xml:space="preserve"> </w:t>
      </w:r>
      <w:r>
        <w:t xml:space="preserve">section; ATS software looks for this</w:t>
      </w:r>
      <w:hyperlink r:id="rId58">
        <w:r>
          <w:rPr>
            <w:rStyle w:val="Hyperlink"/>
          </w:rPr>
          <w:t xml:space="preserve">[31]</w:t>
        </w:r>
      </w:hyperlink>
      <w:r>
        <w:t xml:space="preserve">. Categorize skills (technical, soft, industry‑specific) and match them to job requirements.</w:t>
      </w:r>
    </w:p>
    <w:p>
      <w:pPr>
        <w:pStyle w:val="Compact"/>
        <w:numPr>
          <w:ilvl w:val="0"/>
          <w:numId w:val="1006"/>
        </w:numPr>
      </w:pPr>
      <w:r>
        <w:t xml:space="preserve">Use keywords from the job description naturally</w:t>
      </w:r>
      <w:hyperlink r:id="rId59">
        <w:r>
          <w:rPr>
            <w:rStyle w:val="Hyperlink"/>
          </w:rPr>
          <w:t xml:space="preserve">[32]</w:t>
        </w:r>
      </w:hyperlink>
      <w:r>
        <w:t xml:space="preserve">. List 6–12 skills relevant to the position</w:t>
      </w:r>
      <w:hyperlink r:id="rId60">
        <w:r>
          <w:rPr>
            <w:rStyle w:val="Hyperlink"/>
          </w:rPr>
          <w:t xml:space="preserve">[33]</w:t>
        </w:r>
      </w:hyperlink>
      <w:r>
        <w:t xml:space="preserve">.</w:t>
      </w:r>
    </w:p>
    <w:p>
      <w:pPr>
        <w:pStyle w:val="Compact"/>
        <w:numPr>
          <w:ilvl w:val="0"/>
          <w:numId w:val="1006"/>
        </w:numPr>
      </w:pPr>
      <w:r>
        <w:t xml:space="preserve">Prioritize hard skills over soft skills; demonstrate soft skills through achievements in the work experience section</w:t>
      </w:r>
      <w:hyperlink r:id="rId61">
        <w:r>
          <w:rPr>
            <w:rStyle w:val="Hyperlink"/>
          </w:rPr>
          <w:t xml:space="preserve">[34]</w:t>
        </w:r>
      </w:hyperlink>
      <w:r>
        <w:t xml:space="preserve">.</w:t>
      </w:r>
    </w:p>
    <w:bookmarkEnd w:id="62"/>
    <w:bookmarkStart w:id="63" w:name="education-certifications"/>
    <w:p>
      <w:pPr>
        <w:pStyle w:val="Heading3"/>
      </w:pPr>
      <w:r>
        <w:t xml:space="preserve">Education &amp; Certifications</w:t>
      </w:r>
    </w:p>
    <w:p>
      <w:pPr>
        <w:pStyle w:val="Compact"/>
        <w:numPr>
          <w:ilvl w:val="0"/>
          <w:numId w:val="1007"/>
        </w:numPr>
      </w:pPr>
      <w:r>
        <w:t xml:space="preserve">Use standard formatting with degree, institution, location, and graduation year. Include GPA only if it strengthens your candidacy (e.g., above 3.6).</w:t>
      </w:r>
    </w:p>
    <w:p>
      <w:pPr>
        <w:pStyle w:val="Compact"/>
        <w:numPr>
          <w:ilvl w:val="0"/>
          <w:numId w:val="1007"/>
        </w:numPr>
      </w:pPr>
      <w:r>
        <w:t xml:space="preserve">List relevant certifications and licenses (e.g., PMP, AWS) in a separate subsection for easy parsing.</w:t>
      </w:r>
    </w:p>
    <w:p>
      <w:pPr>
        <w:pStyle w:val="Compact"/>
        <w:numPr>
          <w:ilvl w:val="0"/>
          <w:numId w:val="1007"/>
        </w:numPr>
      </w:pPr>
      <w:r>
        <w:t xml:space="preserve">For ongoing education or MOOCs, include completion status and skills gained.</w:t>
      </w:r>
    </w:p>
    <w:bookmarkEnd w:id="63"/>
    <w:bookmarkStart w:id="65" w:name="additional-sections"/>
    <w:p>
      <w:pPr>
        <w:pStyle w:val="Heading3"/>
      </w:pPr>
      <w:r>
        <w:t xml:space="preserve">Additional Sections</w:t>
      </w:r>
    </w:p>
    <w:p>
      <w:pPr>
        <w:pStyle w:val="Compact"/>
        <w:numPr>
          <w:ilvl w:val="0"/>
          <w:numId w:val="1008"/>
        </w:numPr>
      </w:pPr>
      <w:r>
        <w:rPr>
          <w:b/>
          <w:bCs/>
        </w:rPr>
        <w:t xml:space="preserve">Certifications and Licenses</w:t>
      </w:r>
      <w:r>
        <w:t xml:space="preserve"> </w:t>
      </w:r>
      <w:r>
        <w:t xml:space="preserve">– Important for regulated industries. Use bullet points and include expiry dates if applicable.</w:t>
      </w:r>
    </w:p>
    <w:p>
      <w:pPr>
        <w:pStyle w:val="Compact"/>
        <w:numPr>
          <w:ilvl w:val="0"/>
          <w:numId w:val="1008"/>
        </w:numPr>
      </w:pPr>
      <w:r>
        <w:rPr>
          <w:b/>
          <w:bCs/>
        </w:rPr>
        <w:t xml:space="preserve">Projects &amp; Freelance</w:t>
      </w:r>
      <w:r>
        <w:t xml:space="preserve"> </w:t>
      </w:r>
      <w:r>
        <w:t xml:space="preserve">– Group multiple gigs under a single heading and highlight measurable achievements</w:t>
      </w:r>
      <w:hyperlink r:id="rId64">
        <w:r>
          <w:rPr>
            <w:rStyle w:val="Hyperlink"/>
          </w:rPr>
          <w:t xml:space="preserve">[35]</w:t>
        </w:r>
      </w:hyperlink>
      <w:r>
        <w:t xml:space="preserve">.</w:t>
      </w:r>
    </w:p>
    <w:p>
      <w:pPr>
        <w:pStyle w:val="Compact"/>
        <w:numPr>
          <w:ilvl w:val="0"/>
          <w:numId w:val="1008"/>
        </w:numPr>
      </w:pPr>
      <w:r>
        <w:rPr>
          <w:b/>
          <w:bCs/>
        </w:rPr>
        <w:t xml:space="preserve">Volunteer Work or Community Leadership</w:t>
      </w:r>
      <w:r>
        <w:t xml:space="preserve"> </w:t>
      </w:r>
      <w:r>
        <w:t xml:space="preserve">– Show transferable skills and commitment to causes.</w:t>
      </w:r>
    </w:p>
    <w:p>
      <w:pPr>
        <w:pStyle w:val="Compact"/>
        <w:numPr>
          <w:ilvl w:val="0"/>
          <w:numId w:val="1008"/>
        </w:numPr>
      </w:pPr>
      <w:r>
        <w:rPr>
          <w:b/>
          <w:bCs/>
        </w:rPr>
        <w:t xml:space="preserve">Languages</w:t>
      </w:r>
      <w:r>
        <w:t xml:space="preserve"> </w:t>
      </w:r>
      <w:r>
        <w:t xml:space="preserve">– List proficiency levels using recognized scales (e.g., CEFR), especially for globally oriented roles.</w:t>
      </w:r>
    </w:p>
    <w:bookmarkEnd w:id="65"/>
    <w:bookmarkEnd w:id="66"/>
    <w:bookmarkStart w:id="72" w:name="X9107caa0f4737bd0ad2f63bdf5d18fbe83866ec"/>
    <w:p>
      <w:pPr>
        <w:pStyle w:val="Heading2"/>
      </w:pPr>
      <w:r>
        <w:t xml:space="preserve">Job Description Parsing &amp; Keyword Integration</w:t>
      </w:r>
    </w:p>
    <w:bookmarkStart w:id="68" w:name="parsing-framework"/>
    <w:p>
      <w:pPr>
        <w:pStyle w:val="Heading3"/>
      </w:pPr>
      <w:r>
        <w:t xml:space="preserve">Parsing Framework</w:t>
      </w:r>
    </w:p>
    <w:p>
      <w:pPr>
        <w:pStyle w:val="Compact"/>
        <w:numPr>
          <w:ilvl w:val="0"/>
          <w:numId w:val="1009"/>
        </w:numPr>
      </w:pPr>
      <w:r>
        <w:rPr>
          <w:b/>
          <w:bCs/>
        </w:rPr>
        <w:t xml:space="preserve">Identify Explicit Requirements</w:t>
      </w:r>
      <w:r>
        <w:t xml:space="preserve"> </w:t>
      </w:r>
      <w:r>
        <w:t xml:space="preserve">– Extract core skills, qualifications, tools, years of experience, and certifications from the job description.</w:t>
      </w:r>
    </w:p>
    <w:p>
      <w:pPr>
        <w:pStyle w:val="Compact"/>
        <w:numPr>
          <w:ilvl w:val="0"/>
          <w:numId w:val="1009"/>
        </w:numPr>
      </w:pPr>
      <w:r>
        <w:rPr>
          <w:b/>
          <w:bCs/>
        </w:rPr>
        <w:t xml:space="preserve">Extract Implicit Qualities</w:t>
      </w:r>
      <w:r>
        <w:t xml:space="preserve"> </w:t>
      </w:r>
      <w:r>
        <w:t xml:space="preserve">– Identify cultural values (e.g., innovation, collaboration), soft skills (e.g., adaptability, leadership), and industry context.</w:t>
      </w:r>
    </w:p>
    <w:p>
      <w:pPr>
        <w:pStyle w:val="Compact"/>
        <w:numPr>
          <w:ilvl w:val="0"/>
          <w:numId w:val="1009"/>
        </w:numPr>
      </w:pPr>
      <w:r>
        <w:rPr>
          <w:b/>
          <w:bCs/>
        </w:rPr>
        <w:t xml:space="preserve">Create a Keyword Inventory</w:t>
      </w:r>
      <w:r>
        <w:t xml:space="preserve"> </w:t>
      </w:r>
      <w:r>
        <w:t xml:space="preserve">– Build a list of keywords and phrases from the job description; consider synonyms and related terms. For example, “project management” and “Agile methodology” should both appear if mentioned</w:t>
      </w:r>
      <w:hyperlink r:id="rId67">
        <w:r>
          <w:rPr>
            <w:rStyle w:val="Hyperlink"/>
          </w:rPr>
          <w:t xml:space="preserve">[36]</w:t>
        </w:r>
      </w:hyperlink>
      <w:r>
        <w:t xml:space="preserve">.</w:t>
      </w:r>
    </w:p>
    <w:p>
      <w:pPr>
        <w:pStyle w:val="Compact"/>
        <w:numPr>
          <w:ilvl w:val="0"/>
          <w:numId w:val="1009"/>
        </w:numPr>
      </w:pPr>
      <w:r>
        <w:rPr>
          <w:b/>
          <w:bCs/>
        </w:rPr>
        <w:t xml:space="preserve">Determine Seniority &amp; Industry</w:t>
      </w:r>
      <w:r>
        <w:t xml:space="preserve"> </w:t>
      </w:r>
      <w:r>
        <w:t xml:space="preserve">– Note the level (entry, mid, senior) and sector (tech, healthcare, finance) to adjust tone and emphasis.</w:t>
      </w:r>
    </w:p>
    <w:bookmarkEnd w:id="68"/>
    <w:bookmarkStart w:id="71" w:name="keyword-integration"/>
    <w:p>
      <w:pPr>
        <w:pStyle w:val="Heading3"/>
      </w:pPr>
      <w:r>
        <w:t xml:space="preserve">Keyword Integration</w:t>
      </w:r>
    </w:p>
    <w:p>
      <w:pPr>
        <w:pStyle w:val="Compact"/>
        <w:numPr>
          <w:ilvl w:val="0"/>
          <w:numId w:val="1010"/>
        </w:numPr>
      </w:pPr>
      <w:r>
        <w:rPr>
          <w:b/>
          <w:bCs/>
        </w:rPr>
        <w:t xml:space="preserve">Strategic Placement</w:t>
      </w:r>
      <w:r>
        <w:t xml:space="preserve"> </w:t>
      </w:r>
      <w:r>
        <w:t xml:space="preserve">– Place keywords in prominent locations (professional summary, job titles, bullet points, skills section) because ATS scores weight them higher</w:t>
      </w:r>
      <w:hyperlink r:id="rId69">
        <w:r>
          <w:rPr>
            <w:rStyle w:val="Hyperlink"/>
          </w:rPr>
          <w:t xml:space="preserve">[37]</w:t>
        </w:r>
      </w:hyperlink>
      <w:r>
        <w:t xml:space="preserve">.</w:t>
      </w:r>
    </w:p>
    <w:p>
      <w:pPr>
        <w:pStyle w:val="Compact"/>
        <w:numPr>
          <w:ilvl w:val="0"/>
          <w:numId w:val="1010"/>
        </w:numPr>
      </w:pPr>
      <w:r>
        <w:rPr>
          <w:b/>
          <w:bCs/>
        </w:rPr>
        <w:t xml:space="preserve">Natural Language</w:t>
      </w:r>
      <w:r>
        <w:t xml:space="preserve"> </w:t>
      </w:r>
      <w:r>
        <w:t xml:space="preserve">– Avoid keyword stuffing; write naturally to ensure readability</w:t>
      </w:r>
      <w:hyperlink r:id="rId34">
        <w:r>
          <w:rPr>
            <w:rStyle w:val="Hyperlink"/>
          </w:rPr>
          <w:t xml:space="preserve">[12]</w:t>
        </w:r>
      </w:hyperlink>
      <w:r>
        <w:t xml:space="preserve"> </w:t>
      </w:r>
      <w:r>
        <w:t xml:space="preserve">and prevent ATS penalties.</w:t>
      </w:r>
    </w:p>
    <w:p>
      <w:pPr>
        <w:pStyle w:val="Compact"/>
        <w:numPr>
          <w:ilvl w:val="0"/>
          <w:numId w:val="1010"/>
        </w:numPr>
      </w:pPr>
      <w:r>
        <w:rPr>
          <w:b/>
          <w:bCs/>
        </w:rPr>
        <w:t xml:space="preserve">Exact vs. Semantic Matching</w:t>
      </w:r>
      <w:r>
        <w:t xml:space="preserve"> </w:t>
      </w:r>
      <w:r>
        <w:t xml:space="preserve">– Use exact phrases from the job description and synonyms to maximize matching</w:t>
      </w:r>
      <w:hyperlink r:id="rId33">
        <w:r>
          <w:rPr>
            <w:rStyle w:val="Hyperlink"/>
          </w:rPr>
          <w:t xml:space="preserve">[11]</w:t>
        </w:r>
      </w:hyperlink>
      <w:r>
        <w:t xml:space="preserve">. Spell out acronyms at least once (e.g., “Search Engine Optimization (SEO)”)</w:t>
      </w:r>
      <w:hyperlink r:id="rId70">
        <w:r>
          <w:rPr>
            <w:rStyle w:val="Hyperlink"/>
          </w:rPr>
          <w:t xml:space="preserve">[38]</w:t>
        </w:r>
      </w:hyperlink>
      <w:r>
        <w:t xml:space="preserve">.</w:t>
      </w:r>
    </w:p>
    <w:p>
      <w:pPr>
        <w:pStyle w:val="Compact"/>
        <w:numPr>
          <w:ilvl w:val="0"/>
          <w:numId w:val="1010"/>
        </w:numPr>
      </w:pPr>
      <w:r>
        <w:rPr>
          <w:b/>
          <w:bCs/>
        </w:rPr>
        <w:t xml:space="preserve">Industry Terminology</w:t>
      </w:r>
      <w:r>
        <w:t xml:space="preserve"> </w:t>
      </w:r>
      <w:r>
        <w:t xml:space="preserve">– Use terms recognized in the field. Modern ATS systems perform semantic matching and understand similar job titles (e.g., Software Engineer vs. Software Developer)</w:t>
      </w:r>
      <w:hyperlink r:id="rId33">
        <w:r>
          <w:rPr>
            <w:rStyle w:val="Hyperlink"/>
          </w:rPr>
          <w:t xml:space="preserve">[39]</w:t>
        </w:r>
      </w:hyperlink>
      <w:r>
        <w:t xml:space="preserve">.</w:t>
      </w:r>
    </w:p>
    <w:bookmarkEnd w:id="71"/>
    <w:bookmarkEnd w:id="72"/>
    <w:bookmarkStart w:id="73" w:name="content-matching-relevance-scoring"/>
    <w:p>
      <w:pPr>
        <w:pStyle w:val="Heading2"/>
      </w:pPr>
      <w:r>
        <w:t xml:space="preserve">Content Matching &amp; Relevance Scoring</w:t>
      </w:r>
    </w:p>
    <w:p>
      <w:pPr>
        <w:pStyle w:val="FirstParagraph"/>
      </w:pPr>
      <w:r>
        <w:t xml:space="preserve">Develop a scoring framework to prioritize which experiences to include:</w:t>
      </w:r>
    </w:p>
    <w:p>
      <w:pPr>
        <w:pStyle w:val="Compact"/>
        <w:numPr>
          <w:ilvl w:val="0"/>
          <w:numId w:val="1011"/>
        </w:numPr>
      </w:pPr>
      <w:r>
        <w:rPr>
          <w:b/>
          <w:bCs/>
        </w:rPr>
        <w:t xml:space="preserve">Core Match (High)</w:t>
      </w:r>
      <w:r>
        <w:t xml:space="preserve"> </w:t>
      </w:r>
      <w:r>
        <w:t xml:space="preserve">– Experiences and skills directly aligned with required qualifications (e.g., language/framework proficiency, years of experience). These must be prioritized.</w:t>
      </w:r>
    </w:p>
    <w:p>
      <w:pPr>
        <w:pStyle w:val="Compact"/>
        <w:numPr>
          <w:ilvl w:val="0"/>
          <w:numId w:val="1011"/>
        </w:numPr>
      </w:pPr>
      <w:r>
        <w:rPr>
          <w:b/>
          <w:bCs/>
        </w:rPr>
        <w:t xml:space="preserve">Secondary Match (Medium)</w:t>
      </w:r>
      <w:r>
        <w:t xml:space="preserve"> </w:t>
      </w:r>
      <w:r>
        <w:t xml:space="preserve">– Relevant but not critical experiences (e.g., related tools, secondary responsibilities). Include if space permits.</w:t>
      </w:r>
    </w:p>
    <w:p>
      <w:pPr>
        <w:pStyle w:val="Compact"/>
        <w:numPr>
          <w:ilvl w:val="0"/>
          <w:numId w:val="1011"/>
        </w:numPr>
      </w:pPr>
      <w:r>
        <w:rPr>
          <w:b/>
          <w:bCs/>
        </w:rPr>
        <w:t xml:space="preserve">Peripheral (Low)</w:t>
      </w:r>
      <w:r>
        <w:t xml:space="preserve"> </w:t>
      </w:r>
      <w:r>
        <w:t xml:space="preserve">– Achievements or duties unrelated to the role. Omit or move to “Additional Experience” to keep the resume concise.</w:t>
      </w:r>
    </w:p>
    <w:p>
      <w:pPr>
        <w:pStyle w:val="FirstParagraph"/>
      </w:pPr>
      <w:r>
        <w:t xml:space="preserve">Use this framework when comparing the user’s career history to job descriptions; highlight high‑scoring elements and reframe moderate ones to align with job requirements.</w:t>
      </w:r>
    </w:p>
    <w:bookmarkEnd w:id="73"/>
    <w:bookmarkStart w:id="79" w:name="resume-structure-formatting-guidelines"/>
    <w:p>
      <w:pPr>
        <w:pStyle w:val="Heading2"/>
      </w:pPr>
      <w:r>
        <w:t xml:space="preserve">Resume Structure &amp; Formatting Guidelines</w:t>
      </w:r>
    </w:p>
    <w:p>
      <w:pPr>
        <w:pStyle w:val="Compact"/>
        <w:numPr>
          <w:ilvl w:val="0"/>
          <w:numId w:val="1012"/>
        </w:numPr>
      </w:pPr>
      <w:r>
        <w:rPr>
          <w:b/>
          <w:bCs/>
        </w:rPr>
        <w:t xml:space="preserve">Length</w:t>
      </w:r>
      <w:r>
        <w:t xml:space="preserve"> </w:t>
      </w:r>
      <w:r>
        <w:t xml:space="preserve">– Keep the resume to</w:t>
      </w:r>
      <w:r>
        <w:t xml:space="preserve"> </w:t>
      </w:r>
      <w:r>
        <w:rPr>
          <w:b/>
          <w:bCs/>
        </w:rPr>
        <w:t xml:space="preserve">1–2 pages</w:t>
      </w:r>
      <w:r>
        <w:t xml:space="preserve">, even for senior roles</w:t>
      </w:r>
      <w:hyperlink r:id="rId74">
        <w:r>
          <w:rPr>
            <w:rStyle w:val="Hyperlink"/>
          </w:rPr>
          <w:t xml:space="preserve">[40]</w:t>
        </w:r>
      </w:hyperlink>
      <w:r>
        <w:t xml:space="preserve">. Use concise bullets and adequate white space.</w:t>
      </w:r>
    </w:p>
    <w:p>
      <w:pPr>
        <w:pStyle w:val="Compact"/>
        <w:numPr>
          <w:ilvl w:val="0"/>
          <w:numId w:val="1012"/>
        </w:numPr>
      </w:pPr>
      <w:r>
        <w:rPr>
          <w:b/>
          <w:bCs/>
        </w:rPr>
        <w:t xml:space="preserve">Layout</w:t>
      </w:r>
      <w:r>
        <w:t xml:space="preserve"> </w:t>
      </w:r>
      <w:r>
        <w:t xml:space="preserve">– Single‑column structure with clear section headings. Avoid tables, columns or graphics that confuse ATS</w:t>
      </w:r>
      <w:hyperlink r:id="rId38">
        <w:r>
          <w:rPr>
            <w:rStyle w:val="Hyperlink"/>
          </w:rPr>
          <w:t xml:space="preserve">[15]</w:t>
        </w:r>
      </w:hyperlink>
      <w:hyperlink r:id="rId55">
        <w:r>
          <w:rPr>
            <w:rStyle w:val="Hyperlink"/>
          </w:rPr>
          <w:t xml:space="preserve">[29]</w:t>
        </w:r>
      </w:hyperlink>
      <w:r>
        <w:t xml:space="preserve">.</w:t>
      </w:r>
    </w:p>
    <w:p>
      <w:pPr>
        <w:pStyle w:val="Compact"/>
        <w:numPr>
          <w:ilvl w:val="0"/>
          <w:numId w:val="1012"/>
        </w:numPr>
      </w:pPr>
      <w:r>
        <w:rPr>
          <w:b/>
          <w:bCs/>
        </w:rPr>
        <w:t xml:space="preserve">File Type</w:t>
      </w:r>
      <w:r>
        <w:t xml:space="preserve"> </w:t>
      </w:r>
      <w:r>
        <w:t xml:space="preserve">– Use</w:t>
      </w:r>
      <w:r>
        <w:t xml:space="preserve"> </w:t>
      </w:r>
      <w:r>
        <w:rPr>
          <w:b/>
          <w:bCs/>
        </w:rPr>
        <w:t xml:space="preserve">.docx</w:t>
      </w:r>
      <w:r>
        <w:t xml:space="preserve"> </w:t>
      </w:r>
      <w:r>
        <w:t xml:space="preserve">when possible; many ATS parse Word documents more accurately than PDFs</w:t>
      </w:r>
      <w:hyperlink r:id="rId75">
        <w:r>
          <w:rPr>
            <w:rStyle w:val="Hyperlink"/>
          </w:rPr>
          <w:t xml:space="preserve">[41]</w:t>
        </w:r>
      </w:hyperlink>
      <w:r>
        <w:t xml:space="preserve">. Only send a PDF when the job posting specifies it</w:t>
      </w:r>
      <w:hyperlink r:id="rId76">
        <w:r>
          <w:rPr>
            <w:rStyle w:val="Hyperlink"/>
          </w:rPr>
          <w:t xml:space="preserve">[42]</w:t>
        </w:r>
      </w:hyperlink>
      <w:r>
        <w:t xml:space="preserve">.</w:t>
      </w:r>
    </w:p>
    <w:p>
      <w:pPr>
        <w:pStyle w:val="Compact"/>
        <w:numPr>
          <w:ilvl w:val="0"/>
          <w:numId w:val="1012"/>
        </w:numPr>
      </w:pPr>
      <w:r>
        <w:rPr>
          <w:b/>
          <w:bCs/>
        </w:rPr>
        <w:t xml:space="preserve">Fonts &amp; Styles</w:t>
      </w:r>
      <w:r>
        <w:t xml:space="preserve"> </w:t>
      </w:r>
      <w:r>
        <w:t xml:space="preserve">– Choose standard fonts (Arial, Calibri, Times New Roman, Helvetica)</w:t>
      </w:r>
      <w:hyperlink r:id="rId77">
        <w:r>
          <w:rPr>
            <w:rStyle w:val="Hyperlink"/>
          </w:rPr>
          <w:t xml:space="preserve">[43]</w:t>
        </w:r>
      </w:hyperlink>
      <w:r>
        <w:t xml:space="preserve">. Use bold or italics sparingly for section titles or emphasis. Keep margins around 1 inch and use 10–12 pt font size.</w:t>
      </w:r>
    </w:p>
    <w:p>
      <w:pPr>
        <w:pStyle w:val="Compact"/>
        <w:numPr>
          <w:ilvl w:val="0"/>
          <w:numId w:val="1012"/>
        </w:numPr>
      </w:pPr>
      <w:r>
        <w:rPr>
          <w:b/>
          <w:bCs/>
        </w:rPr>
        <w:t xml:space="preserve">Contact Information</w:t>
      </w:r>
      <w:r>
        <w:t xml:space="preserve"> </w:t>
      </w:r>
      <w:r>
        <w:t xml:space="preserve">– Place your name, phone, professional email, and LinkedIn in the header; avoid placing key info in headers/footers, as some ATS skip them</w:t>
      </w:r>
      <w:hyperlink r:id="rId78">
        <w:r>
          <w:rPr>
            <w:rStyle w:val="Hyperlink"/>
          </w:rPr>
          <w:t xml:space="preserve">[44]</w:t>
        </w:r>
      </w:hyperlink>
      <w:r>
        <w:t xml:space="preserve">.</w:t>
      </w:r>
    </w:p>
    <w:p>
      <w:pPr>
        <w:pStyle w:val="Compact"/>
        <w:numPr>
          <w:ilvl w:val="0"/>
          <w:numId w:val="1012"/>
        </w:numPr>
      </w:pPr>
      <w:r>
        <w:rPr>
          <w:b/>
          <w:bCs/>
        </w:rPr>
        <w:t xml:space="preserve">Chronology</w:t>
      </w:r>
      <w:r>
        <w:t xml:space="preserve"> </w:t>
      </w:r>
      <w:r>
        <w:t xml:space="preserve">– List work experience in reverse chronological order and align dates consistently</w:t>
      </w:r>
      <w:hyperlink r:id="rId39">
        <w:r>
          <w:rPr>
            <w:rStyle w:val="Hyperlink"/>
          </w:rPr>
          <w:t xml:space="preserve">[16]</w:t>
        </w:r>
      </w:hyperlink>
      <w:r>
        <w:t xml:space="preserve">. Use month/year or year only; avoid inconsistent formatting.</w:t>
      </w:r>
    </w:p>
    <w:p>
      <w:pPr>
        <w:pStyle w:val="Compact"/>
        <w:numPr>
          <w:ilvl w:val="0"/>
          <w:numId w:val="1012"/>
        </w:numPr>
      </w:pPr>
      <w:r>
        <w:rPr>
          <w:b/>
          <w:bCs/>
        </w:rPr>
        <w:t xml:space="preserve">Consistency</w:t>
      </w:r>
      <w:r>
        <w:t xml:space="preserve"> </w:t>
      </w:r>
      <w:r>
        <w:t xml:space="preserve">– Ensure bullet styles, spacing and formatting are consistent across the document.</w:t>
      </w:r>
    </w:p>
    <w:bookmarkEnd w:id="79"/>
    <w:bookmarkStart w:id="88" w:name="quantifying-achievements"/>
    <w:p>
      <w:pPr>
        <w:pStyle w:val="Heading2"/>
      </w:pPr>
      <w:r>
        <w:t xml:space="preserve">Quantifying Achievements</w:t>
      </w:r>
    </w:p>
    <w:p>
      <w:pPr>
        <w:pStyle w:val="FirstParagraph"/>
      </w:pPr>
      <w:r>
        <w:t xml:space="preserve">Quantifying your achievements demonstrates impact and helps hiring managers understand your contributions. According to Resume Genius, adding numbers shows specific results and impresses recruiters</w:t>
      </w:r>
      <w:hyperlink r:id="rId80">
        <w:r>
          <w:rPr>
            <w:rStyle w:val="Hyperlink"/>
          </w:rPr>
          <w:t xml:space="preserve">[45]</w:t>
        </w:r>
      </w:hyperlink>
      <w:r>
        <w:t xml:space="preserve">. The article suggests tracking your work, gathering data, and focusing on relevant metrics. Key metrics include revenue/sales growth, customer satisfaction scores, productivity gains, cost savings, process improvements, and team retention</w:t>
      </w:r>
      <w:hyperlink r:id="rId81">
        <w:r>
          <w:rPr>
            <w:rStyle w:val="Hyperlink"/>
          </w:rPr>
          <w:t xml:space="preserve">[46]</w:t>
        </w:r>
      </w:hyperlink>
      <w:r>
        <w:t xml:space="preserve">.</w:t>
      </w:r>
    </w:p>
    <w:bookmarkStart w:id="85" w:name="steps-for-quantification"/>
    <w:p>
      <w:pPr>
        <w:pStyle w:val="Heading3"/>
      </w:pPr>
      <w:r>
        <w:t xml:space="preserve">Steps for Quantification</w:t>
      </w:r>
    </w:p>
    <w:p>
      <w:pPr>
        <w:pStyle w:val="Compact"/>
        <w:numPr>
          <w:ilvl w:val="0"/>
          <w:numId w:val="1013"/>
        </w:numPr>
      </w:pPr>
      <w:r>
        <w:rPr>
          <w:b/>
          <w:bCs/>
        </w:rPr>
        <w:t xml:space="preserve">Track Your Work</w:t>
      </w:r>
      <w:r>
        <w:t xml:space="preserve"> </w:t>
      </w:r>
      <w:r>
        <w:t xml:space="preserve">– Maintain a record of tasks, time spent, collaborators, outcomes, and impacts</w:t>
      </w:r>
      <w:hyperlink r:id="rId82">
        <w:r>
          <w:rPr>
            <w:rStyle w:val="Hyperlink"/>
          </w:rPr>
          <w:t xml:space="preserve">[47]</w:t>
        </w:r>
      </w:hyperlink>
      <w:r>
        <w:t xml:space="preserve">. This helps recall achievements during resume writing and performance reviews.</w:t>
      </w:r>
    </w:p>
    <w:p>
      <w:pPr>
        <w:pStyle w:val="Compact"/>
        <w:numPr>
          <w:ilvl w:val="0"/>
          <w:numId w:val="1013"/>
        </w:numPr>
      </w:pPr>
      <w:r>
        <w:rPr>
          <w:b/>
          <w:bCs/>
        </w:rPr>
        <w:t xml:space="preserve">Gather Data</w:t>
      </w:r>
      <w:r>
        <w:t xml:space="preserve"> </w:t>
      </w:r>
      <w:r>
        <w:t xml:space="preserve">– Collect baseline statistics from reports, dashboards, analytics, CRM tools, or surveys</w:t>
      </w:r>
      <w:hyperlink r:id="rId83">
        <w:r>
          <w:rPr>
            <w:rStyle w:val="Hyperlink"/>
          </w:rPr>
          <w:t xml:space="preserve">[48]</w:t>
        </w:r>
      </w:hyperlink>
      <w:r>
        <w:t xml:space="preserve">.</w:t>
      </w:r>
    </w:p>
    <w:p>
      <w:pPr>
        <w:pStyle w:val="Compact"/>
        <w:numPr>
          <w:ilvl w:val="0"/>
          <w:numId w:val="1013"/>
        </w:numPr>
      </w:pPr>
      <w:r>
        <w:rPr>
          <w:b/>
          <w:bCs/>
        </w:rPr>
        <w:t xml:space="preserve">Select Metrics</w:t>
      </w:r>
      <w:r>
        <w:t xml:space="preserve"> </w:t>
      </w:r>
      <w:r>
        <w:t xml:space="preserve">– Choose metrics that are meaningful for your industry and role: revenue, cost savings, productivity, customer satisfaction, quality improvements</w:t>
      </w:r>
      <w:hyperlink r:id="rId84">
        <w:r>
          <w:rPr>
            <w:rStyle w:val="Hyperlink"/>
          </w:rPr>
          <w:t xml:space="preserve">[49]</w:t>
        </w:r>
      </w:hyperlink>
      <w:r>
        <w:t xml:space="preserve">.</w:t>
      </w:r>
    </w:p>
    <w:p>
      <w:pPr>
        <w:pStyle w:val="Compact"/>
        <w:numPr>
          <w:ilvl w:val="0"/>
          <w:numId w:val="1013"/>
        </w:numPr>
      </w:pPr>
      <w:r>
        <w:rPr>
          <w:b/>
          <w:bCs/>
        </w:rPr>
        <w:t xml:space="preserve">Calculate Achievements</w:t>
      </w:r>
      <w:r>
        <w:t xml:space="preserve"> </w:t>
      </w:r>
      <w:r>
        <w:t xml:space="preserve">– Use before‑and‑after numbers to calculate percentage increases or decreases. Express results clearly (e.g., “Increased revenue by 30 % within six months”).</w:t>
      </w:r>
    </w:p>
    <w:p>
      <w:pPr>
        <w:pStyle w:val="Compact"/>
        <w:numPr>
          <w:ilvl w:val="0"/>
          <w:numId w:val="1013"/>
        </w:numPr>
      </w:pPr>
      <w:r>
        <w:rPr>
          <w:b/>
          <w:bCs/>
        </w:rPr>
        <w:t xml:space="preserve">Verify Data</w:t>
      </w:r>
      <w:r>
        <w:t xml:space="preserve"> </w:t>
      </w:r>
      <w:r>
        <w:t xml:space="preserve">– Confirm numbers with available documentation or supervisors to ensure accuracy and avoid exaggeration.</w:t>
      </w:r>
    </w:p>
    <w:bookmarkEnd w:id="85"/>
    <w:bookmarkStart w:id="87" w:name="examples-of-quantified-bullet-points"/>
    <w:p>
      <w:pPr>
        <w:pStyle w:val="Heading3"/>
      </w:pPr>
      <w:r>
        <w:t xml:space="preserve">Examples of Quantified Bullet Points</w:t>
      </w:r>
    </w:p>
    <w:p>
      <w:pPr>
        <w:pStyle w:val="Compact"/>
        <w:numPr>
          <w:ilvl w:val="0"/>
          <w:numId w:val="1014"/>
        </w:numPr>
      </w:pPr>
      <w:r>
        <w:rPr>
          <w:b/>
          <w:bCs/>
        </w:rPr>
        <w:t xml:space="preserve">Sales &amp; Marketing</w:t>
      </w:r>
      <w:r>
        <w:t xml:space="preserve">:</w:t>
      </w:r>
      <w:r>
        <w:t xml:space="preserve"> </w:t>
      </w:r>
      <w:r>
        <w:rPr>
          <w:i/>
          <w:iCs/>
        </w:rPr>
        <w:t xml:space="preserve">Increased quarterly sales by 32 % in six months by launching a targeted email campaign</w:t>
      </w:r>
      <w:hyperlink r:id="rId86">
        <w:r>
          <w:rPr>
            <w:rStyle w:val="Hyperlink"/>
          </w:rPr>
          <w:t xml:space="preserve">[50]</w:t>
        </w:r>
      </w:hyperlink>
      <w:r>
        <w:t xml:space="preserve">.</w:t>
      </w:r>
    </w:p>
    <w:p>
      <w:pPr>
        <w:pStyle w:val="Compact"/>
        <w:numPr>
          <w:ilvl w:val="0"/>
          <w:numId w:val="1014"/>
        </w:numPr>
      </w:pPr>
      <w:r>
        <w:rPr>
          <w:b/>
          <w:bCs/>
        </w:rPr>
        <w:t xml:space="preserve">Operations</w:t>
      </w:r>
      <w:r>
        <w:t xml:space="preserve">:</w:t>
      </w:r>
      <w:r>
        <w:t xml:space="preserve"> </w:t>
      </w:r>
      <w:r>
        <w:rPr>
          <w:i/>
          <w:iCs/>
        </w:rPr>
        <w:t xml:space="preserve">Reduced production cycle time by 20 % through process automation and cross‑functional collaboration</w:t>
      </w:r>
      <w:r>
        <w:t xml:space="preserve">.</w:t>
      </w:r>
    </w:p>
    <w:p>
      <w:pPr>
        <w:pStyle w:val="Compact"/>
        <w:numPr>
          <w:ilvl w:val="0"/>
          <w:numId w:val="1014"/>
        </w:numPr>
      </w:pPr>
      <w:r>
        <w:rPr>
          <w:b/>
          <w:bCs/>
        </w:rPr>
        <w:t xml:space="preserve">IT &amp; Development</w:t>
      </w:r>
      <w:r>
        <w:t xml:space="preserve">:</w:t>
      </w:r>
      <w:r>
        <w:t xml:space="preserve"> </w:t>
      </w:r>
      <w:r>
        <w:rPr>
          <w:i/>
          <w:iCs/>
        </w:rPr>
        <w:t xml:space="preserve">Delivered cloud migration project under budget, saving \$250k in annual infrastructure costs</w:t>
      </w:r>
      <w:r>
        <w:t xml:space="preserve">.</w:t>
      </w:r>
    </w:p>
    <w:p>
      <w:pPr>
        <w:pStyle w:val="Compact"/>
        <w:numPr>
          <w:ilvl w:val="0"/>
          <w:numId w:val="1014"/>
        </w:numPr>
      </w:pPr>
      <w:r>
        <w:rPr>
          <w:b/>
          <w:bCs/>
        </w:rPr>
        <w:t xml:space="preserve">Customer Service</w:t>
      </w:r>
      <w:r>
        <w:t xml:space="preserve">:</w:t>
      </w:r>
      <w:r>
        <w:t xml:space="preserve"> </w:t>
      </w:r>
      <w:r>
        <w:rPr>
          <w:i/>
          <w:iCs/>
        </w:rPr>
        <w:t xml:space="preserve">Improved customer satisfaction score (CSAT) from 4.0 to 4.8 by implementing feedback loops and training</w:t>
      </w:r>
      <w:r>
        <w:t xml:space="preserve">.</w:t>
      </w:r>
    </w:p>
    <w:p>
      <w:pPr>
        <w:pStyle w:val="FirstParagraph"/>
      </w:pPr>
      <w:r>
        <w:t xml:space="preserve">These quantifications add credibility and help your resume stand out.</w:t>
      </w:r>
    </w:p>
    <w:bookmarkEnd w:id="87"/>
    <w:bookmarkEnd w:id="88"/>
    <w:bookmarkStart w:id="94" w:name="Xe5a55e681f16e8a6d19d4b124a5523679ccac22"/>
    <w:p>
      <w:pPr>
        <w:pStyle w:val="Heading2"/>
      </w:pPr>
      <w:r>
        <w:t xml:space="preserve">Remote Work, Digital Proficiency &amp; Modern Considerations</w:t>
      </w:r>
    </w:p>
    <w:p>
      <w:pPr>
        <w:pStyle w:val="FirstParagraph"/>
      </w:pPr>
      <w:r>
        <w:t xml:space="preserve">The shift toward remote and hybrid work requires applicants to demonstrate digital proficiency and adaptability. Hiring managers value candidates who can excel without in‑person supervision</w:t>
      </w:r>
      <w:hyperlink r:id="rId50">
        <w:r>
          <w:rPr>
            <w:rStyle w:val="Hyperlink"/>
          </w:rPr>
          <w:t xml:space="preserve">[28]</w:t>
        </w:r>
      </w:hyperlink>
      <w:r>
        <w:t xml:space="preserve">. Incorporate the following:</w:t>
      </w:r>
    </w:p>
    <w:p>
      <w:pPr>
        <w:pStyle w:val="Compact"/>
        <w:numPr>
          <w:ilvl w:val="0"/>
          <w:numId w:val="1015"/>
        </w:numPr>
      </w:pPr>
      <w:r>
        <w:rPr>
          <w:b/>
          <w:bCs/>
        </w:rPr>
        <w:t xml:space="preserve">Remote Work Tools</w:t>
      </w:r>
      <w:r>
        <w:t xml:space="preserve"> </w:t>
      </w:r>
      <w:r>
        <w:t xml:space="preserve">– Mention experience with digital tools (e.g., Slack, Zoom, Asana, Microsoft Teams) and remote collaboration strategies</w:t>
      </w:r>
      <w:hyperlink r:id="rId50">
        <w:r>
          <w:rPr>
            <w:rStyle w:val="Hyperlink"/>
          </w:rPr>
          <w:t xml:space="preserve">[28]</w:t>
        </w:r>
      </w:hyperlink>
      <w:r>
        <w:t xml:space="preserve">.</w:t>
      </w:r>
    </w:p>
    <w:p>
      <w:pPr>
        <w:pStyle w:val="Compact"/>
        <w:numPr>
          <w:ilvl w:val="0"/>
          <w:numId w:val="1015"/>
        </w:numPr>
      </w:pPr>
      <w:r>
        <w:rPr>
          <w:b/>
          <w:bCs/>
        </w:rPr>
        <w:t xml:space="preserve">Time Zone Coordination</w:t>
      </w:r>
      <w:r>
        <w:t xml:space="preserve"> </w:t>
      </w:r>
      <w:r>
        <w:t xml:space="preserve">– Highlight success working with international teams and managing schedules across time zones.</w:t>
      </w:r>
    </w:p>
    <w:p>
      <w:pPr>
        <w:pStyle w:val="Compact"/>
        <w:numPr>
          <w:ilvl w:val="0"/>
          <w:numId w:val="1015"/>
        </w:numPr>
      </w:pPr>
      <w:r>
        <w:rPr>
          <w:b/>
          <w:bCs/>
        </w:rPr>
        <w:t xml:space="preserve">Outcome‑Based Management</w:t>
      </w:r>
      <w:r>
        <w:t xml:space="preserve"> </w:t>
      </w:r>
      <w:r>
        <w:t xml:space="preserve">– Showcase achievements realized in remote settings (e.g., leading remote product launches).</w:t>
      </w:r>
    </w:p>
    <w:p>
      <w:pPr>
        <w:pStyle w:val="Compact"/>
        <w:numPr>
          <w:ilvl w:val="0"/>
          <w:numId w:val="1015"/>
        </w:numPr>
      </w:pPr>
      <w:r>
        <w:rPr>
          <w:b/>
          <w:bCs/>
        </w:rPr>
        <w:t xml:space="preserve">Hybrid Workplace Etiquette</w:t>
      </w:r>
      <w:r>
        <w:t xml:space="preserve"> </w:t>
      </w:r>
      <w:r>
        <w:t xml:space="preserve">– Demonstrate ability to seamlessly integrate in‑person and virtual collaboration.</w:t>
      </w:r>
    </w:p>
    <w:bookmarkStart w:id="90" w:name="social-media-professional-branding"/>
    <w:p>
      <w:pPr>
        <w:pStyle w:val="Heading3"/>
      </w:pPr>
      <w:r>
        <w:t xml:space="preserve">Social Media &amp; Professional Branding</w:t>
      </w:r>
    </w:p>
    <w:p>
      <w:pPr>
        <w:pStyle w:val="FirstParagraph"/>
      </w:pPr>
      <w:r>
        <w:t xml:space="preserve">Recruiters increasingly evaluate candidates’ online presence; 69 % of hiring managers find social media helpful for understanding candidates</w:t>
      </w:r>
      <w:hyperlink r:id="rId51">
        <w:r>
          <w:rPr>
            <w:rStyle w:val="Hyperlink"/>
          </w:rPr>
          <w:t xml:space="preserve">[51]</w:t>
        </w:r>
      </w:hyperlink>
      <w:r>
        <w:t xml:space="preserve">. Include links to professional profiles (LinkedIn, GitHub, portfolio sites) in your resume header. Curate these accounts to reflect your personal brand. For creative roles or tech‑forward industries, consider embedding a small QR code linking to your portfolio</w:t>
      </w:r>
      <w:hyperlink r:id="rId89">
        <w:r>
          <w:rPr>
            <w:rStyle w:val="Hyperlink"/>
          </w:rPr>
          <w:t xml:space="preserve">[52]</w:t>
        </w:r>
      </w:hyperlink>
      <w:r>
        <w:t xml:space="preserve">, but avoid this in conservative sectors.</w:t>
      </w:r>
    </w:p>
    <w:bookmarkEnd w:id="90"/>
    <w:bookmarkStart w:id="91" w:name="gig-work-nontraditional-experience"/>
    <w:p>
      <w:pPr>
        <w:pStyle w:val="Heading3"/>
      </w:pPr>
      <w:r>
        <w:t xml:space="preserve">Gig Work &amp; Non‑Traditional Experience</w:t>
      </w:r>
    </w:p>
    <w:p>
      <w:pPr>
        <w:pStyle w:val="FirstParagraph"/>
      </w:pPr>
      <w:r>
        <w:t xml:space="preserve">The gig economy has become mainstream; listing freelance or contract work demonstrates flexibility and breadth. Rather than hiding gig work, group related gigs under a unified heading and highlight accomplishments</w:t>
      </w:r>
      <w:hyperlink r:id="rId64">
        <w:r>
          <w:rPr>
            <w:rStyle w:val="Hyperlink"/>
          </w:rPr>
          <w:t xml:space="preserve">[35]</w:t>
        </w:r>
      </w:hyperlink>
      <w:r>
        <w:t xml:space="preserve">. For example:</w:t>
      </w:r>
      <w:r>
        <w:t xml:space="preserve"> </w:t>
      </w:r>
      <w:r>
        <w:rPr>
          <w:i/>
          <w:iCs/>
        </w:rPr>
        <w:t xml:space="preserve">Freelance Web Developer (2019–present) – designed 20 + responsive websites for small businesses; improved clients’ conversion rates by an average of 25 %.</w:t>
      </w:r>
    </w:p>
    <w:bookmarkEnd w:id="91"/>
    <w:bookmarkStart w:id="93" w:name="innovative-technologies"/>
    <w:p>
      <w:pPr>
        <w:pStyle w:val="Heading3"/>
      </w:pPr>
      <w:r>
        <w:t xml:space="preserve">Innovative Technologies</w:t>
      </w:r>
    </w:p>
    <w:p>
      <w:pPr>
        <w:pStyle w:val="FirstParagraph"/>
      </w:pPr>
      <w:r>
        <w:t xml:space="preserve">For tech‑centric roles, incorporate modern touches such as QR codes linking to your portfolio or interactive elements, but ensure they don’t hinder ATS parsing</w:t>
      </w:r>
      <w:hyperlink r:id="rId92">
        <w:r>
          <w:rPr>
            <w:rStyle w:val="Hyperlink"/>
          </w:rPr>
          <w:t xml:space="preserve">[53]</w:t>
        </w:r>
      </w:hyperlink>
      <w:r>
        <w:t xml:space="preserve">. The primary focus should remain on clean formatting and content clarity.</w:t>
      </w:r>
    </w:p>
    <w:bookmarkEnd w:id="93"/>
    <w:bookmarkEnd w:id="94"/>
    <w:bookmarkStart w:id="96" w:name="stepbystep-resume-generation-process"/>
    <w:p>
      <w:pPr>
        <w:pStyle w:val="Heading2"/>
      </w:pPr>
      <w:r>
        <w:t xml:space="preserve">Step‑by‑Step Resume Generation Process</w:t>
      </w:r>
    </w:p>
    <w:p>
      <w:pPr>
        <w:pStyle w:val="FirstParagraph"/>
      </w:pPr>
      <w:r>
        <w:t xml:space="preserve">The following workflow outlines how Ask Jamie™ should generate dynamic resumes:</w:t>
      </w:r>
    </w:p>
    <w:p>
      <w:pPr>
        <w:numPr>
          <w:ilvl w:val="0"/>
          <w:numId w:val="1016"/>
        </w:numPr>
      </w:pPr>
      <w:r>
        <w:rPr>
          <w:b/>
          <w:bCs/>
        </w:rPr>
        <w:t xml:space="preserve">Collect Inputs</w:t>
      </w:r>
      <w:r>
        <w:t xml:space="preserve">: Acquire the job description, the user’s master resume/CV, and any additional career information (projects, achievements, metrics, certifications, skills matrices).</w:t>
      </w:r>
    </w:p>
    <w:p>
      <w:pPr>
        <w:numPr>
          <w:ilvl w:val="0"/>
          <w:numId w:val="1016"/>
        </w:numPr>
      </w:pPr>
      <w:r>
        <w:rPr>
          <w:b/>
          <w:bCs/>
        </w:rPr>
        <w:t xml:space="preserve">Parse Job Description</w:t>
      </w:r>
      <w:r>
        <w:t xml:space="preserve">:</w:t>
      </w:r>
    </w:p>
    <w:p>
      <w:pPr>
        <w:pStyle w:val="Compact"/>
        <w:numPr>
          <w:ilvl w:val="0"/>
          <w:numId w:val="1016"/>
        </w:numPr>
      </w:pPr>
      <w:r>
        <w:t xml:space="preserve">Extract keywords and core requirements (skills, qualifications, tools, years of experience).</w:t>
      </w:r>
    </w:p>
    <w:p>
      <w:pPr>
        <w:pStyle w:val="Compact"/>
        <w:numPr>
          <w:ilvl w:val="0"/>
          <w:numId w:val="1016"/>
        </w:numPr>
      </w:pPr>
      <w:r>
        <w:t xml:space="preserve">Identify implicit qualities, including cultural values and soft skills.</w:t>
      </w:r>
    </w:p>
    <w:p>
      <w:pPr>
        <w:numPr>
          <w:ilvl w:val="0"/>
          <w:numId w:val="1016"/>
        </w:numPr>
      </w:pPr>
      <w:r>
        <w:t xml:space="preserve">Determine industry, level and any unique formatting expectations.</w:t>
      </w:r>
    </w:p>
    <w:p>
      <w:pPr>
        <w:numPr>
          <w:ilvl w:val="0"/>
          <w:numId w:val="1016"/>
        </w:numPr>
      </w:pPr>
      <w:r>
        <w:rPr>
          <w:b/>
          <w:bCs/>
        </w:rPr>
        <w:t xml:space="preserve">Analyze User Data</w:t>
      </w:r>
      <w:r>
        <w:t xml:space="preserve">:</w:t>
      </w:r>
    </w:p>
    <w:p>
      <w:pPr>
        <w:pStyle w:val="Compact"/>
        <w:numPr>
          <w:ilvl w:val="0"/>
          <w:numId w:val="1016"/>
        </w:numPr>
      </w:pPr>
      <w:r>
        <w:t xml:space="preserve">Map user experiences, skills, and achievements against job requirements.</w:t>
      </w:r>
    </w:p>
    <w:p>
      <w:pPr>
        <w:pStyle w:val="Compact"/>
        <w:numPr>
          <w:ilvl w:val="0"/>
          <w:numId w:val="1016"/>
        </w:numPr>
      </w:pPr>
      <w:r>
        <w:t xml:space="preserve">Score relevance: high (direct match), medium (related), low (peripheral). Prioritize high‑scoring experiences.</w:t>
      </w:r>
    </w:p>
    <w:p>
      <w:pPr>
        <w:numPr>
          <w:ilvl w:val="0"/>
          <w:numId w:val="1016"/>
        </w:numPr>
      </w:pPr>
      <w:r>
        <w:t xml:space="preserve">Identify quantifiable metrics to highlight; convert responsibilities into accomplishments using action verbs and data.</w:t>
      </w:r>
    </w:p>
    <w:p>
      <w:pPr>
        <w:numPr>
          <w:ilvl w:val="0"/>
          <w:numId w:val="1016"/>
        </w:numPr>
      </w:pPr>
      <w:r>
        <w:rPr>
          <w:b/>
          <w:bCs/>
        </w:rPr>
        <w:t xml:space="preserve">Design Resume Format</w:t>
      </w:r>
      <w:r>
        <w:t xml:space="preserve">:</w:t>
      </w:r>
    </w:p>
    <w:p>
      <w:pPr>
        <w:pStyle w:val="Compact"/>
        <w:numPr>
          <w:ilvl w:val="0"/>
          <w:numId w:val="1016"/>
        </w:numPr>
      </w:pPr>
      <w:r>
        <w:t xml:space="preserve">Select the appropriate format (Enhanced Chronological, Strategic Hybrid, ATS‑Optimized, etc.) based on career stage and industry.</w:t>
      </w:r>
    </w:p>
    <w:p>
      <w:pPr>
        <w:pStyle w:val="Compact"/>
        <w:numPr>
          <w:ilvl w:val="0"/>
          <w:numId w:val="1016"/>
        </w:numPr>
      </w:pPr>
      <w:r>
        <w:t xml:space="preserve">Organize sections in the optimal order: Header, Professional Summary, Skills/Competencies, Work Experience, Education, Certifications, Projects, Additional Experience.</w:t>
      </w:r>
    </w:p>
    <w:p>
      <w:pPr>
        <w:numPr>
          <w:ilvl w:val="0"/>
          <w:numId w:val="1016"/>
        </w:numPr>
      </w:pPr>
      <w:r>
        <w:t xml:space="preserve">Ensure single‑column layout, consistent fonts, and standard section headings.</w:t>
      </w:r>
    </w:p>
    <w:p>
      <w:pPr>
        <w:numPr>
          <w:ilvl w:val="0"/>
          <w:numId w:val="1016"/>
        </w:numPr>
      </w:pPr>
      <w:r>
        <w:rPr>
          <w:b/>
          <w:bCs/>
        </w:rPr>
        <w:t xml:space="preserve">Generate Content</w:t>
      </w:r>
      <w:r>
        <w:t xml:space="preserve">:</w:t>
      </w:r>
    </w:p>
    <w:p>
      <w:pPr>
        <w:pStyle w:val="Compact"/>
        <w:numPr>
          <w:ilvl w:val="0"/>
          <w:numId w:val="1016"/>
        </w:numPr>
      </w:pPr>
      <w:r>
        <w:t xml:space="preserve">Craft a professional summary tailored to the job, incorporating relevant keywords and remote/hybrid experience.</w:t>
      </w:r>
    </w:p>
    <w:p>
      <w:pPr>
        <w:pStyle w:val="Compact"/>
        <w:numPr>
          <w:ilvl w:val="0"/>
          <w:numId w:val="1016"/>
        </w:numPr>
      </w:pPr>
      <w:r>
        <w:t xml:space="preserve">Write bullet points for each role using the</w:t>
      </w:r>
      <w:r>
        <w:t xml:space="preserve"> </w:t>
      </w:r>
      <w:r>
        <w:rPr>
          <w:b/>
          <w:bCs/>
        </w:rPr>
        <w:t xml:space="preserve">[Action Verb] + [Task] + [Result (with metric)]</w:t>
      </w:r>
      <w:r>
        <w:t xml:space="preserve"> </w:t>
      </w:r>
      <w:r>
        <w:t xml:space="preserve">formula.</w:t>
      </w:r>
    </w:p>
    <w:p>
      <w:pPr>
        <w:pStyle w:val="Compact"/>
        <w:numPr>
          <w:ilvl w:val="0"/>
          <w:numId w:val="1016"/>
        </w:numPr>
      </w:pPr>
      <w:r>
        <w:t xml:space="preserve">Integrate keywords naturally, using synonyms where appropriate.</w:t>
      </w:r>
    </w:p>
    <w:p>
      <w:pPr>
        <w:pStyle w:val="Compact"/>
        <w:numPr>
          <w:ilvl w:val="0"/>
          <w:numId w:val="1016"/>
        </w:numPr>
      </w:pPr>
      <w:r>
        <w:t xml:space="preserve">Dedicate a skills section with categorized skills matched to the job description.</w:t>
      </w:r>
    </w:p>
    <w:p>
      <w:pPr>
        <w:numPr>
          <w:ilvl w:val="0"/>
          <w:numId w:val="1016"/>
        </w:numPr>
      </w:pPr>
      <w:r>
        <w:t xml:space="preserve">Add education and certifications; include optional sections (projects, volunteer work, languages) as appropriate.</w:t>
      </w:r>
    </w:p>
    <w:p>
      <w:pPr>
        <w:numPr>
          <w:ilvl w:val="0"/>
          <w:numId w:val="1016"/>
        </w:numPr>
      </w:pPr>
      <w:r>
        <w:rPr>
          <w:b/>
          <w:bCs/>
        </w:rPr>
        <w:t xml:space="preserve">Ensure ATS Compatibility</w:t>
      </w:r>
      <w:r>
        <w:t xml:space="preserve">:</w:t>
      </w:r>
    </w:p>
    <w:p>
      <w:pPr>
        <w:pStyle w:val="Compact"/>
        <w:numPr>
          <w:ilvl w:val="0"/>
          <w:numId w:val="1016"/>
        </w:numPr>
      </w:pPr>
      <w:r>
        <w:t xml:space="preserve">Verify formatting: no tables, columns, images, or unusual fonts.</w:t>
      </w:r>
    </w:p>
    <w:p>
      <w:pPr>
        <w:pStyle w:val="Compact"/>
        <w:numPr>
          <w:ilvl w:val="0"/>
          <w:numId w:val="1016"/>
        </w:numPr>
      </w:pPr>
      <w:r>
        <w:t xml:space="preserve">Use standard headings; avoid placing critical information in headers or footers</w:t>
      </w:r>
      <w:hyperlink r:id="rId78">
        <w:r>
          <w:rPr>
            <w:rStyle w:val="Hyperlink"/>
          </w:rPr>
          <w:t xml:space="preserve">[44]</w:t>
        </w:r>
      </w:hyperlink>
      <w:r>
        <w:t xml:space="preserve">.</w:t>
      </w:r>
    </w:p>
    <w:p>
      <w:pPr>
        <w:numPr>
          <w:ilvl w:val="0"/>
          <w:numId w:val="1016"/>
        </w:numPr>
      </w:pPr>
      <w:r>
        <w:t xml:space="preserve">Save the resume as a</w:t>
      </w:r>
      <w:r>
        <w:t xml:space="preserve"> </w:t>
      </w:r>
      <w:r>
        <w:rPr>
          <w:b/>
          <w:bCs/>
        </w:rPr>
        <w:t xml:space="preserve">.docx</w:t>
      </w:r>
      <w:r>
        <w:t xml:space="preserve"> </w:t>
      </w:r>
      <w:r>
        <w:t xml:space="preserve">file unless instructed otherwise</w:t>
      </w:r>
      <w:hyperlink r:id="rId75">
        <w:r>
          <w:rPr>
            <w:rStyle w:val="Hyperlink"/>
          </w:rPr>
          <w:t xml:space="preserve">[41]</w:t>
        </w:r>
      </w:hyperlink>
      <w:r>
        <w:t xml:space="preserve">.</w:t>
      </w:r>
    </w:p>
    <w:p>
      <w:pPr>
        <w:numPr>
          <w:ilvl w:val="0"/>
          <w:numId w:val="1016"/>
        </w:numPr>
      </w:pPr>
      <w:r>
        <w:rPr>
          <w:b/>
          <w:bCs/>
        </w:rPr>
        <w:t xml:space="preserve">Finalize &amp; Review</w:t>
      </w:r>
      <w:r>
        <w:t xml:space="preserve">:</w:t>
      </w:r>
    </w:p>
    <w:p>
      <w:pPr>
        <w:pStyle w:val="Compact"/>
        <w:numPr>
          <w:ilvl w:val="0"/>
          <w:numId w:val="1016"/>
        </w:numPr>
      </w:pPr>
      <w:r>
        <w:t xml:space="preserve">Proofread for spelling, grammar, and consistency.</w:t>
      </w:r>
    </w:p>
    <w:p>
      <w:pPr>
        <w:pStyle w:val="Compact"/>
        <w:numPr>
          <w:ilvl w:val="0"/>
          <w:numId w:val="1016"/>
        </w:numPr>
      </w:pPr>
      <w:r>
        <w:t xml:space="preserve">Double‑check that the resume includes keywords from the job description</w:t>
      </w:r>
      <w:hyperlink r:id="rId95">
        <w:r>
          <w:rPr>
            <w:rStyle w:val="Hyperlink"/>
          </w:rPr>
          <w:t xml:space="preserve">[54]</w:t>
        </w:r>
      </w:hyperlink>
      <w:r>
        <w:t xml:space="preserve">.</w:t>
      </w:r>
    </w:p>
    <w:p>
      <w:pPr>
        <w:pStyle w:val="Compact"/>
        <w:numPr>
          <w:ilvl w:val="0"/>
          <w:numId w:val="1016"/>
        </w:numPr>
      </w:pPr>
      <w:r>
        <w:t xml:space="preserve">Confirm that quantifiable achievements and remote work skills are highlighted.</w:t>
      </w:r>
    </w:p>
    <w:p>
      <w:pPr>
        <w:numPr>
          <w:ilvl w:val="0"/>
          <w:numId w:val="1016"/>
        </w:numPr>
      </w:pPr>
      <w:r>
        <w:t xml:space="preserve">Tailor final touches (e.g., adjusting tone) for the company culture.</w:t>
      </w:r>
    </w:p>
    <w:p>
      <w:pPr>
        <w:numPr>
          <w:ilvl w:val="0"/>
          <w:numId w:val="1016"/>
        </w:numPr>
      </w:pPr>
      <w:r>
        <w:rPr>
          <w:b/>
          <w:bCs/>
        </w:rPr>
        <w:t xml:space="preserve">Iterate &amp; Update</w:t>
      </w:r>
      <w:r>
        <w:t xml:space="preserve">:</w:t>
      </w:r>
    </w:p>
    <w:p>
      <w:pPr>
        <w:pStyle w:val="Compact"/>
        <w:numPr>
          <w:ilvl w:val="0"/>
          <w:numId w:val="1016"/>
        </w:numPr>
      </w:pPr>
      <w:r>
        <w:t xml:space="preserve">Maintain templates for different roles (technical, managerial, consulting). Update them when new projects, certifications or skills are added.</w:t>
      </w:r>
    </w:p>
    <w:p>
      <w:pPr>
        <w:pStyle w:val="Compact"/>
        <w:numPr>
          <w:ilvl w:val="0"/>
          <w:numId w:val="1016"/>
        </w:numPr>
      </w:pPr>
      <w:r>
        <w:t xml:space="preserve">Encourage continuous tracking of achievements and metrics to streamline future updates.</w:t>
      </w:r>
    </w:p>
    <w:bookmarkEnd w:id="96"/>
    <w:bookmarkStart w:id="97" w:name="additional-guidelines-ethics"/>
    <w:p>
      <w:pPr>
        <w:pStyle w:val="Heading2"/>
      </w:pPr>
      <w:r>
        <w:t xml:space="preserve">Additional Guidelines &amp; Ethics</w:t>
      </w:r>
    </w:p>
    <w:p>
      <w:pPr>
        <w:pStyle w:val="Compact"/>
        <w:numPr>
          <w:ilvl w:val="0"/>
          <w:numId w:val="1017"/>
        </w:numPr>
      </w:pPr>
      <w:r>
        <w:rPr>
          <w:b/>
          <w:bCs/>
        </w:rPr>
        <w:t xml:space="preserve">Integrity &amp; Accuracy</w:t>
      </w:r>
      <w:r>
        <w:t xml:space="preserve"> </w:t>
      </w:r>
      <w:r>
        <w:t xml:space="preserve">– Ensure all information on the resume is factual and verifiable. Avoid exaggerations; misrepresentations could lead to disqualification.</w:t>
      </w:r>
    </w:p>
    <w:p>
      <w:pPr>
        <w:pStyle w:val="Compact"/>
        <w:numPr>
          <w:ilvl w:val="0"/>
          <w:numId w:val="1017"/>
        </w:numPr>
      </w:pPr>
      <w:r>
        <w:rPr>
          <w:b/>
          <w:bCs/>
        </w:rPr>
        <w:t xml:space="preserve">Confidentiality</w:t>
      </w:r>
      <w:r>
        <w:t xml:space="preserve"> </w:t>
      </w:r>
      <w:r>
        <w:t xml:space="preserve">– Do not disclose proprietary company information or sensitive data (e.g., internal project codes, confidential budgets).</w:t>
      </w:r>
    </w:p>
    <w:p>
      <w:pPr>
        <w:pStyle w:val="Compact"/>
        <w:numPr>
          <w:ilvl w:val="0"/>
          <w:numId w:val="1017"/>
        </w:numPr>
      </w:pPr>
      <w:r>
        <w:rPr>
          <w:b/>
          <w:bCs/>
        </w:rPr>
        <w:t xml:space="preserve">Inclusivity &amp; Non‑Discrimination</w:t>
      </w:r>
      <w:r>
        <w:t xml:space="preserve"> </w:t>
      </w:r>
      <w:r>
        <w:t xml:space="preserve">– Use inclusive language and avoid bias in examples or templates. Focus on skills and achievements rather than personal characteristics unrelated to job performance.</w:t>
      </w:r>
    </w:p>
    <w:p>
      <w:pPr>
        <w:pStyle w:val="Compact"/>
        <w:numPr>
          <w:ilvl w:val="0"/>
          <w:numId w:val="1017"/>
        </w:numPr>
      </w:pPr>
      <w:r>
        <w:rPr>
          <w:b/>
          <w:bCs/>
        </w:rPr>
        <w:t xml:space="preserve">Privacy</w:t>
      </w:r>
      <w:r>
        <w:t xml:space="preserve"> </w:t>
      </w:r>
      <w:r>
        <w:t xml:space="preserve">– Omit personal details unrelated to the job (e.g., full mailing address, marital status, religious affiliations).</w:t>
      </w:r>
    </w:p>
    <w:p>
      <w:pPr>
        <w:pStyle w:val="Compact"/>
        <w:numPr>
          <w:ilvl w:val="0"/>
          <w:numId w:val="1017"/>
        </w:numPr>
      </w:pPr>
      <w:r>
        <w:rPr>
          <w:b/>
          <w:bCs/>
        </w:rPr>
        <w:t xml:space="preserve">Continuous Learning</w:t>
      </w:r>
      <w:r>
        <w:t xml:space="preserve"> </w:t>
      </w:r>
      <w:r>
        <w:t xml:space="preserve">– Stay informed about changes in hiring practices, ATS capabilities, and industry‑specific trends. Use current sources (e.g., 2025 resume guides) to update templates regularly.</w:t>
      </w:r>
    </w:p>
    <w:bookmarkEnd w:id="97"/>
    <w:bookmarkStart w:id="98" w:name="example-tailored-resume-outline"/>
    <w:p>
      <w:pPr>
        <w:pStyle w:val="Heading2"/>
      </w:pPr>
      <w:r>
        <w:t xml:space="preserve">Example Tailored Resume Outline</w:t>
      </w:r>
    </w:p>
    <w:p>
      <w:pPr>
        <w:pStyle w:val="FirstParagraph"/>
      </w:pPr>
      <w:r>
        <w:t xml:space="preserve">Below is a generic template illustrating how Ask Jamie™ might structure a resume. The content should be customized based on the job description and user data.</w:t>
      </w:r>
    </w:p>
    <w:p>
      <w:pPr>
        <w:pStyle w:val="SourceCode"/>
      </w:pPr>
      <w:r>
        <w:rPr>
          <w:rStyle w:val="VerbatimChar"/>
        </w:rPr>
        <w:t xml:space="preserve"># [Name]</w:t>
      </w:r>
      <w:r>
        <w:br/>
      </w:r>
      <w:r>
        <w:br/>
      </w:r>
      <w:r>
        <w:rPr>
          <w:rStyle w:val="VerbatimChar"/>
        </w:rPr>
        <w:t xml:space="preserve">**Professional Summary**</w:t>
      </w:r>
      <w:r>
        <w:br/>
      </w:r>
      <w:r>
        <w:rPr>
          <w:rStyle w:val="VerbatimChar"/>
        </w:rPr>
        <w:t xml:space="preserve">Innovative [Job Title/Field] with over [X years] of experience in [Industry/Expertise]. Proven track record of [Key Achievement] and adept at [Key Skill]. Skilled in remote collaboration and driving measurable results, including [Notable Metric].</w:t>
      </w:r>
      <w:r>
        <w:br/>
      </w:r>
      <w:r>
        <w:br/>
      </w:r>
      <w:r>
        <w:rPr>
          <w:rStyle w:val="VerbatimChar"/>
        </w:rPr>
        <w:t xml:space="preserve">**Core Competencies**</w:t>
      </w:r>
      <w:r>
        <w:br/>
      </w:r>
      <w:r>
        <w:rPr>
          <w:rStyle w:val="VerbatimChar"/>
        </w:rPr>
        <w:t xml:space="preserve">- [Skill 1] | [Skill 2] | [Skill 3]</w:t>
      </w:r>
      <w:r>
        <w:br/>
      </w:r>
      <w:r>
        <w:rPr>
          <w:rStyle w:val="VerbatimChar"/>
        </w:rPr>
        <w:t xml:space="preserve">- [Skill 4] | [Skill 5] | [Skill 6]</w:t>
      </w:r>
      <w:r>
        <w:br/>
      </w:r>
      <w:r>
        <w:br/>
      </w:r>
      <w:r>
        <w:rPr>
          <w:rStyle w:val="VerbatimChar"/>
        </w:rPr>
        <w:t xml:space="preserve">**Professional Experience**</w:t>
      </w:r>
      <w:r>
        <w:br/>
      </w:r>
      <w:r>
        <w:br/>
      </w:r>
      <w:r>
        <w:rPr>
          <w:rStyle w:val="VerbatimChar"/>
        </w:rPr>
        <w:t xml:space="preserve">**[Job Title] – [Company], [Location]** </w:t>
      </w:r>
      <w:r>
        <w:br/>
      </w:r>
      <w:r>
        <w:rPr>
          <w:rStyle w:val="VerbatimChar"/>
        </w:rPr>
        <w:t xml:space="preserve">[Month/Year] – Present</w:t>
      </w:r>
      <w:r>
        <w:br/>
      </w:r>
      <w:r>
        <w:rPr>
          <w:rStyle w:val="VerbatimChar"/>
        </w:rPr>
        <w:t xml:space="preserve">- Led a team of [Number] to achieve [Metric], resulting in [Outcome].</w:t>
      </w:r>
      <w:r>
        <w:br/>
      </w:r>
      <w:r>
        <w:rPr>
          <w:rStyle w:val="VerbatimChar"/>
        </w:rPr>
        <w:t xml:space="preserve">- Implemented [Project or Tool], which reduced [Cost/Time] by [Percentage].</w:t>
      </w:r>
      <w:r>
        <w:br/>
      </w:r>
      <w:r>
        <w:rPr>
          <w:rStyle w:val="VerbatimChar"/>
        </w:rPr>
        <w:t xml:space="preserve">- Collaborated with [Department/Stakeholders] to [Action], increasing [Metric].</w:t>
      </w:r>
      <w:r>
        <w:br/>
      </w:r>
      <w:r>
        <w:br/>
      </w:r>
      <w:r>
        <w:rPr>
          <w:rStyle w:val="VerbatimChar"/>
        </w:rPr>
        <w:t xml:space="preserve">**[Previous Job Title] – [Company], [Location]** </w:t>
      </w:r>
      <w:r>
        <w:br/>
      </w:r>
      <w:r>
        <w:rPr>
          <w:rStyle w:val="VerbatimChar"/>
        </w:rPr>
        <w:t xml:space="preserve">[Month/Year] – [Month/Year]</w:t>
      </w:r>
      <w:r>
        <w:br/>
      </w:r>
      <w:r>
        <w:rPr>
          <w:rStyle w:val="VerbatimChar"/>
        </w:rPr>
        <w:t xml:space="preserve">- Managed [Responsibility], achieving [Result] (e.g., “decreased processing time by 30 %”).</w:t>
      </w:r>
      <w:r>
        <w:br/>
      </w:r>
      <w:r>
        <w:rPr>
          <w:rStyle w:val="VerbatimChar"/>
        </w:rPr>
        <w:t xml:space="preserve">- Utilized [Software/Framework] to [Action], improving [Metric].</w:t>
      </w:r>
      <w:r>
        <w:br/>
      </w:r>
      <w:r>
        <w:br/>
      </w:r>
      <w:r>
        <w:rPr>
          <w:rStyle w:val="VerbatimChar"/>
        </w:rPr>
        <w:t xml:space="preserve">**Education &amp; Certifications**</w:t>
      </w:r>
      <w:r>
        <w:br/>
      </w:r>
      <w:r>
        <w:rPr>
          <w:rStyle w:val="VerbatimChar"/>
        </w:rPr>
        <w:t xml:space="preserve">- [Degree], [Institution], [Graduation Year]</w:t>
      </w:r>
      <w:r>
        <w:br/>
      </w:r>
      <w:r>
        <w:rPr>
          <w:rStyle w:val="VerbatimChar"/>
        </w:rPr>
        <w:t xml:space="preserve">- [Certification] – [Issuing Organization], [Year]</w:t>
      </w:r>
      <w:r>
        <w:br/>
      </w:r>
      <w:r>
        <w:br/>
      </w:r>
      <w:r>
        <w:rPr>
          <w:rStyle w:val="VerbatimChar"/>
        </w:rPr>
        <w:t xml:space="preserve">**Projects &amp; Additional Work**</w:t>
      </w:r>
      <w:r>
        <w:br/>
      </w:r>
      <w:r>
        <w:rPr>
          <w:rStyle w:val="VerbatimChar"/>
        </w:rPr>
        <w:t xml:space="preserve">- **[Project Name]** – Brief description highlighting skills used and outcomes.</w:t>
      </w:r>
      <w:r>
        <w:br/>
      </w:r>
      <w:r>
        <w:rPr>
          <w:rStyle w:val="VerbatimChar"/>
        </w:rPr>
        <w:t xml:space="preserve">- **Freelance/Contract Work** – Summarize gigs collectively, focusing on measurable achievements.</w:t>
      </w:r>
      <w:r>
        <w:br/>
      </w:r>
      <w:r>
        <w:br/>
      </w:r>
      <w:r>
        <w:rPr>
          <w:rStyle w:val="VerbatimChar"/>
        </w:rPr>
        <w:t xml:space="preserve">**Professional Affiliations &amp; Volunteer Work**</w:t>
      </w:r>
      <w:r>
        <w:br/>
      </w:r>
      <w:r>
        <w:rPr>
          <w:rStyle w:val="VerbatimChar"/>
        </w:rPr>
        <w:t xml:space="preserve">- [Role] – [Organization], [Dates]</w:t>
      </w:r>
      <w:r>
        <w:br/>
      </w:r>
      <w:r>
        <w:rPr>
          <w:rStyle w:val="VerbatimChar"/>
        </w:rPr>
        <w:t xml:space="preserve">- [Role] – [Organization], [Dates]</w:t>
      </w:r>
    </w:p>
    <w:bookmarkEnd w:id="98"/>
    <w:bookmarkStart w:id="99" w:name="conclusion"/>
    <w:p>
      <w:pPr>
        <w:pStyle w:val="Heading2"/>
      </w:pPr>
      <w:r>
        <w:t xml:space="preserve">Conclusion</w:t>
      </w:r>
    </w:p>
    <w:p>
      <w:pPr>
        <w:pStyle w:val="FirstParagraph"/>
      </w:pPr>
      <w:r>
        <w:t xml:space="preserve">Crafting a modern resume in 2025 requires balancing machine readability with human appeal. By following the guidelines outlined in this knowledge file—focusing on clear structure, strategic keyword usage, quantifiable achievements, and adaptability to remote work—you can significantly improve your chances of passing ATS filters and impressing hiring managers. Remember to customize each resume for the specific job description, keep your accomplishments data‑driven, and stay updated on evolving hiring practices and technologies.</w:t>
      </w:r>
    </w:p>
    <w:bookmarkEnd w:id="99"/>
    <w:bookmarkEnd w:id="100"/>
    <w:bookmarkEnd w:id="101"/>
    <w:p>
      <w:r>
        <w:pict>
          <v:rect style="width:0;height:1.5pt" o:hralign="center" o:hrstd="t" o:hr="t"/>
        </w:pict>
      </w:r>
    </w:p>
    <w:bookmarkStart w:id="10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86">
        <w:r>
          <w:rPr>
            <w:rStyle w:val="Hyperlink"/>
          </w:rPr>
          <w:t xml:space="preserve">[50]</w:t>
        </w:r>
      </w:hyperlink>
      <w:r>
        <w:t xml:space="preserve"> </w:t>
      </w:r>
      <w:r>
        <w:t xml:space="preserve">5 Resume Formats That Will Dominate 2025 (And 3 That Are Now Obsolete) - The Interview Guys</w:t>
      </w:r>
    </w:p>
    <w:p>
      <w:pPr>
        <w:pStyle w:val="BodyText"/>
      </w:pPr>
      <w:hyperlink r:id="rId102">
        <w:r>
          <w:rPr>
            <w:rStyle w:val="Hyperlink"/>
          </w:rPr>
          <w:t xml:space="preserve">https://blog.theinterviewguys.com/5-resume-formats-that-will-dominate/</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7">
        <w:r>
          <w:rPr>
            <w:rStyle w:val="Hyperlink"/>
          </w:rPr>
          <w:t xml:space="preserve">[14]</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69">
        <w:r>
          <w:rPr>
            <w:rStyle w:val="Hyperlink"/>
          </w:rPr>
          <w:t xml:space="preserve">[37]</w:t>
        </w:r>
      </w:hyperlink>
      <w:r>
        <w:t xml:space="preserve"> </w:t>
      </w:r>
      <w:hyperlink r:id="rId33">
        <w:r>
          <w:rPr>
            <w:rStyle w:val="Hyperlink"/>
          </w:rPr>
          <w:t xml:space="preserve">[39]</w:t>
        </w:r>
      </w:hyperlink>
      <w:r>
        <w:t xml:space="preserve"> </w:t>
      </w:r>
      <w:r>
        <w:t xml:space="preserve">The Complete ATS-Compliant Resume Guide for 2025 - RecruitBPM</w:t>
      </w:r>
    </w:p>
    <w:p>
      <w:pPr>
        <w:pStyle w:val="BodyText"/>
      </w:pPr>
      <w:hyperlink r:id="rId103">
        <w:r>
          <w:rPr>
            <w:rStyle w:val="Hyperlink"/>
          </w:rPr>
          <w:t xml:space="preserve">https://recruitbpm.com/blog/ats-compliant-resume-guide</w:t>
        </w:r>
      </w:hyperlink>
    </w:p>
    <w:p>
      <w:pPr>
        <w:pStyle w:val="BodyText"/>
      </w:pPr>
      <w:hyperlink r:id="rId34">
        <w:r>
          <w:rPr>
            <w:rStyle w:val="Hyperlink"/>
          </w:rPr>
          <w:t xml:space="preserve">[12]</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0">
        <w:r>
          <w:rPr>
            <w:rStyle w:val="Hyperlink"/>
          </w:rPr>
          <w:t xml:space="preserve">[28]</w:t>
        </w:r>
      </w:hyperlink>
      <w:r>
        <w:t xml:space="preserve"> </w:t>
      </w:r>
      <w:hyperlink r:id="rId61">
        <w:r>
          <w:rPr>
            <w:rStyle w:val="Hyperlink"/>
          </w:rPr>
          <w:t xml:space="preserve">[34]</w:t>
        </w:r>
      </w:hyperlink>
      <w:r>
        <w:t xml:space="preserve"> </w:t>
      </w:r>
      <w:hyperlink r:id="rId64">
        <w:r>
          <w:rPr>
            <w:rStyle w:val="Hyperlink"/>
          </w:rPr>
          <w:t xml:space="preserve">[35]</w:t>
        </w:r>
      </w:hyperlink>
      <w:r>
        <w:t xml:space="preserve"> </w:t>
      </w:r>
      <w:hyperlink r:id="rId74">
        <w:r>
          <w:rPr>
            <w:rStyle w:val="Hyperlink"/>
          </w:rPr>
          <w:t xml:space="preserve">[40]</w:t>
        </w:r>
      </w:hyperlink>
      <w:r>
        <w:t xml:space="preserve"> </w:t>
      </w:r>
      <w:hyperlink r:id="rId51">
        <w:r>
          <w:rPr>
            <w:rStyle w:val="Hyperlink"/>
          </w:rPr>
          <w:t xml:space="preserve">[51]</w:t>
        </w:r>
      </w:hyperlink>
      <w:r>
        <w:t xml:space="preserve"> </w:t>
      </w:r>
      <w:hyperlink r:id="rId89">
        <w:r>
          <w:rPr>
            <w:rStyle w:val="Hyperlink"/>
          </w:rPr>
          <w:t xml:space="preserve">[52]</w:t>
        </w:r>
      </w:hyperlink>
      <w:r>
        <w:t xml:space="preserve"> </w:t>
      </w:r>
      <w:hyperlink r:id="rId92">
        <w:r>
          <w:rPr>
            <w:rStyle w:val="Hyperlink"/>
          </w:rPr>
          <w:t xml:space="preserve">[53]</w:t>
        </w:r>
      </w:hyperlink>
      <w:r>
        <w:t xml:space="preserve"> </w:t>
      </w:r>
      <w:r>
        <w:t xml:space="preserve">Resume Rules in 2025 - Proven Strategies Recruiters Will Love</w:t>
      </w:r>
    </w:p>
    <w:p>
      <w:pPr>
        <w:pStyle w:val="BodyText"/>
      </w:pPr>
      <w:hyperlink r:id="rId104">
        <w:r>
          <w:rPr>
            <w:rStyle w:val="Hyperlink"/>
          </w:rPr>
          <w:t xml:space="preserve">https://resumeworded.com/resume-rules-key-advice</w:t>
        </w:r>
      </w:hyperlink>
    </w:p>
    <w:p>
      <w:pPr>
        <w:pStyle w:val="BodyText"/>
      </w:pPr>
      <w:hyperlink r:id="rId38">
        <w:r>
          <w:rPr>
            <w:rStyle w:val="Hyperlink"/>
          </w:rPr>
          <w:t xml:space="preserve">[15]</w:t>
        </w:r>
      </w:hyperlink>
      <w:r>
        <w:t xml:space="preserve"> </w:t>
      </w:r>
      <w:hyperlink r:id="rId58">
        <w:r>
          <w:rPr>
            <w:rStyle w:val="Hyperlink"/>
          </w:rPr>
          <w:t xml:space="preserve">[31]</w:t>
        </w:r>
      </w:hyperlink>
      <w:r>
        <w:t xml:space="preserve"> </w:t>
      </w:r>
      <w:hyperlink r:id="rId67">
        <w:r>
          <w:rPr>
            <w:rStyle w:val="Hyperlink"/>
          </w:rPr>
          <w:t xml:space="preserve">[36]</w:t>
        </w:r>
      </w:hyperlink>
      <w:r>
        <w:t xml:space="preserve"> </w:t>
      </w:r>
      <w:hyperlink r:id="rId70">
        <w:r>
          <w:rPr>
            <w:rStyle w:val="Hyperlink"/>
          </w:rPr>
          <w:t xml:space="preserve">[38]</w:t>
        </w:r>
      </w:hyperlink>
      <w:r>
        <w:t xml:space="preserve"> </w:t>
      </w:r>
      <w:hyperlink r:id="rId75">
        <w:r>
          <w:rPr>
            <w:rStyle w:val="Hyperlink"/>
          </w:rPr>
          <w:t xml:space="preserve">[41]</w:t>
        </w:r>
      </w:hyperlink>
      <w:r>
        <w:t xml:space="preserve"> </w:t>
      </w:r>
      <w:hyperlink r:id="rId77">
        <w:r>
          <w:rPr>
            <w:rStyle w:val="Hyperlink"/>
          </w:rPr>
          <w:t xml:space="preserve">[43]</w:t>
        </w:r>
      </w:hyperlink>
      <w:r>
        <w:t xml:space="preserve"> </w:t>
      </w:r>
      <w:hyperlink r:id="rId78">
        <w:r>
          <w:rPr>
            <w:rStyle w:val="Hyperlink"/>
          </w:rPr>
          <w:t xml:space="preserve">[44]</w:t>
        </w:r>
      </w:hyperlink>
      <w:r>
        <w:t xml:space="preserve"> </w:t>
      </w:r>
      <w:r>
        <w:t xml:space="preserve">ATS-Optimized Resume Guide 2025: Get Past the Bots &amp; Land Interviews | SGS Consulting</w:t>
      </w:r>
    </w:p>
    <w:p>
      <w:pPr>
        <w:pStyle w:val="BodyText"/>
      </w:pPr>
      <w:hyperlink r:id="rId105">
        <w:r>
          <w:rPr>
            <w:rStyle w:val="Hyperlink"/>
          </w:rPr>
          <w:t xml:space="preserve">https://sgsconsulting.com/blogs/a-2025-guide-to-building-an-ats-optimized-resume</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76">
        <w:r>
          <w:rPr>
            <w:rStyle w:val="Hyperlink"/>
          </w:rPr>
          <w:t xml:space="preserve">[42]</w:t>
        </w:r>
      </w:hyperlink>
      <w:r>
        <w:t xml:space="preserve"> </w:t>
      </w:r>
      <w:hyperlink r:id="rId95">
        <w:r>
          <w:rPr>
            <w:rStyle w:val="Hyperlink"/>
          </w:rPr>
          <w:t xml:space="preserve">[54]</w:t>
        </w:r>
      </w:hyperlink>
      <w:r>
        <w:t xml:space="preserve"> </w:t>
      </w:r>
      <w:r>
        <w:t xml:space="preserve">How to Write an ATS-Friendly Resume in 2025 | Explore Careers USA</w:t>
      </w:r>
    </w:p>
    <w:p>
      <w:pPr>
        <w:pStyle w:val="BodyText"/>
      </w:pPr>
      <w:hyperlink r:id="rId106">
        <w:r>
          <w:rPr>
            <w:rStyle w:val="Hyperlink"/>
          </w:rPr>
          <w:t xml:space="preserve">https://explorecareers.com/career-advice/how-to-write-an-ats-friendly-resume/</w:t>
        </w:r>
      </w:hyperlink>
    </w:p>
    <w:p>
      <w:pPr>
        <w:pStyle w:val="BodyText"/>
      </w:pPr>
      <w:hyperlink r:id="rId80">
        <w:r>
          <w:rPr>
            <w:rStyle w:val="Hyperlink"/>
          </w:rPr>
          <w:t xml:space="preserve">[45]</w:t>
        </w:r>
      </w:hyperlink>
      <w:r>
        <w:t xml:space="preserve"> </w:t>
      </w:r>
      <w:hyperlink r:id="rId81">
        <w:r>
          <w:rPr>
            <w:rStyle w:val="Hyperlink"/>
          </w:rPr>
          <w:t xml:space="preserve">[46]</w:t>
        </w:r>
      </w:hyperlink>
      <w:r>
        <w:t xml:space="preserve"> </w:t>
      </w:r>
      <w:hyperlink r:id="rId82">
        <w:r>
          <w:rPr>
            <w:rStyle w:val="Hyperlink"/>
          </w:rPr>
          <w:t xml:space="preserve">[47]</w:t>
        </w:r>
      </w:hyperlink>
      <w:r>
        <w:t xml:space="preserve"> </w:t>
      </w:r>
      <w:hyperlink r:id="rId83">
        <w:r>
          <w:rPr>
            <w:rStyle w:val="Hyperlink"/>
          </w:rPr>
          <w:t xml:space="preserve">[48]</w:t>
        </w:r>
      </w:hyperlink>
      <w:r>
        <w:t xml:space="preserve"> </w:t>
      </w:r>
      <w:hyperlink r:id="rId84">
        <w:r>
          <w:rPr>
            <w:rStyle w:val="Hyperlink"/>
          </w:rPr>
          <w:t xml:space="preserve">[49]</w:t>
        </w:r>
      </w:hyperlink>
      <w:r>
        <w:t xml:space="preserve"> </w:t>
      </w:r>
      <w:r>
        <w:t xml:space="preserve">How to Quantify Resume Achievements in 2025</w:t>
      </w:r>
    </w:p>
    <w:p>
      <w:pPr>
        <w:pStyle w:val="BodyText"/>
      </w:pPr>
      <w:hyperlink r:id="rId107">
        <w:r>
          <w:rPr>
            <w:rStyle w:val="Hyperlink"/>
          </w:rPr>
          <w:t xml:space="preserve">https://resumegenius.com/blog/resume-help/how-to-quantify-resume</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blog.theinterviewguys.com/5-resume-formats-that-will-dominate/" TargetMode="External" /><Relationship Type="http://schemas.openxmlformats.org/officeDocument/2006/relationships/hyperlink" Id="rId44" Target="https://blog.theinterviewguys.com/5-resume-formats-that-will-dominate/#:~:text=%E2%98%91%EF%B8%8F%20Key%20Takeaways" TargetMode="External" /><Relationship Type="http://schemas.openxmlformats.org/officeDocument/2006/relationships/hyperlink" Id="rId86" Target="https://blog.theinterviewguys.com/5-resume-formats-that-will-dominate/#:~:text=,Check%20out" TargetMode="External" /><Relationship Type="http://schemas.openxmlformats.org/officeDocument/2006/relationships/hyperlink" Id="rId48" Target="https://blog.theinterviewguys.com/5-resume-formats-that-will-dominate/#:~:text=,hiring%2C%20making%20format%20strategy%20essential" TargetMode="External" /><Relationship Type="http://schemas.openxmlformats.org/officeDocument/2006/relationships/hyperlink" Id="rId46" Target="https://blog.theinterviewguys.com/5-resume-formats-that-will-dominate/#:~:text=2" TargetMode="External" /><Relationship Type="http://schemas.openxmlformats.org/officeDocument/2006/relationships/hyperlink" Id="rId47" Target="https://blog.theinterviewguys.com/5-resume-formats-that-will-dominate/#:~:text=3.%20ATS" TargetMode="External" /><Relationship Type="http://schemas.openxmlformats.org/officeDocument/2006/relationships/hyperlink" Id="rId24" Target="https://blog.theinterviewguys.com/5-resume-formats-that-will-dominate/#:~:text=As%20highlighted%20in%20a%20Harvard,now%20plays%20a%20dual%20role" TargetMode="External" /><Relationship Type="http://schemas.openxmlformats.org/officeDocument/2006/relationships/hyperlink" Id="rId21" Target="https://blog.theinterviewguys.com/5-resume-formats-that-will-dominate/#:~:text=For%20decades%2C%20the%20chronological%20resume,ATS" TargetMode="External" /><Relationship Type="http://schemas.openxmlformats.org/officeDocument/2006/relationships/hyperlink" Id="rId23" Target="https://blog.theinterviewguys.com/5-resume-formats-that-will-dominate/#:~:text=Geographic%20barriers%20have%20dissolved%2C%20creating%3A" TargetMode="External" /><Relationship Type="http://schemas.openxmlformats.org/officeDocument/2006/relationships/hyperlink" Id="rId45" Target="https://blog.theinterviewguys.com/5-resume-formats-that-will-dominate/#:~:text=The%20Enhanced%20Chronological%20Format%20represents,it%20for%20modern%20hiring%20processes" TargetMode="External" /><Relationship Type="http://schemas.openxmlformats.org/officeDocument/2006/relationships/hyperlink" Id="rId106" Target="https://explorecareers.com/career-advice/how-to-write-an-ats-friendly-resume/" TargetMode="External" /><Relationship Type="http://schemas.openxmlformats.org/officeDocument/2006/relationships/hyperlink" Id="rId56" Target="https://explorecareers.com/career-advice/how-to-write-an-ats-friendly-resume/#:~:text=,and%20single%20line%20spacing" TargetMode="External" /><Relationship Type="http://schemas.openxmlformats.org/officeDocument/2006/relationships/hyperlink" Id="rId76" Target="https://explorecareers.com/career-advice/how-to-write-an-ats-friendly-resume/#:~:text=,depending%20on%20the%20company%E2%80%99s%20instructions" TargetMode="External" /><Relationship Type="http://schemas.openxmlformats.org/officeDocument/2006/relationships/hyperlink" Id="rId59" Target="https://explorecareers.com/career-advice/how-to-write-an-ats-friendly-resume/#:~:text=1,Job%20Description" TargetMode="External" /><Relationship Type="http://schemas.openxmlformats.org/officeDocument/2006/relationships/hyperlink" Id="rId55" Target="https://explorecareers.com/career-advice/how-to-write-an-ats-friendly-resume/#:~:text=2" TargetMode="External" /><Relationship Type="http://schemas.openxmlformats.org/officeDocument/2006/relationships/hyperlink" Id="rId95" Target="https://explorecareers.com/career-advice/how-to-write-an-ats-friendly-resume/#:~:text=Before%20hitting%20send%3A" TargetMode="External" /><Relationship Type="http://schemas.openxmlformats.org/officeDocument/2006/relationships/hyperlink" Id="rId60" Target="https://explorecareers.com/career-advice/how-to-write-an-ats-friendly-resume/#:~:text=List%206%E2%80%9310%20relevant%20skills%2C%20mixing,Excel%2C%20Canva%2C%20or%20scheduling%20systems" TargetMode="External" /><Relationship Type="http://schemas.openxmlformats.org/officeDocument/2006/relationships/hyperlink" Id="rId103" Target="https://recruitbpm.com/blog/ats-compliant-resume-guide" TargetMode="External" /><Relationship Type="http://schemas.openxmlformats.org/officeDocument/2006/relationships/hyperlink" Id="rId33" Target="https://recruitbpm.com/blog/ats-compliant-resume-guide#:~:text=ATS%20keyword%20matching%20operates%20on,synonyms%20that%20indicate%20similar%20qualifications" TargetMode="External" /><Relationship Type="http://schemas.openxmlformats.org/officeDocument/2006/relationships/hyperlink" Id="rId41" Target="https://recruitbpm.com/blog/ats-compliant-resume-guide#:~:text=An%20ATS,keyword%20optimization%2C%20and%20technical%20compatibility" TargetMode="External" /><Relationship Type="http://schemas.openxmlformats.org/officeDocument/2006/relationships/hyperlink" Id="rId32" Target="https://recruitbpm.com/blog/ats-compliant-resume-guide#:~:text=Employment%20history%20parsing%20requires%20particular,presentations%20can%20cause%20parsing%20errors" TargetMode="External" /><Relationship Type="http://schemas.openxmlformats.org/officeDocument/2006/relationships/hyperlink" Id="rId28" Target="https://recruitbpm.com/blog/ats-compliant-resume-guide#:~:text=Investing%20time%20in%20ATS%20optimization,to%20those%20using%20traditional%20formats" TargetMode="External" /><Relationship Type="http://schemas.openxmlformats.org/officeDocument/2006/relationships/hyperlink" Id="rId37" Target="https://recruitbpm.com/blog/ats-compliant-resume-guide#:~:text=Key%20Features%20That%20Make%20a,Compatible" TargetMode="External" /><Relationship Type="http://schemas.openxmlformats.org/officeDocument/2006/relationships/hyperlink" Id="rId69" Target="https://recruitbpm.com/blog/ats-compliant-resume-guide#:~:text=Keyword%20placement%20significantly%20impacts%20scoring,mentioned%20deep%20within%20job%20descriptions" TargetMode="External" /><Relationship Type="http://schemas.openxmlformats.org/officeDocument/2006/relationships/hyperlink" Id="rId39" Target="https://recruitbpm.com/blog/ats-compliant-resume-guide#:~:text=Logical%20Information%20Flow%3A%20Organizing%20content,software%20understand%20your%20career%20progression" TargetMode="External" /><Relationship Type="http://schemas.openxmlformats.org/officeDocument/2006/relationships/hyperlink" Id="rId40" Target="https://recruitbpm.com/blog/ats-compliant-resume-guide#:~:text=Technical%20Compatibility%3A%20The%20resume%20uses,fonts%20that%20confuse%20automated%20systems" TargetMode="External" /><Relationship Type="http://schemas.openxmlformats.org/officeDocument/2006/relationships/hyperlink" Id="rId27" Target="https://recruitbpm.com/blog/ats-compliant-resume-guide#:~:text=The%20Impact%20on%20Job%20Search,Success" TargetMode="External" /><Relationship Type="http://schemas.openxmlformats.org/officeDocument/2006/relationships/hyperlink" Id="rId26" Target="https://recruitbpm.com/blog/ats-compliant-resume-guide#:~:text=The%20numbers%20reveal%20a%20sobering,not%20optimized%20for%20automated%20screening" TargetMode="External" /><Relationship Type="http://schemas.openxmlformats.org/officeDocument/2006/relationships/hyperlink" Id="rId29" Target="https://recruitbpm.com/blog/ats-compliant-resume-guide#:~:text=The%20strategic%20approach%20required%20for,and%20better%20job%20fit%20assessment" TargetMode="External" /><Relationship Type="http://schemas.openxmlformats.org/officeDocument/2006/relationships/hyperlink" Id="rId31" Target="https://recruitbpm.com/blog/ats-compliant-resume-guide#:~:text=When%20you%20submit%20a%20resume,categorizing%20it%20into%20predefined%20fields" TargetMode="External" /><Relationship Type="http://schemas.openxmlformats.org/officeDocument/2006/relationships/hyperlink" Id="rId22" Target="https://recruitbpm.com/blog/ats-compliant-resume-guide#:~:text=Why%20ATS,2025" TargetMode="External" /><Relationship Type="http://schemas.openxmlformats.org/officeDocument/2006/relationships/hyperlink" Id="rId35" Target="https://recruitbpm.com/blog/ats-compliant-resume-guide#:~:text=matches%20and%20related%20terms%2C%20assigning,and%20context%20of%20important%20keywords" TargetMode="External" /><Relationship Type="http://schemas.openxmlformats.org/officeDocument/2006/relationships/hyperlink" Id="rId107" Target="https://resumegenius.com/blog/resume-help/how-to-quantify-resume" TargetMode="External" /><Relationship Type="http://schemas.openxmlformats.org/officeDocument/2006/relationships/hyperlink" Id="rId82" Target="https://resumegenius.com/blog/resume-help/how-to-quantify-resume#:~:text=1" TargetMode="External" /><Relationship Type="http://schemas.openxmlformats.org/officeDocument/2006/relationships/hyperlink" Id="rId83" Target="https://resumegenius.com/blog/resume-help/how-to-quantify-resume#:~:text=2" TargetMode="External" /><Relationship Type="http://schemas.openxmlformats.org/officeDocument/2006/relationships/hyperlink" Id="rId84" Target="https://resumegenius.com/blog/resume-help/how-to-quantify-resume#:~:text=3,focus%20on" TargetMode="External" /><Relationship Type="http://schemas.openxmlformats.org/officeDocument/2006/relationships/hyperlink" Id="rId81" Target="https://resumegenius.com/blog/resume-help/how-to-quantify-resume#:~:text=Key%20things%20to%20track%3A" TargetMode="External" /><Relationship Type="http://schemas.openxmlformats.org/officeDocument/2006/relationships/hyperlink" Id="rId80" Target="https://resumegenius.com/blog/resume-help/how-to-quantify-resume#:~:text=Quantifying%20your%20resume%20means%20adding,your%20resume%20impresses%20hiring%20managers" TargetMode="External" /><Relationship Type="http://schemas.openxmlformats.org/officeDocument/2006/relationships/hyperlink" Id="rId104" Target="https://resumeworded.com/resume-rules-key-advice" TargetMode="External" /><Relationship Type="http://schemas.openxmlformats.org/officeDocument/2006/relationships/hyperlink" Id="rId54" Target="https://resumeworded.com/resume-rules-key-advice#:~:text=,Including%20measurable%20results" TargetMode="External" /><Relationship Type="http://schemas.openxmlformats.org/officeDocument/2006/relationships/hyperlink" Id="rId53" Target="https://resumeworded.com/resume-rules-key-advice#:~:text=,older%20positions%20at%20the%20bottom" TargetMode="External" /><Relationship Type="http://schemas.openxmlformats.org/officeDocument/2006/relationships/hyperlink" Id="rId74" Target="https://resumeworded.com/resume-rules-key-advice#:~:text=,still%20early%20in%20your%20career" TargetMode="External" /><Relationship Type="http://schemas.openxmlformats.org/officeDocument/2006/relationships/hyperlink" Id="rId61" Target="https://resumeworded.com/resume-rules-key-advice#:~:text=,the%20more%20specific%2C%20the%20better" TargetMode="External" /><Relationship Type="http://schemas.openxmlformats.org/officeDocument/2006/relationships/hyperlink" Id="rId89" Target="https://resumeworded.com/resume-rules-key-advice#:~:text=Adapt%20innovative%20technology" TargetMode="External" /><Relationship Type="http://schemas.openxmlformats.org/officeDocument/2006/relationships/hyperlink" Id="rId64" Target="https://resumeworded.com/resume-rules-key-advice#:~:text=Don%E2%80%99t%20hide%20gig%20work%20%E2%80%94,embrace%20it" TargetMode="External" /><Relationship Type="http://schemas.openxmlformats.org/officeDocument/2006/relationships/hyperlink" Id="rId51" Target="https://resumeworded.com/resume-rules-key-advice#:~:text=Incorporate%20social%20media" TargetMode="External" /><Relationship Type="http://schemas.openxmlformats.org/officeDocument/2006/relationships/hyperlink" Id="rId50" Target="https://resumeworded.com/resume-rules-key-advice#:~:text=Showcase%20remote%20work%20and%20digital,proficiency" TargetMode="External" /><Relationship Type="http://schemas.openxmlformats.org/officeDocument/2006/relationships/hyperlink" Id="rId92" Target="https://resumeworded.com/resume-rules-key-advice#:~:text=This%20one%E2%80%99s%20a%20bit%20more,keeping%20up%20with%20%2025" TargetMode="External" /><Relationship Type="http://schemas.openxmlformats.org/officeDocument/2006/relationships/hyperlink" Id="rId34" Target="https://resumeworded.com/resume-rules-key-advice#:~:text=information%20via%20a%20small%20QR,resume%20header%20or%20Projects%20section" TargetMode="External" /><Relationship Type="http://schemas.openxmlformats.org/officeDocument/2006/relationships/hyperlink" Id="rId105" Target="https://sgsconsulting.com/blogs/a-2025-guide-to-building-an-ats-optimized-resume" TargetMode="External" /><Relationship Type="http://schemas.openxmlformats.org/officeDocument/2006/relationships/hyperlink" Id="rId70" Target="https://sgsconsulting.com/blogs/a-2025-guide-to-building-an-ats-optimized-resume#:~:text=%2A%20Don%E2%80%99t%20Overuse%20Acronyms%20,it%2C%20you%E2%80%99ll%20have%20it%20covered" TargetMode="External" /><Relationship Type="http://schemas.openxmlformats.org/officeDocument/2006/relationships/hyperlink" Id="rId67" Target="https://sgsconsulting.com/blogs/a-2025-guide-to-building-an-ats-optimized-resume#:~:text=,Tools%20or%20software" TargetMode="External" /><Relationship Type="http://schemas.openxmlformats.org/officeDocument/2006/relationships/hyperlink" Id="rId75" Target="https://sgsconsulting.com/blogs/a-2025-guide-to-building-an-ats-optimized-resume#:~:text=2,more%20accurately%20than%20PDFs" TargetMode="External" /><Relationship Type="http://schemas.openxmlformats.org/officeDocument/2006/relationships/hyperlink" Id="rId58" Target="https://sgsconsulting.com/blogs/a-2025-guide-to-building-an-ats-optimized-resume#:~:text=4.%20Include%20a%20Skills%20Section,to%20pull%20relevant%20information%20quickly" TargetMode="External" /><Relationship Type="http://schemas.openxmlformats.org/officeDocument/2006/relationships/hyperlink" Id="rId77" Target="https://sgsconsulting.com/blogs/a-2025-guide-to-building-an-ats-optimized-resume#:~:text=5.%20Use%20Standard%20Fonts,be%20unreadable%20to%20ATS%20software" TargetMode="External" /><Relationship Type="http://schemas.openxmlformats.org/officeDocument/2006/relationships/hyperlink" Id="rId78" Target="https://sgsconsulting.com/blogs/a-2025-guide-to-building-an-ats-optimized-resume#:~:text=6,they%20may%20be%20missed%20entirely" TargetMode="External" /><Relationship Type="http://schemas.openxmlformats.org/officeDocument/2006/relationships/hyperlink" Id="rId38" Target="https://sgsconsulting.com/blogs/a-2025-guide-to-building-an-ats-optimized-resume#:~:text=Key%20Elements%20of%20an%20ATS,Resume" TargetMode="External" /></Relationships>
</file>

<file path=word/_rels/footnotes.xml.rels><?xml version="1.0" encoding="UTF-8"?><Relationships xmlns="http://schemas.openxmlformats.org/package/2006/relationships"><Relationship Type="http://schemas.openxmlformats.org/officeDocument/2006/relationships/hyperlink" Id="rId102" Target="https://blog.theinterviewguys.com/5-resume-formats-that-will-dominate/" TargetMode="External" /><Relationship Type="http://schemas.openxmlformats.org/officeDocument/2006/relationships/hyperlink" Id="rId44" Target="https://blog.theinterviewguys.com/5-resume-formats-that-will-dominate/#:~:text=%E2%98%91%EF%B8%8F%20Key%20Takeaways" TargetMode="External" /><Relationship Type="http://schemas.openxmlformats.org/officeDocument/2006/relationships/hyperlink" Id="rId86" Target="https://blog.theinterviewguys.com/5-resume-formats-that-will-dominate/#:~:text=,Check%20out" TargetMode="External" /><Relationship Type="http://schemas.openxmlformats.org/officeDocument/2006/relationships/hyperlink" Id="rId48" Target="https://blog.theinterviewguys.com/5-resume-formats-that-will-dominate/#:~:text=,hiring%2C%20making%20format%20strategy%20essential" TargetMode="External" /><Relationship Type="http://schemas.openxmlformats.org/officeDocument/2006/relationships/hyperlink" Id="rId46" Target="https://blog.theinterviewguys.com/5-resume-formats-that-will-dominate/#:~:text=2" TargetMode="External" /><Relationship Type="http://schemas.openxmlformats.org/officeDocument/2006/relationships/hyperlink" Id="rId47" Target="https://blog.theinterviewguys.com/5-resume-formats-that-will-dominate/#:~:text=3.%20ATS" TargetMode="External" /><Relationship Type="http://schemas.openxmlformats.org/officeDocument/2006/relationships/hyperlink" Id="rId24" Target="https://blog.theinterviewguys.com/5-resume-formats-that-will-dominate/#:~:text=As%20highlighted%20in%20a%20Harvard,now%20plays%20a%20dual%20role" TargetMode="External" /><Relationship Type="http://schemas.openxmlformats.org/officeDocument/2006/relationships/hyperlink" Id="rId21" Target="https://blog.theinterviewguys.com/5-resume-formats-that-will-dominate/#:~:text=For%20decades%2C%20the%20chronological%20resume,ATS" TargetMode="External" /><Relationship Type="http://schemas.openxmlformats.org/officeDocument/2006/relationships/hyperlink" Id="rId23" Target="https://blog.theinterviewguys.com/5-resume-formats-that-will-dominate/#:~:text=Geographic%20barriers%20have%20dissolved%2C%20creating%3A" TargetMode="External" /><Relationship Type="http://schemas.openxmlformats.org/officeDocument/2006/relationships/hyperlink" Id="rId45" Target="https://blog.theinterviewguys.com/5-resume-formats-that-will-dominate/#:~:text=The%20Enhanced%20Chronological%20Format%20represents,it%20for%20modern%20hiring%20processes" TargetMode="External" /><Relationship Type="http://schemas.openxmlformats.org/officeDocument/2006/relationships/hyperlink" Id="rId106" Target="https://explorecareers.com/career-advice/how-to-write-an-ats-friendly-resume/" TargetMode="External" /><Relationship Type="http://schemas.openxmlformats.org/officeDocument/2006/relationships/hyperlink" Id="rId56" Target="https://explorecareers.com/career-advice/how-to-write-an-ats-friendly-resume/#:~:text=,and%20single%20line%20spacing" TargetMode="External" /><Relationship Type="http://schemas.openxmlformats.org/officeDocument/2006/relationships/hyperlink" Id="rId76" Target="https://explorecareers.com/career-advice/how-to-write-an-ats-friendly-resume/#:~:text=,depending%20on%20the%20company%E2%80%99s%20instructions" TargetMode="External" /><Relationship Type="http://schemas.openxmlformats.org/officeDocument/2006/relationships/hyperlink" Id="rId59" Target="https://explorecareers.com/career-advice/how-to-write-an-ats-friendly-resume/#:~:text=1,Job%20Description" TargetMode="External" /><Relationship Type="http://schemas.openxmlformats.org/officeDocument/2006/relationships/hyperlink" Id="rId55" Target="https://explorecareers.com/career-advice/how-to-write-an-ats-friendly-resume/#:~:text=2" TargetMode="External" /><Relationship Type="http://schemas.openxmlformats.org/officeDocument/2006/relationships/hyperlink" Id="rId95" Target="https://explorecareers.com/career-advice/how-to-write-an-ats-friendly-resume/#:~:text=Before%20hitting%20send%3A" TargetMode="External" /><Relationship Type="http://schemas.openxmlformats.org/officeDocument/2006/relationships/hyperlink" Id="rId60" Target="https://explorecareers.com/career-advice/how-to-write-an-ats-friendly-resume/#:~:text=List%206%E2%80%9310%20relevant%20skills%2C%20mixing,Excel%2C%20Canva%2C%20or%20scheduling%20systems" TargetMode="External" /><Relationship Type="http://schemas.openxmlformats.org/officeDocument/2006/relationships/hyperlink" Id="rId103" Target="https://recruitbpm.com/blog/ats-compliant-resume-guide" TargetMode="External" /><Relationship Type="http://schemas.openxmlformats.org/officeDocument/2006/relationships/hyperlink" Id="rId33" Target="https://recruitbpm.com/blog/ats-compliant-resume-guide#:~:text=ATS%20keyword%20matching%20operates%20on,synonyms%20that%20indicate%20similar%20qualifications" TargetMode="External" /><Relationship Type="http://schemas.openxmlformats.org/officeDocument/2006/relationships/hyperlink" Id="rId41" Target="https://recruitbpm.com/blog/ats-compliant-resume-guide#:~:text=An%20ATS,keyword%20optimization%2C%20and%20technical%20compatibility" TargetMode="External" /><Relationship Type="http://schemas.openxmlformats.org/officeDocument/2006/relationships/hyperlink" Id="rId32" Target="https://recruitbpm.com/blog/ats-compliant-resume-guide#:~:text=Employment%20history%20parsing%20requires%20particular,presentations%20can%20cause%20parsing%20errors" TargetMode="External" /><Relationship Type="http://schemas.openxmlformats.org/officeDocument/2006/relationships/hyperlink" Id="rId28" Target="https://recruitbpm.com/blog/ats-compliant-resume-guide#:~:text=Investing%20time%20in%20ATS%20optimization,to%20those%20using%20traditional%20formats" TargetMode="External" /><Relationship Type="http://schemas.openxmlformats.org/officeDocument/2006/relationships/hyperlink" Id="rId37" Target="https://recruitbpm.com/blog/ats-compliant-resume-guide#:~:text=Key%20Features%20That%20Make%20a,Compatible" TargetMode="External" /><Relationship Type="http://schemas.openxmlformats.org/officeDocument/2006/relationships/hyperlink" Id="rId69" Target="https://recruitbpm.com/blog/ats-compliant-resume-guide#:~:text=Keyword%20placement%20significantly%20impacts%20scoring,mentioned%20deep%20within%20job%20descriptions" TargetMode="External" /><Relationship Type="http://schemas.openxmlformats.org/officeDocument/2006/relationships/hyperlink" Id="rId39" Target="https://recruitbpm.com/blog/ats-compliant-resume-guide#:~:text=Logical%20Information%20Flow%3A%20Organizing%20content,software%20understand%20your%20career%20progression" TargetMode="External" /><Relationship Type="http://schemas.openxmlformats.org/officeDocument/2006/relationships/hyperlink" Id="rId40" Target="https://recruitbpm.com/blog/ats-compliant-resume-guide#:~:text=Technical%20Compatibility%3A%20The%20resume%20uses,fonts%20that%20confuse%20automated%20systems" TargetMode="External" /><Relationship Type="http://schemas.openxmlformats.org/officeDocument/2006/relationships/hyperlink" Id="rId27" Target="https://recruitbpm.com/blog/ats-compliant-resume-guide#:~:text=The%20Impact%20on%20Job%20Search,Success" TargetMode="External" /><Relationship Type="http://schemas.openxmlformats.org/officeDocument/2006/relationships/hyperlink" Id="rId26" Target="https://recruitbpm.com/blog/ats-compliant-resume-guide#:~:text=The%20numbers%20reveal%20a%20sobering,not%20optimized%20for%20automated%20screening" TargetMode="External" /><Relationship Type="http://schemas.openxmlformats.org/officeDocument/2006/relationships/hyperlink" Id="rId29" Target="https://recruitbpm.com/blog/ats-compliant-resume-guide#:~:text=The%20strategic%20approach%20required%20for,and%20better%20job%20fit%20assessment" TargetMode="External" /><Relationship Type="http://schemas.openxmlformats.org/officeDocument/2006/relationships/hyperlink" Id="rId31" Target="https://recruitbpm.com/blog/ats-compliant-resume-guide#:~:text=When%20you%20submit%20a%20resume,categorizing%20it%20into%20predefined%20fields" TargetMode="External" /><Relationship Type="http://schemas.openxmlformats.org/officeDocument/2006/relationships/hyperlink" Id="rId22" Target="https://recruitbpm.com/blog/ats-compliant-resume-guide#:~:text=Why%20ATS,2025" TargetMode="External" /><Relationship Type="http://schemas.openxmlformats.org/officeDocument/2006/relationships/hyperlink" Id="rId35" Target="https://recruitbpm.com/blog/ats-compliant-resume-guide#:~:text=matches%20and%20related%20terms%2C%20assigning,and%20context%20of%20important%20keywords" TargetMode="External" /><Relationship Type="http://schemas.openxmlformats.org/officeDocument/2006/relationships/hyperlink" Id="rId107" Target="https://resumegenius.com/blog/resume-help/how-to-quantify-resume" TargetMode="External" /><Relationship Type="http://schemas.openxmlformats.org/officeDocument/2006/relationships/hyperlink" Id="rId82" Target="https://resumegenius.com/blog/resume-help/how-to-quantify-resume#:~:text=1" TargetMode="External" /><Relationship Type="http://schemas.openxmlformats.org/officeDocument/2006/relationships/hyperlink" Id="rId83" Target="https://resumegenius.com/blog/resume-help/how-to-quantify-resume#:~:text=2" TargetMode="External" /><Relationship Type="http://schemas.openxmlformats.org/officeDocument/2006/relationships/hyperlink" Id="rId84" Target="https://resumegenius.com/blog/resume-help/how-to-quantify-resume#:~:text=3,focus%20on" TargetMode="External" /><Relationship Type="http://schemas.openxmlformats.org/officeDocument/2006/relationships/hyperlink" Id="rId81" Target="https://resumegenius.com/blog/resume-help/how-to-quantify-resume#:~:text=Key%20things%20to%20track%3A" TargetMode="External" /><Relationship Type="http://schemas.openxmlformats.org/officeDocument/2006/relationships/hyperlink" Id="rId80" Target="https://resumegenius.com/blog/resume-help/how-to-quantify-resume#:~:text=Quantifying%20your%20resume%20means%20adding,your%20resume%20impresses%20hiring%20managers" TargetMode="External" /><Relationship Type="http://schemas.openxmlformats.org/officeDocument/2006/relationships/hyperlink" Id="rId104" Target="https://resumeworded.com/resume-rules-key-advice" TargetMode="External" /><Relationship Type="http://schemas.openxmlformats.org/officeDocument/2006/relationships/hyperlink" Id="rId54" Target="https://resumeworded.com/resume-rules-key-advice#:~:text=,Including%20measurable%20results" TargetMode="External" /><Relationship Type="http://schemas.openxmlformats.org/officeDocument/2006/relationships/hyperlink" Id="rId53" Target="https://resumeworded.com/resume-rules-key-advice#:~:text=,older%20positions%20at%20the%20bottom" TargetMode="External" /><Relationship Type="http://schemas.openxmlformats.org/officeDocument/2006/relationships/hyperlink" Id="rId74" Target="https://resumeworded.com/resume-rules-key-advice#:~:text=,still%20early%20in%20your%20career" TargetMode="External" /><Relationship Type="http://schemas.openxmlformats.org/officeDocument/2006/relationships/hyperlink" Id="rId61" Target="https://resumeworded.com/resume-rules-key-advice#:~:text=,the%20more%20specific%2C%20the%20better" TargetMode="External" /><Relationship Type="http://schemas.openxmlformats.org/officeDocument/2006/relationships/hyperlink" Id="rId89" Target="https://resumeworded.com/resume-rules-key-advice#:~:text=Adapt%20innovative%20technology" TargetMode="External" /><Relationship Type="http://schemas.openxmlformats.org/officeDocument/2006/relationships/hyperlink" Id="rId64" Target="https://resumeworded.com/resume-rules-key-advice#:~:text=Don%E2%80%99t%20hide%20gig%20work%20%E2%80%94,embrace%20it" TargetMode="External" /><Relationship Type="http://schemas.openxmlformats.org/officeDocument/2006/relationships/hyperlink" Id="rId51" Target="https://resumeworded.com/resume-rules-key-advice#:~:text=Incorporate%20social%20media" TargetMode="External" /><Relationship Type="http://schemas.openxmlformats.org/officeDocument/2006/relationships/hyperlink" Id="rId50" Target="https://resumeworded.com/resume-rules-key-advice#:~:text=Showcase%20remote%20work%20and%20digital,proficiency" TargetMode="External" /><Relationship Type="http://schemas.openxmlformats.org/officeDocument/2006/relationships/hyperlink" Id="rId92" Target="https://resumeworded.com/resume-rules-key-advice#:~:text=This%20one%E2%80%99s%20a%20bit%20more,keeping%20up%20with%20%2025" TargetMode="External" /><Relationship Type="http://schemas.openxmlformats.org/officeDocument/2006/relationships/hyperlink" Id="rId34" Target="https://resumeworded.com/resume-rules-key-advice#:~:text=information%20via%20a%20small%20QR,resume%20header%20or%20Projects%20section" TargetMode="External" /><Relationship Type="http://schemas.openxmlformats.org/officeDocument/2006/relationships/hyperlink" Id="rId105" Target="https://sgsconsulting.com/blogs/a-2025-guide-to-building-an-ats-optimized-resume" TargetMode="External" /><Relationship Type="http://schemas.openxmlformats.org/officeDocument/2006/relationships/hyperlink" Id="rId70" Target="https://sgsconsulting.com/blogs/a-2025-guide-to-building-an-ats-optimized-resume#:~:text=%2A%20Don%E2%80%99t%20Overuse%20Acronyms%20,it%2C%20you%E2%80%99ll%20have%20it%20covered" TargetMode="External" /><Relationship Type="http://schemas.openxmlformats.org/officeDocument/2006/relationships/hyperlink" Id="rId67" Target="https://sgsconsulting.com/blogs/a-2025-guide-to-building-an-ats-optimized-resume#:~:text=,Tools%20or%20software" TargetMode="External" /><Relationship Type="http://schemas.openxmlformats.org/officeDocument/2006/relationships/hyperlink" Id="rId75" Target="https://sgsconsulting.com/blogs/a-2025-guide-to-building-an-ats-optimized-resume#:~:text=2,more%20accurately%20than%20PDFs" TargetMode="External" /><Relationship Type="http://schemas.openxmlformats.org/officeDocument/2006/relationships/hyperlink" Id="rId58" Target="https://sgsconsulting.com/blogs/a-2025-guide-to-building-an-ats-optimized-resume#:~:text=4.%20Include%20a%20Skills%20Section,to%20pull%20relevant%20information%20quickly" TargetMode="External" /><Relationship Type="http://schemas.openxmlformats.org/officeDocument/2006/relationships/hyperlink" Id="rId77" Target="https://sgsconsulting.com/blogs/a-2025-guide-to-building-an-ats-optimized-resume#:~:text=5.%20Use%20Standard%20Fonts,be%20unreadable%20to%20ATS%20software" TargetMode="External" /><Relationship Type="http://schemas.openxmlformats.org/officeDocument/2006/relationships/hyperlink" Id="rId78" Target="https://sgsconsulting.com/blogs/a-2025-guide-to-building-an-ats-optimized-resume#:~:text=6,they%20may%20be%20missed%20entirely" TargetMode="External" /><Relationship Type="http://schemas.openxmlformats.org/officeDocument/2006/relationships/hyperlink" Id="rId38" Target="https://sgsconsulting.com/blogs/a-2025-guide-to-building-an-ats-optimized-resume#:~:text=Key%20Elements%20of%20an%20ATS,Resu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2025-11-16T05:52:52Z</dcterms:created>
  <dcterms:modified xsi:type="dcterms:W3CDTF">2025-11-16T05:52:52Z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