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p>
      <w:r>
        <w:pict>
          <v:rect style="width:0;height:1.5pt" o:hralign="center" o:hrstd="t" o:hr="t"/>
        </w:pict>
      </w:r>
    </w:p>
    <w:bookmarkStart w:id="21" w:name="canonheader-v3.0"/>
    <w:p>
      <w:pPr>
        <w:pStyle w:val="Heading1"/>
      </w:pPr>
      <w:r>
        <w:t xml:space="preserve">CanonHeader v3.0</w:t>
      </w:r>
    </w:p>
    <w:p>
      <w:pPr>
        <w:pStyle w:val="FirstParagraph"/>
      </w:pPr>
      <w:r>
        <w:t xml:space="preserve">Document-ID: GF05f-NB-Category-Knowledge-Article</w:t>
      </w:r>
      <w:r>
        <w:t xml:space="preserve"> </w:t>
      </w:r>
      <w:r>
        <w:t xml:space="preserve">Title: Item Category Deep Dives &amp; Condition Adjustments for Fair Resale Pricing</w:t>
      </w:r>
      <w:r>
        <w:t xml:space="preserve"> </w:t>
      </w:r>
      <w:r>
        <w:t xml:space="preserve">Marketplace: Glee‑fully Organized Life — Neighborly Bazaar (GF05f‑NB)</w:t>
      </w:r>
      <w:r>
        <w:t xml:space="preserve"> </w:t>
      </w:r>
      <w:r>
        <w:t xml:space="preserve">Author: Category and Condition Knowledge Agent</w:t>
      </w:r>
      <w:r>
        <w:t xml:space="preserve"> </w:t>
      </w:r>
      <w:r>
        <w:t xml:space="preserve">Date-Issued: 2025-10-12</w:t>
      </w:r>
      <w:r>
        <w:t xml:space="preserve"> </w:t>
      </w:r>
      <w:r>
        <w:t xml:space="preserve">Version: 1.0</w:t>
      </w:r>
      <w:r>
        <w:t xml:space="preserve"> </w:t>
      </w:r>
      <w:r>
        <w:t xml:space="preserve">Summary: &gt;</w:t>
      </w:r>
      <w:r>
        <w:t xml:space="preserve"> </w:t>
      </w:r>
      <w:r>
        <w:t xml:space="preserve">This knowledge article establishes a comprehensive framework for classifying second‑hand goods, assessing item condition, and adjusting resale prices in the Neighborly Bazaar.</w:t>
      </w:r>
      <w:r>
        <w:t xml:space="preserve"> </w:t>
      </w:r>
      <w:r>
        <w:t xml:space="preserve">It combines insights from industry data, depreciation research, and platform condition guidelines to guide fair pricing across multiple categories and platforms.</w:t>
      </w:r>
    </w:p>
    <w:p>
      <w:r>
        <w:pict>
          <v:rect style="width:0;height:1.5pt" o:hralign="center" o:hrstd="t" o:hr="t"/>
        </w:pict>
      </w:r>
    </w:p>
    <w:bookmarkEnd w:id="21"/>
    <w:bookmarkStart w:id="78" w:name="X5100635b36ec824d3bf04f7ad5272aecdcca8a4"/>
    <w:p>
      <w:pPr>
        <w:pStyle w:val="Heading1"/>
      </w:pPr>
      <w:r>
        <w:t xml:space="preserve">Item Category Deep Dives &amp; Condition Adjustments for Fair Resale Pricing</w:t>
      </w:r>
    </w:p>
    <w:p>
      <w:pPr>
        <w:pStyle w:val="FirstParagraph"/>
      </w:pPr>
      <w:r>
        <w:t xml:space="preserve">Welcome to Glee‑fully Organized Life’s Neighborly Bazaar (GF05f‑NB)! This guide offers a friendly, gently confident roadmap for pricing second‑hand treasures. Whether you’re selling your old sofa, a vintage camera, or your kid’s outgrown bike, our goal is to help you assess value fairly, promote sustainability, and keep neighborly trust strong. Throughout this article you’ll see tables, step‑by‑step reasoning, and cross‑platform tips to make your resale journey both delightful and profitable.</w:t>
      </w:r>
    </w:p>
    <w:bookmarkStart w:id="32" w:name="purpose-and-category-scope"/>
    <w:p>
      <w:pPr>
        <w:pStyle w:val="Heading2"/>
      </w:pPr>
      <w:r>
        <w:t xml:space="preserve">1. Purpose and Category Scope</w:t>
      </w:r>
    </w:p>
    <w:p>
      <w:pPr>
        <w:pStyle w:val="FirstParagraph"/>
      </w:pPr>
      <w:r>
        <w:t xml:space="preserve">Local resale marketplaces are diverse ecosystems. Unlike a retail store that sells only new stock, each item here has its own story—age, wear, repair potential, brand cachet, and market demand all influence its value. Applying a one‑size‑fits‑all pricing rule would unfairly undervalue well‑cared‑for goods and overprice items that need work. To keep pricing consistent and fair, it’s essential to define categories and tailor value adjustments within each.</w:t>
      </w:r>
    </w:p>
    <w:bookmarkStart w:id="24" w:name="why-categories-require-unique-logic"/>
    <w:p>
      <w:pPr>
        <w:pStyle w:val="Heading3"/>
      </w:pPr>
      <w:r>
        <w:t xml:space="preserve">Why categories require unique logic</w:t>
      </w:r>
    </w:p>
    <w:p>
      <w:pPr>
        <w:pStyle w:val="Compact"/>
        <w:numPr>
          <w:ilvl w:val="0"/>
          <w:numId w:val="1001"/>
        </w:numPr>
      </w:pPr>
      <w:r>
        <w:rPr>
          <w:b/>
          <w:bCs/>
        </w:rPr>
        <w:t xml:space="preserve">Different depreciation curves:</w:t>
      </w:r>
      <w:r>
        <w:t xml:space="preserve"> </w:t>
      </w:r>
      <w:r>
        <w:t xml:space="preserve">Electronics drop rapidly in value—Investopedia notes that smartphones lose about</w:t>
      </w:r>
      <w:r>
        <w:t xml:space="preserve"> </w:t>
      </w:r>
      <w:r>
        <w:rPr>
          <w:b/>
          <w:bCs/>
        </w:rPr>
        <w:t xml:space="preserve">50 % of their value within the first year</w:t>
      </w:r>
      <w:hyperlink r:id="rId22">
        <w:r>
          <w:rPr>
            <w:rStyle w:val="Hyperlink"/>
          </w:rPr>
          <w:t xml:space="preserve">[1]</w:t>
        </w:r>
      </w:hyperlink>
      <w:r>
        <w:t xml:space="preserve"> </w:t>
      </w:r>
      <w:r>
        <w:t xml:space="preserve">and laptops 30–60 %</w:t>
      </w:r>
      <w:hyperlink r:id="rId22">
        <w:r>
          <w:rPr>
            <w:rStyle w:val="Hyperlink"/>
          </w:rPr>
          <w:t xml:space="preserve">[2]</w:t>
        </w:r>
      </w:hyperlink>
      <w:r>
        <w:t xml:space="preserve">, whereas well‑made furniture depreciates more slowly—standard tables show sofas losing around</w:t>
      </w:r>
      <w:r>
        <w:t xml:space="preserve"> </w:t>
      </w:r>
      <w:r>
        <w:rPr>
          <w:b/>
          <w:bCs/>
        </w:rPr>
        <w:t xml:space="preserve">7 % per year</w:t>
      </w:r>
      <w:hyperlink r:id="rId23">
        <w:r>
          <w:rPr>
            <w:rStyle w:val="Hyperlink"/>
          </w:rPr>
          <w:t xml:space="preserve">[3]</w:t>
        </w:r>
      </w:hyperlink>
      <w:r>
        <w:t xml:space="preserve">.</w:t>
      </w:r>
    </w:p>
    <w:p>
      <w:pPr>
        <w:pStyle w:val="Compact"/>
        <w:numPr>
          <w:ilvl w:val="0"/>
          <w:numId w:val="1001"/>
        </w:numPr>
      </w:pPr>
      <w:r>
        <w:rPr>
          <w:b/>
          <w:bCs/>
        </w:rPr>
        <w:t xml:space="preserve">Distinct condition markers:</w:t>
      </w:r>
      <w:r>
        <w:t xml:space="preserve"> </w:t>
      </w:r>
      <w:r>
        <w:t xml:space="preserve">A tiny scratch on a smartphone screen significantly affects perception and functionality, while an identical scratch on a wooden table might be easily refinished. Similarly, missing a charging cable is minor for a lamp but major for a laptop.</w:t>
      </w:r>
    </w:p>
    <w:p>
      <w:pPr>
        <w:pStyle w:val="Compact"/>
        <w:numPr>
          <w:ilvl w:val="0"/>
          <w:numId w:val="1001"/>
        </w:numPr>
      </w:pPr>
      <w:r>
        <w:rPr>
          <w:b/>
          <w:bCs/>
        </w:rPr>
        <w:t xml:space="preserve">Repair vs. replacement:</w:t>
      </w:r>
      <w:r>
        <w:t xml:space="preserve"> </w:t>
      </w:r>
      <w:r>
        <w:t xml:space="preserve">Appliances often have replaceable components (filters, belts). A cracked plastic toy may be irreparable. Items that are repairable have higher salvage value.</w:t>
      </w:r>
    </w:p>
    <w:p>
      <w:pPr>
        <w:pStyle w:val="Compact"/>
        <w:numPr>
          <w:ilvl w:val="0"/>
          <w:numId w:val="1001"/>
        </w:numPr>
      </w:pPr>
      <w:r>
        <w:rPr>
          <w:b/>
          <w:bCs/>
        </w:rPr>
        <w:t xml:space="preserve">Regulatory and safety considerations:</w:t>
      </w:r>
      <w:r>
        <w:t xml:space="preserve"> </w:t>
      </w:r>
      <w:r>
        <w:t xml:space="preserve">Vehicle parts and child‑safety gear must meet strict standards and might require certification.</w:t>
      </w:r>
    </w:p>
    <w:p>
      <w:pPr>
        <w:pStyle w:val="FirstParagraph"/>
      </w:pPr>
      <w:r>
        <w:t xml:space="preserve">By recognizing these nuances, we can craft category‑specific rules that align with market expectations.</w:t>
      </w:r>
    </w:p>
    <w:bookmarkEnd w:id="24"/>
    <w:bookmarkStart w:id="31" w:name="top-15-market-categories"/>
    <w:p>
      <w:pPr>
        <w:pStyle w:val="Heading3"/>
      </w:pPr>
      <w:r>
        <w:t xml:space="preserve">Top 15 market categories</w:t>
      </w:r>
    </w:p>
    <w:p>
      <w:pPr>
        <w:pStyle w:val="FirstParagraph"/>
      </w:pPr>
      <w:r>
        <w:t xml:space="preserve">The following categories reflect data from Facebook Marketplace statistics, resale industry reports and common second‑hand trends. Market.us reports that the</w:t>
      </w:r>
      <w:r>
        <w:t xml:space="preserve"> </w:t>
      </w:r>
      <w:r>
        <w:rPr>
          <w:b/>
          <w:bCs/>
        </w:rPr>
        <w:t xml:space="preserve">top three categories on Facebook Marketplace are furniture, clothing/accessories, and electronics</w:t>
      </w:r>
      <w:hyperlink r:id="rId25">
        <w:r>
          <w:rPr>
            <w:rStyle w:val="Hyperlink"/>
          </w:rPr>
          <w:t xml:space="preserve">[4]</w:t>
        </w:r>
      </w:hyperlink>
      <w:r>
        <w:t xml:space="preserve">. Vendoo’s 2025 reseller guide echoes that</w:t>
      </w:r>
      <w:r>
        <w:t xml:space="preserve"> </w:t>
      </w:r>
      <w:r>
        <w:rPr>
          <w:b/>
          <w:bCs/>
        </w:rPr>
        <w:t xml:space="preserve">clothing—particularly women’s fashion—is the #1 most popular resale category</w:t>
      </w:r>
      <w:hyperlink r:id="rId26">
        <w:r>
          <w:rPr>
            <w:rStyle w:val="Hyperlink"/>
          </w:rPr>
          <w:t xml:space="preserve">[5]</w:t>
        </w:r>
      </w:hyperlink>
      <w:r>
        <w:t xml:space="preserve"> </w:t>
      </w:r>
      <w:r>
        <w:t xml:space="preserve">and lists jewelry, home decor, video games and designer items as additional high‑performers</w:t>
      </w:r>
      <w:hyperlink r:id="rId27">
        <w:r>
          <w:rPr>
            <w:rStyle w:val="Hyperlink"/>
          </w:rPr>
          <w:t xml:space="preserve">[6]</w:t>
        </w:r>
      </w:hyperlink>
      <w:r>
        <w:t xml:space="preserve">. Combining these insights with local community needs yields the following 15 categories. Each is accompanied by typical items and notes on why buyers seek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Category</w:t>
            </w:r>
          </w:p>
        </w:tc>
        <w:tc>
          <w:tcPr/>
          <w:p>
            <w:pPr>
              <w:pStyle w:val="Compact"/>
            </w:pPr>
            <w:r>
              <w:t xml:space="preserve">Typical items &amp; reasons for popularity</w:t>
            </w:r>
          </w:p>
        </w:tc>
      </w:tr>
      <w:tr>
        <w:tc>
          <w:tcPr/>
          <w:p>
            <w:pPr>
              <w:pStyle w:val="Compact"/>
            </w:pPr>
            <w:r>
              <w:rPr>
                <w:b/>
                <w:bCs/>
              </w:rPr>
              <w:t xml:space="preserve">1</w:t>
            </w:r>
          </w:p>
        </w:tc>
        <w:tc>
          <w:tcPr/>
          <w:p>
            <w:pPr>
              <w:pStyle w:val="Compact"/>
            </w:pPr>
            <w:r>
              <w:rPr>
                <w:b/>
                <w:bCs/>
              </w:rPr>
              <w:t xml:space="preserve">Furniture &amp; Home Décor</w:t>
            </w:r>
          </w:p>
        </w:tc>
        <w:tc>
          <w:tcPr/>
          <w:p>
            <w:pPr>
              <w:pStyle w:val="Compact"/>
            </w:pPr>
            <w:r>
              <w:t xml:space="preserve">Sofas, dining tables, dressers, coffee tables, lamps and wall art. Rising furniture costs motivate buyers to choose gently used options</w:t>
            </w:r>
            <w:hyperlink r:id="rId28">
              <w:r>
                <w:rPr>
                  <w:rStyle w:val="Hyperlink"/>
                </w:rPr>
                <w:t xml:space="preserve">[7]</w:t>
              </w:r>
            </w:hyperlink>
            <w:r>
              <w:t xml:space="preserve">. DIYers upcycle pieces; local pickup avoids shipping hassles.</w:t>
            </w:r>
          </w:p>
        </w:tc>
      </w:tr>
      <w:tr>
        <w:tc>
          <w:tcPr/>
          <w:p>
            <w:pPr>
              <w:pStyle w:val="Compact"/>
            </w:pPr>
            <w:r>
              <w:rPr>
                <w:b/>
                <w:bCs/>
              </w:rPr>
              <w:t xml:space="preserve">2</w:t>
            </w:r>
          </w:p>
        </w:tc>
        <w:tc>
          <w:tcPr/>
          <w:p>
            <w:pPr>
              <w:pStyle w:val="Compact"/>
            </w:pPr>
            <w:r>
              <w:rPr>
                <w:b/>
                <w:bCs/>
              </w:rPr>
              <w:t xml:space="preserve">Clothing &amp; Accessories</w:t>
            </w:r>
          </w:p>
        </w:tc>
        <w:tc>
          <w:tcPr/>
          <w:p>
            <w:pPr>
              <w:pStyle w:val="Compact"/>
            </w:pPr>
            <w:r>
              <w:t xml:space="preserve">Everyday wear, vintage clothing, designer brands, shoes, handbags, watches. Vendoo notes clothing is the most popular resale category</w:t>
            </w:r>
            <w:hyperlink r:id="rId26">
              <w:r>
                <w:rPr>
                  <w:rStyle w:val="Hyperlink"/>
                </w:rPr>
                <w:t xml:space="preserve">[5]</w:t>
              </w:r>
            </w:hyperlink>
            <w:r>
              <w:t xml:space="preserve">. High retail prices and fast‑changing fashion cycles drive demand for second‑hand bargains.</w:t>
            </w:r>
          </w:p>
        </w:tc>
      </w:tr>
      <w:tr>
        <w:tc>
          <w:tcPr/>
          <w:p>
            <w:pPr>
              <w:pStyle w:val="Compact"/>
            </w:pPr>
            <w:r>
              <w:rPr>
                <w:b/>
                <w:bCs/>
              </w:rPr>
              <w:t xml:space="preserve">3</w:t>
            </w:r>
          </w:p>
        </w:tc>
        <w:tc>
          <w:tcPr/>
          <w:p>
            <w:pPr>
              <w:pStyle w:val="Compact"/>
            </w:pPr>
            <w:r>
              <w:rPr>
                <w:b/>
                <w:bCs/>
              </w:rPr>
              <w:t xml:space="preserve">Electronics &amp; Gadgets</w:t>
            </w:r>
          </w:p>
        </w:tc>
        <w:tc>
          <w:tcPr/>
          <w:p>
            <w:pPr>
              <w:pStyle w:val="Compact"/>
            </w:pPr>
            <w:r>
              <w:t xml:space="preserve">Smartphones, laptops, gaming consoles, tablets, smartwatches, cameras. Electronics depreciate quickly (smartphones lose ~50 % in one year</w:t>
            </w:r>
            <w:hyperlink r:id="rId22">
              <w:r>
                <w:rPr>
                  <w:rStyle w:val="Hyperlink"/>
                </w:rPr>
                <w:t xml:space="preserve">[1]</w:t>
              </w:r>
            </w:hyperlink>
            <w:r>
              <w:t xml:space="preserve">), so budget‑minded buyers flock to second‑hand markets.</w:t>
            </w:r>
          </w:p>
        </w:tc>
      </w:tr>
      <w:tr>
        <w:tc>
          <w:tcPr/>
          <w:p>
            <w:pPr>
              <w:pStyle w:val="Compact"/>
            </w:pPr>
            <w:r>
              <w:rPr>
                <w:b/>
                <w:bCs/>
              </w:rPr>
              <w:t xml:space="preserve">4</w:t>
            </w:r>
          </w:p>
        </w:tc>
        <w:tc>
          <w:tcPr/>
          <w:p>
            <w:pPr>
              <w:pStyle w:val="Compact"/>
            </w:pPr>
            <w:r>
              <w:rPr>
                <w:b/>
                <w:bCs/>
              </w:rPr>
              <w:t xml:space="preserve">Home Appliances</w:t>
            </w:r>
          </w:p>
        </w:tc>
        <w:tc>
          <w:tcPr/>
          <w:p>
            <w:pPr>
              <w:pStyle w:val="Compact"/>
            </w:pPr>
            <w:r>
              <w:t xml:space="preserve">Refrigerators, washing machines, microwaves, blenders, vacuum cleaners. Appliances typically have a useful life of 8–15 years; gently used units offer big savings compared to buying new.</w:t>
            </w:r>
          </w:p>
        </w:tc>
      </w:tr>
      <w:tr>
        <w:tc>
          <w:tcPr/>
          <w:p>
            <w:pPr>
              <w:pStyle w:val="Compact"/>
            </w:pPr>
            <w:r>
              <w:rPr>
                <w:b/>
                <w:bCs/>
              </w:rPr>
              <w:t xml:space="preserve">5</w:t>
            </w:r>
          </w:p>
        </w:tc>
        <w:tc>
          <w:tcPr/>
          <w:p>
            <w:pPr>
              <w:pStyle w:val="Compact"/>
            </w:pPr>
            <w:r>
              <w:rPr>
                <w:b/>
                <w:bCs/>
              </w:rPr>
              <w:t xml:space="preserve">Tools &amp; DIY Supplies</w:t>
            </w:r>
          </w:p>
        </w:tc>
        <w:tc>
          <w:tcPr/>
          <w:p>
            <w:pPr>
              <w:pStyle w:val="Compact"/>
            </w:pPr>
            <w:r>
              <w:t xml:space="preserve">Power tools, hand tools, hardware, gardening equipment, paint sprayers. Tools retain value if well cared for and are costly new; local tradespeople often buy second‑hand.</w:t>
            </w:r>
          </w:p>
        </w:tc>
      </w:tr>
      <w:tr>
        <w:tc>
          <w:tcPr/>
          <w:p>
            <w:pPr>
              <w:pStyle w:val="Compact"/>
            </w:pPr>
            <w:r>
              <w:rPr>
                <w:b/>
                <w:bCs/>
              </w:rPr>
              <w:t xml:space="preserve">6</w:t>
            </w:r>
          </w:p>
        </w:tc>
        <w:tc>
          <w:tcPr/>
          <w:p>
            <w:pPr>
              <w:pStyle w:val="Compact"/>
            </w:pPr>
            <w:r>
              <w:rPr>
                <w:b/>
                <w:bCs/>
              </w:rPr>
              <w:t xml:space="preserve">Baby &amp; Kids’ Items</w:t>
            </w:r>
          </w:p>
        </w:tc>
        <w:tc>
          <w:tcPr/>
          <w:p>
            <w:pPr>
              <w:pStyle w:val="Compact"/>
            </w:pPr>
            <w:r>
              <w:t xml:space="preserve">Strollers, cribs, toys, car seats, high chairs, clothing. Babies outgrow items quickly, creating a steady supply and demand. Safety and recall checks are critical.</w:t>
            </w:r>
          </w:p>
        </w:tc>
      </w:tr>
      <w:tr>
        <w:tc>
          <w:tcPr/>
          <w:p>
            <w:pPr>
              <w:pStyle w:val="Compact"/>
            </w:pPr>
            <w:r>
              <w:rPr>
                <w:b/>
                <w:bCs/>
              </w:rPr>
              <w:t xml:space="preserve">7</w:t>
            </w:r>
          </w:p>
        </w:tc>
        <w:tc>
          <w:tcPr/>
          <w:p>
            <w:pPr>
              <w:pStyle w:val="Compact"/>
            </w:pPr>
            <w:r>
              <w:rPr>
                <w:b/>
                <w:bCs/>
              </w:rPr>
              <w:t xml:space="preserve">Sports &amp; Outdoor Equipment</w:t>
            </w:r>
          </w:p>
        </w:tc>
        <w:tc>
          <w:tcPr/>
          <w:p>
            <w:pPr>
              <w:pStyle w:val="Compact"/>
            </w:pPr>
            <w:r>
              <w:t xml:space="preserve">Bicycles, exercise machines, camping gear, fishing rods, skis. Outdoor hobbies often require durable gear; gently used items can cost half the retail price.</w:t>
            </w:r>
          </w:p>
        </w:tc>
      </w:tr>
      <w:tr>
        <w:tc>
          <w:tcPr/>
          <w:p>
            <w:pPr>
              <w:pStyle w:val="Compact"/>
            </w:pPr>
            <w:r>
              <w:rPr>
                <w:b/>
                <w:bCs/>
              </w:rPr>
              <w:t xml:space="preserve">8</w:t>
            </w:r>
          </w:p>
        </w:tc>
        <w:tc>
          <w:tcPr/>
          <w:p>
            <w:pPr>
              <w:pStyle w:val="Compact"/>
            </w:pPr>
            <w:r>
              <w:rPr>
                <w:b/>
                <w:bCs/>
              </w:rPr>
              <w:t xml:space="preserve">Books, Media &amp; Games</w:t>
            </w:r>
          </w:p>
        </w:tc>
        <w:tc>
          <w:tcPr/>
          <w:p>
            <w:pPr>
              <w:pStyle w:val="Compact"/>
            </w:pPr>
            <w:r>
              <w:t xml:space="preserve">Books, textbooks, vinyl records, CDs, DVDs, board games, video games. Media often becomes clutter; collectors look for vintage editions.</w:t>
            </w:r>
          </w:p>
        </w:tc>
      </w:tr>
      <w:tr>
        <w:tc>
          <w:tcPr/>
          <w:p>
            <w:pPr>
              <w:pStyle w:val="Compact"/>
            </w:pPr>
            <w:r>
              <w:rPr>
                <w:b/>
                <w:bCs/>
              </w:rPr>
              <w:t xml:space="preserve">9</w:t>
            </w:r>
          </w:p>
        </w:tc>
        <w:tc>
          <w:tcPr/>
          <w:p>
            <w:pPr>
              <w:pStyle w:val="Compact"/>
            </w:pPr>
            <w:r>
              <w:rPr>
                <w:b/>
                <w:bCs/>
              </w:rPr>
              <w:t xml:space="preserve">Vehicles &amp; Automotive Parts</w:t>
            </w:r>
          </w:p>
        </w:tc>
        <w:tc>
          <w:tcPr/>
          <w:p>
            <w:pPr>
              <w:pStyle w:val="Compact"/>
            </w:pPr>
            <w:r>
              <w:t xml:space="preserve">Cars, motorcycles, scooters, bicycles, car seats, rims, tires. Vehicles depreciate fast—new cars lose 20–30 % in the first year</w:t>
            </w:r>
            <w:hyperlink r:id="rId29">
              <w:r>
                <w:rPr>
                  <w:rStyle w:val="Hyperlink"/>
                </w:rPr>
                <w:t xml:space="preserve">[8]</w:t>
              </w:r>
            </w:hyperlink>
            <w:r>
              <w:t xml:space="preserve">—so buyers seek deals.</w:t>
            </w:r>
          </w:p>
        </w:tc>
      </w:tr>
      <w:tr>
        <w:tc>
          <w:tcPr/>
          <w:p>
            <w:pPr>
              <w:pStyle w:val="Compact"/>
            </w:pPr>
            <w:r>
              <w:rPr>
                <w:b/>
                <w:bCs/>
              </w:rPr>
              <w:t xml:space="preserve">10</w:t>
            </w:r>
          </w:p>
        </w:tc>
        <w:tc>
          <w:tcPr/>
          <w:p>
            <w:pPr>
              <w:pStyle w:val="Compact"/>
            </w:pPr>
            <w:r>
              <w:rPr>
                <w:b/>
                <w:bCs/>
              </w:rPr>
              <w:t xml:space="preserve">Jewelry &amp; Watches</w:t>
            </w:r>
          </w:p>
        </w:tc>
        <w:tc>
          <w:tcPr/>
          <w:p>
            <w:pPr>
              <w:pStyle w:val="Compact"/>
            </w:pPr>
            <w:r>
              <w:t xml:space="preserve">Fine jewelry, costume jewelry, engagement rings, watches. Luxury pieces like Hermès Birkin bags retain 80 %+ of their value</w:t>
            </w:r>
            <w:hyperlink r:id="rId30">
              <w:r>
                <w:rPr>
                  <w:rStyle w:val="Hyperlink"/>
                </w:rPr>
                <w:t xml:space="preserve">[9]</w:t>
              </w:r>
            </w:hyperlink>
            <w:r>
              <w:t xml:space="preserve">, while everyday jewelry offers affordable style.</w:t>
            </w:r>
          </w:p>
        </w:tc>
      </w:tr>
      <w:tr>
        <w:tc>
          <w:tcPr/>
          <w:p>
            <w:pPr>
              <w:pStyle w:val="Compact"/>
            </w:pPr>
            <w:r>
              <w:rPr>
                <w:b/>
                <w:bCs/>
              </w:rPr>
              <w:t xml:space="preserve">11</w:t>
            </w:r>
          </w:p>
        </w:tc>
        <w:tc>
          <w:tcPr/>
          <w:p>
            <w:pPr>
              <w:pStyle w:val="Compact"/>
            </w:pPr>
            <w:r>
              <w:rPr>
                <w:b/>
                <w:bCs/>
              </w:rPr>
              <w:t xml:space="preserve">Collectibles &amp; Antiques</w:t>
            </w:r>
          </w:p>
        </w:tc>
        <w:tc>
          <w:tcPr/>
          <w:p>
            <w:pPr>
              <w:pStyle w:val="Compact"/>
            </w:pPr>
            <w:r>
              <w:t xml:space="preserve">Trading cards, coins, vintage toys, art, mid‑century furniture. Scarcity and nostalgia drive prices; condition and provenance matter.</w:t>
            </w:r>
          </w:p>
        </w:tc>
      </w:tr>
      <w:tr>
        <w:tc>
          <w:tcPr/>
          <w:p>
            <w:pPr>
              <w:pStyle w:val="Compact"/>
            </w:pPr>
            <w:r>
              <w:rPr>
                <w:b/>
                <w:bCs/>
              </w:rPr>
              <w:t xml:space="preserve">12</w:t>
            </w:r>
          </w:p>
        </w:tc>
        <w:tc>
          <w:tcPr/>
          <w:p>
            <w:pPr>
              <w:pStyle w:val="Compact"/>
            </w:pPr>
            <w:r>
              <w:rPr>
                <w:b/>
                <w:bCs/>
              </w:rPr>
              <w:t xml:space="preserve">Musical Instruments</w:t>
            </w:r>
          </w:p>
        </w:tc>
        <w:tc>
          <w:tcPr/>
          <w:p>
            <w:pPr>
              <w:pStyle w:val="Compact"/>
            </w:pPr>
            <w:r>
              <w:t xml:space="preserve">Guitars, keyboards, violins, drums, brass instruments. Instruments hold value if maintained; new instruments are expensive, so used gear attracts students and enthusiasts.</w:t>
            </w:r>
          </w:p>
        </w:tc>
      </w:tr>
      <w:tr>
        <w:tc>
          <w:tcPr/>
          <w:p>
            <w:pPr>
              <w:pStyle w:val="Compact"/>
            </w:pPr>
            <w:r>
              <w:rPr>
                <w:b/>
                <w:bCs/>
              </w:rPr>
              <w:t xml:space="preserve">13</w:t>
            </w:r>
          </w:p>
        </w:tc>
        <w:tc>
          <w:tcPr/>
          <w:p>
            <w:pPr>
              <w:pStyle w:val="Compact"/>
            </w:pPr>
            <w:r>
              <w:rPr>
                <w:b/>
                <w:bCs/>
              </w:rPr>
              <w:t xml:space="preserve">Home Improvement &amp; Materials</w:t>
            </w:r>
          </w:p>
        </w:tc>
        <w:tc>
          <w:tcPr/>
          <w:p>
            <w:pPr>
              <w:pStyle w:val="Compact"/>
            </w:pPr>
            <w:r>
              <w:t xml:space="preserve">Lumber, fixtures, tiles, plumbing supplies, cabinets. Leftover materials from renovations are valuable to DIYers and cost less than retail.</w:t>
            </w:r>
          </w:p>
        </w:tc>
      </w:tr>
      <w:tr>
        <w:tc>
          <w:tcPr/>
          <w:p>
            <w:pPr>
              <w:pStyle w:val="Compact"/>
            </w:pPr>
            <w:r>
              <w:rPr>
                <w:b/>
                <w:bCs/>
              </w:rPr>
              <w:t xml:space="preserve">14</w:t>
            </w:r>
          </w:p>
        </w:tc>
        <w:tc>
          <w:tcPr/>
          <w:p>
            <w:pPr>
              <w:pStyle w:val="Compact"/>
            </w:pPr>
            <w:r>
              <w:rPr>
                <w:b/>
                <w:bCs/>
              </w:rPr>
              <w:t xml:space="preserve">Office &amp; School Supplies</w:t>
            </w:r>
          </w:p>
        </w:tc>
        <w:tc>
          <w:tcPr/>
          <w:p>
            <w:pPr>
              <w:pStyle w:val="Compact"/>
            </w:pPr>
            <w:r>
              <w:t xml:space="preserve">Desks, chairs, filing cabinets, computer monitors, calculators, textbooks. As remote work and homeschooling rise, quality used office gear finds eager buyers.</w:t>
            </w:r>
          </w:p>
        </w:tc>
      </w:tr>
      <w:tr>
        <w:tc>
          <w:tcPr/>
          <w:p>
            <w:pPr>
              <w:pStyle w:val="Compact"/>
            </w:pPr>
            <w:r>
              <w:rPr>
                <w:b/>
                <w:bCs/>
              </w:rPr>
              <w:t xml:space="preserve">15</w:t>
            </w:r>
          </w:p>
        </w:tc>
        <w:tc>
          <w:tcPr/>
          <w:p>
            <w:pPr>
              <w:pStyle w:val="Compact"/>
            </w:pPr>
            <w:r>
              <w:rPr>
                <w:b/>
                <w:bCs/>
              </w:rPr>
              <w:t xml:space="preserve">Health &amp; Beauty &amp; Personal Care</w:t>
            </w:r>
          </w:p>
        </w:tc>
        <w:tc>
          <w:tcPr/>
          <w:p>
            <w:pPr>
              <w:pStyle w:val="Compact"/>
            </w:pPr>
            <w:r>
              <w:t xml:space="preserve">Exercise equipment, hair tools, skincare devices. Items must be sanitized and safe; high retail prices encourage second‑hand purchases when hygiene standards are met.</w:t>
            </w:r>
          </w:p>
        </w:tc>
      </w:tr>
    </w:tbl>
    <w:p>
      <w:pPr>
        <w:pStyle w:val="BodyText"/>
      </w:pPr>
      <w:r>
        <w:t xml:space="preserve">Throughout this guide we’ll refer to these categories, tailoring condition grades and price adjustments to fit each one.</w:t>
      </w:r>
    </w:p>
    <w:bookmarkEnd w:id="31"/>
    <w:bookmarkEnd w:id="32"/>
    <w:bookmarkStart w:id="54" w:name="Xb8b664d64732fe8687631818b74c1739a98e040"/>
    <w:p>
      <w:pPr>
        <w:pStyle w:val="Heading2"/>
      </w:pPr>
      <w:r>
        <w:t xml:space="preserve">2. SCAMPER Exploration of Condition Variables</w:t>
      </w:r>
    </w:p>
    <w:p>
      <w:pPr>
        <w:pStyle w:val="FirstParagraph"/>
      </w:pPr>
      <w:r>
        <w:t xml:space="preserve">Condition matters as much as category. Buyers want honest descriptions and fair prices, and sellers want guidance. Here we apply the</w:t>
      </w:r>
      <w:r>
        <w:t xml:space="preserve"> </w:t>
      </w:r>
      <w:r>
        <w:rPr>
          <w:b/>
          <w:bCs/>
        </w:rPr>
        <w:t xml:space="preserve">SCAMPER</w:t>
      </w:r>
      <w:r>
        <w:t xml:space="preserve"> </w:t>
      </w:r>
      <w:r>
        <w:t xml:space="preserve">creativity framework (Substitute, Combine, Adapt, Modify, Put to another use, Eliminate, Rearrange) to reimagine how we evaluate condition for second‑hand goods.</w:t>
      </w:r>
    </w:p>
    <w:bookmarkStart w:id="46" w:name="Xd4914fcda1e0fe8d72888ededabe155609e61a3"/>
    <w:p>
      <w:pPr>
        <w:pStyle w:val="Heading3"/>
      </w:pPr>
      <w:r>
        <w:t xml:space="preserve">Substitute: replace numeric scores with descriptive grades</w:t>
      </w:r>
    </w:p>
    <w:p>
      <w:pPr>
        <w:pStyle w:val="FirstParagraph"/>
      </w:pPr>
      <w:r>
        <w:t xml:space="preserve">Instead of using opaque numbers like “Condition 3/10,” we use clear, descriptive labels. Major marketplaces have established definitions:</w:t>
      </w:r>
    </w:p>
    <w:p>
      <w:pPr>
        <w:pStyle w:val="Compact"/>
        <w:numPr>
          <w:ilvl w:val="0"/>
          <w:numId w:val="1002"/>
        </w:numPr>
      </w:pPr>
      <w:r>
        <w:rPr>
          <w:b/>
          <w:bCs/>
        </w:rPr>
        <w:t xml:space="preserve">New</w:t>
      </w:r>
      <w:r>
        <w:t xml:space="preserve"> </w:t>
      </w:r>
      <w:r>
        <w:t xml:space="preserve">– never used, in original packaging. On Amazon, “New” means unopened with original materials and any manufacturer warranty</w:t>
      </w:r>
      <w:hyperlink r:id="rId33">
        <w:r>
          <w:rPr>
            <w:rStyle w:val="Hyperlink"/>
          </w:rPr>
          <w:t xml:space="preserve">[10]</w:t>
        </w:r>
      </w:hyperlink>
      <w:r>
        <w:t xml:space="preserve">. Mercari requires items listed as “New” to be unused with tags or sealed packaging</w:t>
      </w:r>
      <w:hyperlink r:id="rId34">
        <w:r>
          <w:rPr>
            <w:rStyle w:val="Hyperlink"/>
          </w:rPr>
          <w:t xml:space="preserve">[11]</w:t>
        </w:r>
      </w:hyperlink>
      <w:r>
        <w:t xml:space="preserve">.</w:t>
      </w:r>
    </w:p>
    <w:p>
      <w:pPr>
        <w:pStyle w:val="Compact"/>
        <w:numPr>
          <w:ilvl w:val="0"/>
          <w:numId w:val="1002"/>
        </w:numPr>
      </w:pPr>
      <w:r>
        <w:rPr>
          <w:b/>
          <w:bCs/>
        </w:rPr>
        <w:t xml:space="preserve">Refurbished/Certified</w:t>
      </w:r>
      <w:r>
        <w:t xml:space="preserve"> </w:t>
      </w:r>
      <w:r>
        <w:t xml:space="preserve">– professionally restored to like‑new condition. eBay notes that “certified refurbished” items are cleaned and inspected, come with a one‑year warranty, and include original or new accessories</w:t>
      </w:r>
      <w:hyperlink r:id="rId35">
        <w:r>
          <w:rPr>
            <w:rStyle w:val="Hyperlink"/>
          </w:rPr>
          <w:t xml:space="preserve">[12]</w:t>
        </w:r>
      </w:hyperlink>
      <w:r>
        <w:t xml:space="preserve">. Amazon calls this state “refurbished” and stresses a professional restoration</w:t>
      </w:r>
      <w:hyperlink r:id="rId36">
        <w:r>
          <w:rPr>
            <w:rStyle w:val="Hyperlink"/>
          </w:rPr>
          <w:t xml:space="preserve">[13]</w:t>
        </w:r>
      </w:hyperlink>
      <w:r>
        <w:t xml:space="preserve">.</w:t>
      </w:r>
    </w:p>
    <w:p>
      <w:pPr>
        <w:pStyle w:val="Compact"/>
        <w:numPr>
          <w:ilvl w:val="0"/>
          <w:numId w:val="1002"/>
        </w:numPr>
      </w:pPr>
      <w:r>
        <w:rPr>
          <w:b/>
          <w:bCs/>
        </w:rPr>
        <w:t xml:space="preserve">Like New</w:t>
      </w:r>
      <w:r>
        <w:t xml:space="preserve"> </w:t>
      </w:r>
      <w:r>
        <w:t xml:space="preserve">– used lightly, no noticeable wear. Mercari states that items labeled “Like New” show very little or no wear</w:t>
      </w:r>
      <w:hyperlink r:id="rId37">
        <w:r>
          <w:rPr>
            <w:rStyle w:val="Hyperlink"/>
          </w:rPr>
          <w:t xml:space="preserve">[14]</w:t>
        </w:r>
      </w:hyperlink>
      <w:r>
        <w:t xml:space="preserve">, while Second Hand Australia’s analysis of online retailers describes like‑new items as retaining their original appearance and functionality</w:t>
      </w:r>
      <w:hyperlink r:id="rId38">
        <w:r>
          <w:rPr>
            <w:rStyle w:val="Hyperlink"/>
          </w:rPr>
          <w:t xml:space="preserve">[15]</w:t>
        </w:r>
      </w:hyperlink>
      <w:r>
        <w:t xml:space="preserve">.</w:t>
      </w:r>
    </w:p>
    <w:p>
      <w:pPr>
        <w:pStyle w:val="Compact"/>
        <w:numPr>
          <w:ilvl w:val="0"/>
          <w:numId w:val="1002"/>
        </w:numPr>
      </w:pPr>
      <w:r>
        <w:rPr>
          <w:b/>
          <w:bCs/>
        </w:rPr>
        <w:t xml:space="preserve">Very Good/Excellent</w:t>
      </w:r>
      <w:r>
        <w:t xml:space="preserve"> </w:t>
      </w:r>
      <w:r>
        <w:t xml:space="preserve">– well‑cared‑for; small imperfections; fully functional. Amazon defines “Used – Very Good” as a well‑cared‑for item with limited signs of wear</w:t>
      </w:r>
      <w:hyperlink r:id="rId39">
        <w:r>
          <w:rPr>
            <w:rStyle w:val="Hyperlink"/>
          </w:rPr>
          <w:t xml:space="preserve">[16]</w:t>
        </w:r>
      </w:hyperlink>
      <w:r>
        <w:t xml:space="preserve">, and eBay’s “Excellent – Refurbished” classification includes professional refurbishment with minimal wear</w:t>
      </w:r>
      <w:hyperlink r:id="rId40">
        <w:r>
          <w:rPr>
            <w:rStyle w:val="Hyperlink"/>
          </w:rPr>
          <w:t xml:space="preserve">[17]</w:t>
        </w:r>
      </w:hyperlink>
      <w:r>
        <w:t xml:space="preserve">.</w:t>
      </w:r>
    </w:p>
    <w:p>
      <w:pPr>
        <w:pStyle w:val="Compact"/>
        <w:numPr>
          <w:ilvl w:val="0"/>
          <w:numId w:val="1002"/>
        </w:numPr>
      </w:pPr>
      <w:r>
        <w:rPr>
          <w:b/>
          <w:bCs/>
        </w:rPr>
        <w:t xml:space="preserve">Good</w:t>
      </w:r>
      <w:r>
        <w:t xml:space="preserve"> </w:t>
      </w:r>
      <w:r>
        <w:t xml:space="preserve">– shows consistent use; may have markings but functions well. Amazon’s “Used – Good” items show wear yet remain fully operational</w:t>
      </w:r>
      <w:hyperlink r:id="rId41">
        <w:r>
          <w:rPr>
            <w:rStyle w:val="Hyperlink"/>
          </w:rPr>
          <w:t xml:space="preserve">[18]</w:t>
        </w:r>
      </w:hyperlink>
      <w:r>
        <w:t xml:space="preserve">.</w:t>
      </w:r>
    </w:p>
    <w:p>
      <w:pPr>
        <w:pStyle w:val="Compact"/>
        <w:numPr>
          <w:ilvl w:val="0"/>
          <w:numId w:val="1002"/>
        </w:numPr>
      </w:pPr>
      <w:r>
        <w:rPr>
          <w:b/>
          <w:bCs/>
        </w:rPr>
        <w:t xml:space="preserve">Fair</w:t>
      </w:r>
      <w:r>
        <w:t xml:space="preserve"> </w:t>
      </w:r>
      <w:r>
        <w:t xml:space="preserve">– significant wear, multiple defects, but functional; Mercari uses this grade for items with noticeable scratches, dents or defects</w:t>
      </w:r>
      <w:hyperlink r:id="rId42">
        <w:r>
          <w:rPr>
            <w:rStyle w:val="Hyperlink"/>
          </w:rPr>
          <w:t xml:space="preserve">[19]</w:t>
        </w:r>
      </w:hyperlink>
      <w:r>
        <w:t xml:space="preserve">. Clothing in “Fair” condition shows rips or stains but is still wearable</w:t>
      </w:r>
      <w:hyperlink r:id="rId43">
        <w:r>
          <w:rPr>
            <w:rStyle w:val="Hyperlink"/>
          </w:rPr>
          <w:t xml:space="preserve">[20]</w:t>
        </w:r>
      </w:hyperlink>
      <w:r>
        <w:t xml:space="preserve">.</w:t>
      </w:r>
    </w:p>
    <w:p>
      <w:pPr>
        <w:pStyle w:val="Compact"/>
        <w:numPr>
          <w:ilvl w:val="0"/>
          <w:numId w:val="1002"/>
        </w:numPr>
      </w:pPr>
      <w:r>
        <w:rPr>
          <w:b/>
          <w:bCs/>
        </w:rPr>
        <w:t xml:space="preserve">Poor</w:t>
      </w:r>
      <w:r>
        <w:t xml:space="preserve"> </w:t>
      </w:r>
      <w:r>
        <w:t xml:space="preserve">– heavy wear; may be suitable only for parts or repairs. Mercari states that “Poor” items are heavily worn with major flaws and may only be usable for parts</w:t>
      </w:r>
      <w:hyperlink r:id="rId44">
        <w:r>
          <w:rPr>
            <w:rStyle w:val="Hyperlink"/>
          </w:rPr>
          <w:t xml:space="preserve">[21]</w:t>
        </w:r>
      </w:hyperlink>
      <w:r>
        <w:t xml:space="preserve">.</w:t>
      </w:r>
    </w:p>
    <w:p>
      <w:pPr>
        <w:pStyle w:val="Compact"/>
        <w:numPr>
          <w:ilvl w:val="0"/>
          <w:numId w:val="1002"/>
        </w:numPr>
      </w:pPr>
      <w:r>
        <w:rPr>
          <w:b/>
          <w:bCs/>
        </w:rPr>
        <w:t xml:space="preserve">For parts / Not working</w:t>
      </w:r>
      <w:r>
        <w:t xml:space="preserve"> </w:t>
      </w:r>
      <w:r>
        <w:t xml:space="preserve">– doesn’t function as intended. eBay’s condition guidelines describe “For parts or not working” items as</w:t>
      </w:r>
      <w:r>
        <w:t xml:space="preserve"> </w:t>
      </w:r>
      <w:r>
        <w:rPr>
          <w:b/>
          <w:bCs/>
        </w:rPr>
        <w:t xml:space="preserve">not fully operational</w:t>
      </w:r>
      <w:r>
        <w:t xml:space="preserve"> </w:t>
      </w:r>
      <w:r>
        <w:t xml:space="preserve">and often missing essential components</w:t>
      </w:r>
      <w:hyperlink r:id="rId45">
        <w:r>
          <w:rPr>
            <w:rStyle w:val="Hyperlink"/>
          </w:rPr>
          <w:t xml:space="preserve">[22]</w:t>
        </w:r>
      </w:hyperlink>
      <w:r>
        <w:t xml:space="preserve">.</w:t>
      </w:r>
    </w:p>
    <w:bookmarkEnd w:id="46"/>
    <w:bookmarkStart w:id="47" w:name="combine-compute-a-composite-rating"/>
    <w:p>
      <w:pPr>
        <w:pStyle w:val="Heading3"/>
      </w:pPr>
      <w:r>
        <w:t xml:space="preserve">Combine: compute a composite rating</w:t>
      </w:r>
    </w:p>
    <w:p>
      <w:pPr>
        <w:pStyle w:val="FirstParagraph"/>
      </w:pPr>
      <w:r>
        <w:t xml:space="preserve">To create a fair grade, we combine three variables:</w:t>
      </w:r>
    </w:p>
    <w:p>
      <w:pPr>
        <w:pStyle w:val="Compact"/>
        <w:numPr>
          <w:ilvl w:val="0"/>
          <w:numId w:val="1003"/>
        </w:numPr>
      </w:pPr>
      <w:r>
        <w:rPr>
          <w:b/>
          <w:bCs/>
        </w:rPr>
        <w:t xml:space="preserve">Wear</w:t>
      </w:r>
      <w:r>
        <w:t xml:space="preserve"> </w:t>
      </w:r>
      <w:r>
        <w:t xml:space="preserve">(cosmetic defects): scratches, dents, stains, discoloration, missing components.</w:t>
      </w:r>
    </w:p>
    <w:p>
      <w:pPr>
        <w:pStyle w:val="Compact"/>
        <w:numPr>
          <w:ilvl w:val="0"/>
          <w:numId w:val="1003"/>
        </w:numPr>
      </w:pPr>
      <w:r>
        <w:rPr>
          <w:b/>
          <w:bCs/>
        </w:rPr>
        <w:t xml:space="preserve">Age / Depreciation</w:t>
      </w:r>
      <w:r>
        <w:t xml:space="preserve">: how long the item has been used compared to expected life. For example, furniture loses around 7–14 % of value per year depending on material</w:t>
      </w:r>
      <w:hyperlink r:id="rId23">
        <w:r>
          <w:rPr>
            <w:rStyle w:val="Hyperlink"/>
          </w:rPr>
          <w:t xml:space="preserve">[3]</w:t>
        </w:r>
      </w:hyperlink>
      <w:r>
        <w:t xml:space="preserve">; cars lose 20–30 % in year one</w:t>
      </w:r>
      <w:hyperlink r:id="rId29">
        <w:r>
          <w:rPr>
            <w:rStyle w:val="Hyperlink"/>
          </w:rPr>
          <w:t xml:space="preserve">[8]</w:t>
        </w:r>
      </w:hyperlink>
      <w:r>
        <w:t xml:space="preserve">; smartphones lose ~50 % in a year</w:t>
      </w:r>
      <w:hyperlink r:id="rId22">
        <w:r>
          <w:rPr>
            <w:rStyle w:val="Hyperlink"/>
          </w:rPr>
          <w:t xml:space="preserve">[1]</w:t>
        </w:r>
      </w:hyperlink>
      <w:r>
        <w:t xml:space="preserve">.</w:t>
      </w:r>
    </w:p>
    <w:p>
      <w:pPr>
        <w:pStyle w:val="Compact"/>
        <w:numPr>
          <w:ilvl w:val="0"/>
          <w:numId w:val="1003"/>
        </w:numPr>
      </w:pPr>
      <w:r>
        <w:rPr>
          <w:b/>
          <w:bCs/>
        </w:rPr>
        <w:t xml:space="preserve">Functionality</w:t>
      </w:r>
      <w:r>
        <w:t xml:space="preserve">: whether the item performs its intended purpose (e.g., battery life, mechanical integrity). Items may be “fully functional,” “partially functional,” or “non‑working” (for parts).</w:t>
      </w:r>
    </w:p>
    <w:p>
      <w:pPr>
        <w:pStyle w:val="FirstParagraph"/>
      </w:pPr>
      <w:r>
        <w:t xml:space="preserve">A simple composite rating might weight these variables (e.g., 40 % wear, 30 % age, 30 % functionality) and map the sum to a grade. For example, an appliance with moderate wear (score 3/5), 6 years old (4/5), and full functionality (5/5) would yield a composite of 4.3/5, mapping to “Good.” Weighting can be adjusted per category; electronics might weight functionality higher, while vintage collectibles weight age differently (older can be more valuable!).</w:t>
      </w:r>
    </w:p>
    <w:bookmarkEnd w:id="47"/>
    <w:bookmarkStart w:id="49" w:name="X7ae43851cb735cdd82ad4ba0b6e045a9ba52936"/>
    <w:p>
      <w:pPr>
        <w:pStyle w:val="Heading3"/>
      </w:pPr>
      <w:r>
        <w:t xml:space="preserve">Adapt: adjust rules for refurbishable vs. non‑refurbishable goods</w:t>
      </w:r>
    </w:p>
    <w:p>
      <w:pPr>
        <w:pStyle w:val="FirstParagraph"/>
      </w:pPr>
      <w:r>
        <w:t xml:space="preserve">Some items can be professionally restored. eBay distinguishes</w:t>
      </w:r>
      <w:r>
        <w:t xml:space="preserve"> </w:t>
      </w:r>
      <w:r>
        <w:rPr>
          <w:b/>
          <w:bCs/>
        </w:rPr>
        <w:t xml:space="preserve">Certified Refurbished</w:t>
      </w:r>
      <w:r>
        <w:t xml:space="preserve">,</w:t>
      </w:r>
      <w:r>
        <w:t xml:space="preserve"> </w:t>
      </w:r>
      <w:r>
        <w:rPr>
          <w:b/>
          <w:bCs/>
        </w:rPr>
        <w:t xml:space="preserve">Excellent</w:t>
      </w:r>
      <w:r>
        <w:t xml:space="preserve">,</w:t>
      </w:r>
      <w:r>
        <w:t xml:space="preserve"> </w:t>
      </w:r>
      <w:r>
        <w:rPr>
          <w:b/>
          <w:bCs/>
        </w:rPr>
        <w:t xml:space="preserve">Very Good</w:t>
      </w:r>
      <w:r>
        <w:t xml:space="preserve">,</w:t>
      </w:r>
      <w:r>
        <w:t xml:space="preserve"> </w:t>
      </w:r>
      <w:r>
        <w:rPr>
          <w:b/>
          <w:bCs/>
        </w:rPr>
        <w:t xml:space="preserve">Good</w:t>
      </w:r>
      <w:r>
        <w:t xml:space="preserve">, and</w:t>
      </w:r>
      <w:r>
        <w:t xml:space="preserve"> </w:t>
      </w:r>
      <w:r>
        <w:rPr>
          <w:b/>
          <w:bCs/>
        </w:rPr>
        <w:t xml:space="preserve">Seller Refurbished</w:t>
      </w:r>
      <w:r>
        <w:t xml:space="preserve"> </w:t>
      </w:r>
      <w:r>
        <w:t xml:space="preserve">for electronics</w:t>
      </w:r>
      <w:hyperlink r:id="rId48">
        <w:r>
          <w:rPr>
            <w:rStyle w:val="Hyperlink"/>
          </w:rPr>
          <w:t xml:space="preserve">[23]</w:t>
        </w:r>
      </w:hyperlink>
      <w:r>
        <w:t xml:space="preserve">. Amazon similarly allows “Refurbished” if professional restoration is documented</w:t>
      </w:r>
      <w:hyperlink r:id="rId36">
        <w:r>
          <w:rPr>
            <w:rStyle w:val="Hyperlink"/>
          </w:rPr>
          <w:t xml:space="preserve">[13]</w:t>
        </w:r>
      </w:hyperlink>
      <w:r>
        <w:t xml:space="preserve">. When an item can be refurbished:</w:t>
      </w:r>
    </w:p>
    <w:p>
      <w:pPr>
        <w:pStyle w:val="Compact"/>
        <w:numPr>
          <w:ilvl w:val="0"/>
          <w:numId w:val="1004"/>
        </w:numPr>
      </w:pPr>
      <w:r>
        <w:t xml:space="preserve">Factor in</w:t>
      </w:r>
      <w:r>
        <w:t xml:space="preserve"> </w:t>
      </w:r>
      <w:r>
        <w:rPr>
          <w:b/>
          <w:bCs/>
        </w:rPr>
        <w:t xml:space="preserve">restoration cost</w:t>
      </w:r>
      <w:r>
        <w:t xml:space="preserve">: subtract the estimated cost of professional repair from the price; this encourages transparency.</w:t>
      </w:r>
    </w:p>
    <w:p>
      <w:pPr>
        <w:pStyle w:val="Compact"/>
        <w:numPr>
          <w:ilvl w:val="0"/>
          <w:numId w:val="1004"/>
        </w:numPr>
      </w:pPr>
      <w:r>
        <w:t xml:space="preserve">Add a</w:t>
      </w:r>
      <w:r>
        <w:t xml:space="preserve"> </w:t>
      </w:r>
      <w:r>
        <w:rPr>
          <w:b/>
          <w:bCs/>
        </w:rPr>
        <w:t xml:space="preserve">quality assurance premium</w:t>
      </w:r>
      <w:r>
        <w:t xml:space="preserve"> </w:t>
      </w:r>
      <w:r>
        <w:t xml:space="preserve">for Certified or Manufacturer Refurbished items; they often come with warranties.</w:t>
      </w:r>
    </w:p>
    <w:p>
      <w:pPr>
        <w:pStyle w:val="Compact"/>
        <w:numPr>
          <w:ilvl w:val="0"/>
          <w:numId w:val="1004"/>
        </w:numPr>
      </w:pPr>
      <w:r>
        <w:t xml:space="preserve">Distinguish DIY or seller‑repaired items (Seller Refurbished). They may have less warranty and might warrant a lower premium.</w:t>
      </w:r>
    </w:p>
    <w:p>
      <w:pPr>
        <w:pStyle w:val="FirstParagraph"/>
      </w:pPr>
      <w:r>
        <w:t xml:space="preserve">For non‑refurbishable items (e.g., stuffed animals, open cosmetics), any major defect moves the item to “Poor” or “For Parts,” and value is minimal.</w:t>
      </w:r>
    </w:p>
    <w:bookmarkEnd w:id="49"/>
    <w:bookmarkStart w:id="50" w:name="Xeb244462b5148c6eeb415954666ca18e27ee275"/>
    <w:p>
      <w:pPr>
        <w:pStyle w:val="Heading3"/>
      </w:pPr>
      <w:r>
        <w:t xml:space="preserve">Modify: treat “parts only,” “like new,” and collectibles separately</w:t>
      </w:r>
    </w:p>
    <w:p>
      <w:pPr>
        <w:pStyle w:val="Compact"/>
        <w:numPr>
          <w:ilvl w:val="0"/>
          <w:numId w:val="1005"/>
        </w:numPr>
      </w:pPr>
      <w:r>
        <w:rPr>
          <w:b/>
          <w:bCs/>
        </w:rPr>
        <w:t xml:space="preserve">Parts only / Not working</w:t>
      </w:r>
      <w:r>
        <w:t xml:space="preserve"> </w:t>
      </w:r>
      <w:r>
        <w:t xml:space="preserve">items are primarily valued for components and salvage. eBay notes such items do not function and may lack essential components</w:t>
      </w:r>
      <w:hyperlink r:id="rId45">
        <w:r>
          <w:rPr>
            <w:rStyle w:val="Hyperlink"/>
          </w:rPr>
          <w:t xml:space="preserve">[22]</w:t>
        </w:r>
      </w:hyperlink>
      <w:r>
        <w:t xml:space="preserve">. Set a price based on salvage value and high‑demand parts. Typical pricing ranges from 5–20 % of new retail depending on brand and part scarcity.</w:t>
      </w:r>
    </w:p>
    <w:p>
      <w:pPr>
        <w:pStyle w:val="Compact"/>
        <w:numPr>
          <w:ilvl w:val="0"/>
          <w:numId w:val="1005"/>
        </w:numPr>
      </w:pPr>
      <w:r>
        <w:rPr>
          <w:b/>
          <w:bCs/>
        </w:rPr>
        <w:t xml:space="preserve">Like New</w:t>
      </w:r>
      <w:r>
        <w:t xml:space="preserve"> </w:t>
      </w:r>
      <w:r>
        <w:t xml:space="preserve">items can command 70–90 % of the retail price if packaging is intact and there is minimal wear</w:t>
      </w:r>
      <w:hyperlink r:id="rId38">
        <w:r>
          <w:rPr>
            <w:rStyle w:val="Hyperlink"/>
          </w:rPr>
          <w:t xml:space="preserve">[15]</w:t>
        </w:r>
      </w:hyperlink>
      <w:r>
        <w:t xml:space="preserve">. For high‑end electronics or luxury goods, like‑new items can exceed retail if supply is constrained.</w:t>
      </w:r>
    </w:p>
    <w:p>
      <w:pPr>
        <w:pStyle w:val="Compact"/>
        <w:numPr>
          <w:ilvl w:val="0"/>
          <w:numId w:val="1005"/>
        </w:numPr>
      </w:pPr>
      <w:r>
        <w:rPr>
          <w:b/>
          <w:bCs/>
        </w:rPr>
        <w:t xml:space="preserve">Collectibles</w:t>
      </w:r>
      <w:r>
        <w:t xml:space="preserve"> </w:t>
      </w:r>
      <w:r>
        <w:t xml:space="preserve">defy standard depreciation. Scarcity and provenance can</w:t>
      </w:r>
      <w:r>
        <w:t xml:space="preserve"> </w:t>
      </w:r>
      <w:r>
        <w:rPr>
          <w:b/>
          <w:bCs/>
        </w:rPr>
        <w:t xml:space="preserve">increase</w:t>
      </w:r>
      <w:r>
        <w:t xml:space="preserve"> </w:t>
      </w:r>
      <w:r>
        <w:t xml:space="preserve">value over time</w:t>
      </w:r>
      <w:hyperlink r:id="rId30">
        <w:r>
          <w:rPr>
            <w:rStyle w:val="Hyperlink"/>
          </w:rPr>
          <w:t xml:space="preserve">[9]</w:t>
        </w:r>
      </w:hyperlink>
      <w:r>
        <w:t xml:space="preserve">. Condition grades incorporate authenticity, original packaging, and market demand. Slight wear might reduce value less if the item is rare.</w:t>
      </w:r>
    </w:p>
    <w:bookmarkEnd w:id="50"/>
    <w:bookmarkStart w:id="51" w:name="X3e5d5c5826b8ee5b3eb6f1847a6e66ae997ecd6"/>
    <w:p>
      <w:pPr>
        <w:pStyle w:val="Heading3"/>
      </w:pPr>
      <w:r>
        <w:t xml:space="preserve">Put to another use: repurpose non‑functional items</w:t>
      </w:r>
    </w:p>
    <w:p>
      <w:pPr>
        <w:pStyle w:val="FirstParagraph"/>
      </w:pPr>
      <w:r>
        <w:t xml:space="preserve">Before discarding, consider whether an item could serve another purpose. A cracked ceramic bowl becomes a planter; an old smartphone may work as a dedicated music player. If you can clearly describe the new use, you may fetch a higher price than “parts only.”</w:t>
      </w:r>
    </w:p>
    <w:bookmarkEnd w:id="51"/>
    <w:bookmarkStart w:id="52" w:name="eliminate-simplify-ambiguous-descriptors"/>
    <w:p>
      <w:pPr>
        <w:pStyle w:val="Heading3"/>
      </w:pPr>
      <w:r>
        <w:t xml:space="preserve">Eliminate: simplify ambiguous descriptors</w:t>
      </w:r>
    </w:p>
    <w:p>
      <w:pPr>
        <w:pStyle w:val="FirstParagraph"/>
      </w:pPr>
      <w:r>
        <w:t xml:space="preserve">Avoid unclear terms like “gently used” without specifics. Instead, state the grade and list notable defects. Transparency builds trust and reduces returns.</w:t>
      </w:r>
    </w:p>
    <w:bookmarkEnd w:id="52"/>
    <w:bookmarkStart w:id="53" w:name="Xedaea6d03ee644aa300d60f78c4eb6827d3f407"/>
    <w:p>
      <w:pPr>
        <w:pStyle w:val="Heading3"/>
      </w:pPr>
      <w:r>
        <w:t xml:space="preserve">Rearrange: order details for buyer confidence</w:t>
      </w:r>
    </w:p>
    <w:p>
      <w:pPr>
        <w:pStyle w:val="FirstParagraph"/>
      </w:pPr>
      <w:r>
        <w:t xml:space="preserve">Listing descriptions should lead with the grade, age, brand/model, and key features, followed by any defects, replacement parts, and extras. For example: “</w:t>
      </w:r>
      <w:r>
        <w:rPr>
          <w:b/>
          <w:bCs/>
        </w:rPr>
        <w:t xml:space="preserve">Good condition 2019 Dyson V10 vacuum</w:t>
      </w:r>
      <w:r>
        <w:t xml:space="preserve"> </w:t>
      </w:r>
      <w:r>
        <w:t xml:space="preserve">– 5 years old, fully functional (battery replaced 2023), minor scratches on handle, includes all original attachments.” This structure aligns with how buyers evaluate value.</w:t>
      </w:r>
    </w:p>
    <w:bookmarkEnd w:id="53"/>
    <w:bookmarkEnd w:id="54"/>
    <w:bookmarkStart w:id="62" w:name="X903cbab7ed5c8f18fb674b36386523119b8042b"/>
    <w:p>
      <w:pPr>
        <w:pStyle w:val="Heading2"/>
      </w:pPr>
      <w:r>
        <w:t xml:space="preserve">3. Chain / Tree / Spiral‑of‑Thought Reasoning for Adjustments</w:t>
      </w:r>
    </w:p>
    <w:p>
      <w:pPr>
        <w:pStyle w:val="FirstParagraph"/>
      </w:pPr>
      <w:r>
        <w:t xml:space="preserve">Pricing is both art and science. Our reasoning process combines linear steps (a</w:t>
      </w:r>
      <w:r>
        <w:t xml:space="preserve"> </w:t>
      </w:r>
      <w:r>
        <w:rPr>
          <w:b/>
          <w:bCs/>
        </w:rPr>
        <w:t xml:space="preserve">chain</w:t>
      </w:r>
      <w:r>
        <w:t xml:space="preserve">) with branching decisions (a</w:t>
      </w:r>
      <w:r>
        <w:t xml:space="preserve"> </w:t>
      </w:r>
      <w:r>
        <w:rPr>
          <w:b/>
          <w:bCs/>
        </w:rPr>
        <w:t xml:space="preserve">tree</w:t>
      </w:r>
      <w:r>
        <w:t xml:space="preserve">) and iterative refinement (a</w:t>
      </w:r>
      <w:r>
        <w:t xml:space="preserve"> </w:t>
      </w:r>
      <w:r>
        <w:rPr>
          <w:b/>
          <w:bCs/>
        </w:rPr>
        <w:t xml:space="preserve">spiral</w:t>
      </w:r>
      <w:r>
        <w:t xml:space="preserve">), ensuring fairness and flexibility. Below is a general approach followed by worked examples for an appliance, furniture, electronics, and a tool.</w:t>
      </w:r>
    </w:p>
    <w:bookmarkStart w:id="57" w:name="Xfe11c5988b93b6e09693856030de44dc3f623a5"/>
    <w:p>
      <w:pPr>
        <w:pStyle w:val="Heading3"/>
      </w:pPr>
      <w:r>
        <w:t xml:space="preserve">General pricing algorithm (chain of thought)</w:t>
      </w:r>
    </w:p>
    <w:p>
      <w:pPr>
        <w:pStyle w:val="Compact"/>
        <w:numPr>
          <w:ilvl w:val="0"/>
          <w:numId w:val="1006"/>
        </w:numPr>
      </w:pPr>
      <w:r>
        <w:rPr>
          <w:b/>
          <w:bCs/>
        </w:rPr>
        <w:t xml:space="preserve">Identify retail MSRP</w:t>
      </w:r>
      <w:r>
        <w:t xml:space="preserve"> </w:t>
      </w:r>
      <w:r>
        <w:t xml:space="preserve">(Manufacturer’s Suggested Retail Price) for the item or a comparable model. Use original purchase receipts or research current retail prices.</w:t>
      </w:r>
    </w:p>
    <w:p>
      <w:pPr>
        <w:pStyle w:val="Compact"/>
        <w:numPr>
          <w:ilvl w:val="0"/>
          <w:numId w:val="1006"/>
        </w:numPr>
      </w:pPr>
      <w:r>
        <w:rPr>
          <w:b/>
          <w:bCs/>
        </w:rPr>
        <w:t xml:space="preserve">Determine current market demand</w:t>
      </w:r>
      <w:r>
        <w:t xml:space="preserve"> </w:t>
      </w:r>
      <w:r>
        <w:t xml:space="preserve">for the item and brand. Is it sought after (e.g., a PS5) or oversupplied (e.g., last year’s budget tablet)? Adjust expectations accordingly.</w:t>
      </w:r>
    </w:p>
    <w:p>
      <w:pPr>
        <w:pStyle w:val="Compact"/>
        <w:numPr>
          <w:ilvl w:val="0"/>
          <w:numId w:val="1006"/>
        </w:numPr>
      </w:pPr>
      <w:r>
        <w:rPr>
          <w:b/>
          <w:bCs/>
        </w:rPr>
        <w:t xml:space="preserve">Assess category‑specific depreciation:</w:t>
      </w:r>
    </w:p>
    <w:p>
      <w:pPr>
        <w:pStyle w:val="Compact"/>
        <w:numPr>
          <w:ilvl w:val="0"/>
          <w:numId w:val="1006"/>
        </w:numPr>
      </w:pPr>
      <w:r>
        <w:t xml:space="preserve">Electronics: depreciate quickly—smartphones lose ~50 % in year one</w:t>
      </w:r>
      <w:hyperlink r:id="rId22">
        <w:r>
          <w:rPr>
            <w:rStyle w:val="Hyperlink"/>
          </w:rPr>
          <w:t xml:space="preserve">[1]</w:t>
        </w:r>
      </w:hyperlink>
      <w:r>
        <w:t xml:space="preserve">; laptops 30–60 %</w:t>
      </w:r>
      <w:hyperlink r:id="rId55">
        <w:r>
          <w:rPr>
            <w:rStyle w:val="Hyperlink"/>
          </w:rPr>
          <w:t xml:space="preserve">[24]</w:t>
        </w:r>
      </w:hyperlink>
      <w:r>
        <w:t xml:space="preserve">.</w:t>
      </w:r>
    </w:p>
    <w:p>
      <w:pPr>
        <w:pStyle w:val="Compact"/>
        <w:numPr>
          <w:ilvl w:val="0"/>
          <w:numId w:val="1006"/>
        </w:numPr>
      </w:pPr>
      <w:r>
        <w:t xml:space="preserve">Furniture: typical annual depreciation 5–14 % depending on type</w:t>
      </w:r>
      <w:hyperlink r:id="rId23">
        <w:r>
          <w:rPr>
            <w:rStyle w:val="Hyperlink"/>
          </w:rPr>
          <w:t xml:space="preserve">[3]</w:t>
        </w:r>
      </w:hyperlink>
      <w:r>
        <w:t xml:space="preserve">.</w:t>
      </w:r>
    </w:p>
    <w:p>
      <w:pPr>
        <w:pStyle w:val="Compact"/>
        <w:numPr>
          <w:ilvl w:val="0"/>
          <w:numId w:val="1006"/>
        </w:numPr>
      </w:pPr>
      <w:r>
        <w:t xml:space="preserve">Cars: new vehicles lose 20–30 % in the first year</w:t>
      </w:r>
      <w:hyperlink r:id="rId29">
        <w:r>
          <w:rPr>
            <w:rStyle w:val="Hyperlink"/>
          </w:rPr>
          <w:t xml:space="preserve">[8]</w:t>
        </w:r>
      </w:hyperlink>
      <w:r>
        <w:t xml:space="preserve">.</w:t>
      </w:r>
    </w:p>
    <w:p>
      <w:pPr>
        <w:pStyle w:val="Compact"/>
        <w:numPr>
          <w:ilvl w:val="0"/>
          <w:numId w:val="1006"/>
        </w:numPr>
      </w:pPr>
      <w:r>
        <w:t xml:space="preserve">Clothing: drops 50–70 % after first wear</w:t>
      </w:r>
      <w:hyperlink r:id="rId56">
        <w:r>
          <w:rPr>
            <w:rStyle w:val="Hyperlink"/>
          </w:rPr>
          <w:t xml:space="preserve">[25]</w:t>
        </w:r>
      </w:hyperlink>
      <w:r>
        <w:t xml:space="preserve">, but designer handbags can retain 80 %+</w:t>
      </w:r>
      <w:hyperlink r:id="rId30">
        <w:r>
          <w:rPr>
            <w:rStyle w:val="Hyperlink"/>
          </w:rPr>
          <w:t xml:space="preserve">[9]</w:t>
        </w:r>
      </w:hyperlink>
      <w:r>
        <w:t xml:space="preserve">.</w:t>
      </w:r>
    </w:p>
    <w:p>
      <w:pPr>
        <w:pStyle w:val="Compact"/>
        <w:numPr>
          <w:ilvl w:val="0"/>
          <w:numId w:val="1006"/>
        </w:numPr>
      </w:pPr>
      <w:r>
        <w:rPr>
          <w:b/>
          <w:bCs/>
        </w:rPr>
        <w:t xml:space="preserve">Evaluate age (in years)</w:t>
      </w:r>
      <w:r>
        <w:t xml:space="preserve">. Multiply the annual depreciation rate by age to estimate baseline value reduction. For electronics, consider release cycle (a smartphone that is two generations old may drop faster than average).</w:t>
      </w:r>
    </w:p>
    <w:p>
      <w:pPr>
        <w:pStyle w:val="Compact"/>
        <w:numPr>
          <w:ilvl w:val="0"/>
          <w:numId w:val="1006"/>
        </w:numPr>
      </w:pPr>
      <w:r>
        <w:rPr>
          <w:b/>
          <w:bCs/>
        </w:rPr>
        <w:t xml:space="preserve">Rate cosmetic wear and functionality</w:t>
      </w:r>
      <w:r>
        <w:t xml:space="preserve"> </w:t>
      </w:r>
      <w:r>
        <w:t xml:space="preserve">using the descriptive grades from Section 2. Document any missing accessories.</w:t>
      </w:r>
    </w:p>
    <w:p>
      <w:pPr>
        <w:pStyle w:val="Compact"/>
        <w:numPr>
          <w:ilvl w:val="0"/>
          <w:numId w:val="1006"/>
        </w:numPr>
      </w:pPr>
      <w:r>
        <w:rPr>
          <w:b/>
          <w:bCs/>
        </w:rPr>
        <w:t xml:space="preserve">Check refurbishability and repair cost.</w:t>
      </w:r>
      <w:r>
        <w:t xml:space="preserve"> </w:t>
      </w:r>
      <w:r>
        <w:t xml:space="preserve">Subtract estimated repair cost from the baseline value. Add premium for certified refurbishments.</w:t>
      </w:r>
    </w:p>
    <w:p>
      <w:pPr>
        <w:pStyle w:val="Compact"/>
        <w:numPr>
          <w:ilvl w:val="0"/>
          <w:numId w:val="1006"/>
        </w:numPr>
      </w:pPr>
      <w:r>
        <w:rPr>
          <w:b/>
          <w:bCs/>
        </w:rPr>
        <w:t xml:space="preserve">Apply adjustments for brand reputation.</w:t>
      </w:r>
      <w:r>
        <w:t xml:space="preserve"> </w:t>
      </w:r>
      <w:r>
        <w:t xml:space="preserve">Premium brands (Apple, Dyson, Herman Miller) retain more value than generic brands.</w:t>
      </w:r>
    </w:p>
    <w:p>
      <w:pPr>
        <w:pStyle w:val="Compact"/>
        <w:numPr>
          <w:ilvl w:val="0"/>
          <w:numId w:val="1006"/>
        </w:numPr>
      </w:pPr>
      <w:r>
        <w:rPr>
          <w:b/>
          <w:bCs/>
        </w:rPr>
        <w:t xml:space="preserve">Consider local demand and seasonality.</w:t>
      </w:r>
      <w:r>
        <w:t xml:space="preserve"> </w:t>
      </w:r>
      <w:r>
        <w:t xml:space="preserve">Outdoor gear may fetch higher prices in summer; winter coats sell better in fall.</w:t>
      </w:r>
    </w:p>
    <w:p>
      <w:pPr>
        <w:pStyle w:val="Compact"/>
        <w:numPr>
          <w:ilvl w:val="0"/>
          <w:numId w:val="1006"/>
        </w:numPr>
      </w:pPr>
      <w:r>
        <w:rPr>
          <w:b/>
          <w:bCs/>
        </w:rPr>
        <w:t xml:space="preserve">Estimate final price range</w:t>
      </w:r>
      <w:r>
        <w:t xml:space="preserve"> </w:t>
      </w:r>
      <w:r>
        <w:t xml:space="preserve">as:</w:t>
      </w:r>
    </w:p>
    <w:p>
      <w:pPr>
        <w:pStyle w:val="FirstParagraph"/>
      </w:pPr>
      <w:hyperlink r:id="rId22">
        <w:r>
          <w:rPr>
            <w:rStyle w:val="Hyperlink"/>
          </w:rPr>
          <w:t xml:space="preserve">[2]</w:t>
        </w:r>
      </w:hyperlink>
      <w:hyperlink r:id="rId23">
        <w:r>
          <w:rPr>
            <w:rStyle w:val="Hyperlink"/>
          </w:rPr>
          <w:t xml:space="preserve">[3]</w:t>
        </w:r>
      </w:hyperlink>
      <w:hyperlink r:id="rId29">
        <w:r>
          <w:rPr>
            <w:rStyle w:val="Hyperlink"/>
          </w:rPr>
          <w:t xml:space="preserve">[8]</w:t>
        </w:r>
      </w:hyperlink>
    </w:p>
    <w:p>
      <w:pPr>
        <w:pStyle w:val="BodyText"/>
      </w:pPr>
      <w:r>
        <w:t xml:space="preserve">$$\text{Final Price} = (\text{MSRP} \times (1 - \text{Depreciation Rate} \times \text{Age})) \times \text{Condition Factor} \pm \text{Adjustments}.$$</w:t>
      </w:r>
    </w:p>
    <w:p>
      <w:pPr>
        <w:pStyle w:val="BodyText"/>
      </w:pPr>
      <w:r>
        <w:t xml:space="preserve">Where</w:t>
      </w:r>
      <w:r>
        <w:t xml:space="preserve"> </w:t>
      </w:r>
      <w:r>
        <w:rPr>
          <w:b/>
          <w:bCs/>
        </w:rPr>
        <w:t xml:space="preserve">Condition Factor</w:t>
      </w:r>
      <w:r>
        <w:t xml:space="preserve"> </w:t>
      </w:r>
      <w:r>
        <w:t xml:space="preserve">ranges from 0.1 (Poor/Parts) to 0.95 (Like New). Adjustments reflect brand premium, repairs, accessories, and market demand.</w:t>
      </w:r>
      <w:r>
        <w:t xml:space="preserve"> </w:t>
      </w:r>
      <w:r>
        <w:t xml:space="preserve">10.</w:t>
      </w:r>
      <w:r>
        <w:t xml:space="preserve"> </w:t>
      </w:r>
      <w:r>
        <w:rPr>
          <w:b/>
          <w:bCs/>
        </w:rPr>
        <w:t xml:space="preserve">Iterate</w:t>
      </w:r>
      <w:r>
        <w:t xml:space="preserve"> </w:t>
      </w:r>
      <w:r>
        <w:t xml:space="preserve">(spiral). If the item doesn’t sell after a few days, reduce price by 5–10 %. If multiple buyers show interest quickly, you may have underpriced; consider raising or bundling with related items.</w:t>
      </w:r>
    </w:p>
    <w:bookmarkEnd w:id="57"/>
    <w:bookmarkStart w:id="58" w:name="worked-example-appliance-dishwasher"/>
    <w:p>
      <w:pPr>
        <w:pStyle w:val="Heading3"/>
      </w:pPr>
      <w:r>
        <w:t xml:space="preserve">Worked example: appliance (dishwasher)</w:t>
      </w:r>
    </w:p>
    <w:p>
      <w:pPr>
        <w:pStyle w:val="FirstParagraph"/>
      </w:pPr>
      <w:r>
        <w:rPr>
          <w:b/>
          <w:bCs/>
        </w:rPr>
        <w:t xml:space="preserve">Item:</w:t>
      </w:r>
      <w:r>
        <w:t xml:space="preserve"> </w:t>
      </w:r>
      <w:r>
        <w:t xml:space="preserve">2018 Whirlpool dishwasher, stainless steel, originally $700.</w:t>
      </w:r>
    </w:p>
    <w:p>
      <w:pPr>
        <w:pStyle w:val="Compact"/>
        <w:numPr>
          <w:ilvl w:val="0"/>
          <w:numId w:val="1007"/>
        </w:numPr>
      </w:pPr>
      <w:r>
        <w:rPr>
          <w:b/>
          <w:bCs/>
        </w:rPr>
        <w:t xml:space="preserve">Retail MSRP:</w:t>
      </w:r>
      <w:r>
        <w:t xml:space="preserve"> </w:t>
      </w:r>
      <w:r>
        <w:t xml:space="preserve">$700. Current similar models retail for $750.</w:t>
      </w:r>
    </w:p>
    <w:p>
      <w:pPr>
        <w:pStyle w:val="Compact"/>
        <w:numPr>
          <w:ilvl w:val="0"/>
          <w:numId w:val="1007"/>
        </w:numPr>
      </w:pPr>
      <w:r>
        <w:rPr>
          <w:b/>
          <w:bCs/>
        </w:rPr>
        <w:t xml:space="preserve">Demand:</w:t>
      </w:r>
      <w:r>
        <w:t xml:space="preserve"> </w:t>
      </w:r>
      <w:r>
        <w:t xml:space="preserve">Dishwashers are in steady demand; energy‑efficient models are popular.</w:t>
      </w:r>
    </w:p>
    <w:p>
      <w:pPr>
        <w:pStyle w:val="Compact"/>
        <w:numPr>
          <w:ilvl w:val="0"/>
          <w:numId w:val="1007"/>
        </w:numPr>
      </w:pPr>
      <w:r>
        <w:rPr>
          <w:b/>
          <w:bCs/>
        </w:rPr>
        <w:t xml:space="preserve">Depreciation:</w:t>
      </w:r>
      <w:r>
        <w:t xml:space="preserve"> </w:t>
      </w:r>
      <w:r>
        <w:t xml:space="preserve">Appliances often last 10–12 years. Straight‑line depreciation at ~8 % per year (similar to mid‑range furniture). Age is 7 years → depreciation factor = 7 × 0.08 = 0.56 (56 %).</w:t>
      </w:r>
    </w:p>
    <w:p>
      <w:pPr>
        <w:pStyle w:val="Compact"/>
        <w:numPr>
          <w:ilvl w:val="0"/>
          <w:numId w:val="1007"/>
        </w:numPr>
      </w:pPr>
      <w:r>
        <w:rPr>
          <w:b/>
          <w:bCs/>
        </w:rPr>
        <w:t xml:space="preserve">Baseline value:</w:t>
      </w:r>
      <w:r>
        <w:t xml:space="preserve"> </w:t>
      </w:r>
      <w:r>
        <w:t xml:space="preserve">$700 × (1 – 0.56) = $308.</w:t>
      </w:r>
    </w:p>
    <w:p>
      <w:pPr>
        <w:pStyle w:val="Compact"/>
        <w:numPr>
          <w:ilvl w:val="0"/>
          <w:numId w:val="1007"/>
        </w:numPr>
      </w:pPr>
      <w:r>
        <w:rPr>
          <w:b/>
          <w:bCs/>
        </w:rPr>
        <w:t xml:space="preserve">Condition:</w:t>
      </w:r>
      <w:r>
        <w:t xml:space="preserve"> </w:t>
      </w:r>
      <w:r>
        <w:t xml:space="preserve">The unit has minor scratches on the door and works perfectly. Replaced heating element last year. Grade =</w:t>
      </w:r>
      <w:r>
        <w:t xml:space="preserve"> </w:t>
      </w:r>
      <w:r>
        <w:rPr>
          <w:b/>
          <w:bCs/>
        </w:rPr>
        <w:t xml:space="preserve">Good</w:t>
      </w:r>
      <w:r>
        <w:t xml:space="preserve"> </w:t>
      </w:r>
      <w:r>
        <w:t xml:space="preserve">(condition factor ~0.85).</w:t>
      </w:r>
    </w:p>
    <w:p>
      <w:pPr>
        <w:pStyle w:val="Compact"/>
        <w:numPr>
          <w:ilvl w:val="0"/>
          <w:numId w:val="1007"/>
        </w:numPr>
      </w:pPr>
      <w:r>
        <w:rPr>
          <w:b/>
          <w:bCs/>
        </w:rPr>
        <w:t xml:space="preserve">Repairs:</w:t>
      </w:r>
      <w:r>
        <w:t xml:space="preserve"> </w:t>
      </w:r>
      <w:r>
        <w:t xml:space="preserve">None needed; include documentation of the replaced part to boost confidence.</w:t>
      </w:r>
    </w:p>
    <w:p>
      <w:pPr>
        <w:pStyle w:val="Compact"/>
        <w:numPr>
          <w:ilvl w:val="0"/>
          <w:numId w:val="1007"/>
        </w:numPr>
      </w:pPr>
      <w:r>
        <w:rPr>
          <w:b/>
          <w:bCs/>
        </w:rPr>
        <w:t xml:space="preserve">Brand premium:</w:t>
      </w:r>
      <w:r>
        <w:t xml:space="preserve"> </w:t>
      </w:r>
      <w:r>
        <w:t xml:space="preserve">Whirlpool is reputable; minimal adjustment.</w:t>
      </w:r>
    </w:p>
    <w:p>
      <w:pPr>
        <w:pStyle w:val="Compact"/>
        <w:numPr>
          <w:ilvl w:val="0"/>
          <w:numId w:val="1007"/>
        </w:numPr>
      </w:pPr>
      <w:r>
        <w:rPr>
          <w:b/>
          <w:bCs/>
        </w:rPr>
        <w:t xml:space="preserve">Local demand:</w:t>
      </w:r>
      <w:r>
        <w:t xml:space="preserve"> </w:t>
      </w:r>
      <w:r>
        <w:t xml:space="preserve">High in local college town during move‑in season.</w:t>
      </w:r>
    </w:p>
    <w:p>
      <w:pPr>
        <w:pStyle w:val="Compact"/>
        <w:numPr>
          <w:ilvl w:val="0"/>
          <w:numId w:val="1007"/>
        </w:numPr>
      </w:pPr>
      <w:r>
        <w:rPr>
          <w:b/>
          <w:bCs/>
        </w:rPr>
        <w:t xml:space="preserve">Final price:</w:t>
      </w:r>
      <w:r>
        <w:t xml:space="preserve"> </w:t>
      </w:r>
      <w:r>
        <w:t xml:space="preserve">$308 × 0.85 ≈ $262. Round to $260–$280. For quick sale, list at $275, note replaced heating element and provide model number.</w:t>
      </w:r>
    </w:p>
    <w:bookmarkEnd w:id="58"/>
    <w:bookmarkStart w:id="59" w:name="worked-example-furniture-wood-dresser"/>
    <w:p>
      <w:pPr>
        <w:pStyle w:val="Heading3"/>
      </w:pPr>
      <w:r>
        <w:t xml:space="preserve">Worked example: furniture (wood dresser)</w:t>
      </w:r>
    </w:p>
    <w:p>
      <w:pPr>
        <w:pStyle w:val="FirstParagraph"/>
      </w:pPr>
      <w:r>
        <w:rPr>
          <w:b/>
          <w:bCs/>
        </w:rPr>
        <w:t xml:space="preserve">Item:</w:t>
      </w:r>
      <w:r>
        <w:t xml:space="preserve"> </w:t>
      </w:r>
      <w:r>
        <w:t xml:space="preserve">Solid wood dresser purchased in 2020 for $1 200.</w:t>
      </w:r>
    </w:p>
    <w:p>
      <w:pPr>
        <w:pStyle w:val="Compact"/>
        <w:numPr>
          <w:ilvl w:val="0"/>
          <w:numId w:val="1008"/>
        </w:numPr>
      </w:pPr>
      <w:r>
        <w:rPr>
          <w:b/>
          <w:bCs/>
        </w:rPr>
        <w:t xml:space="preserve">Retail MSRP:</w:t>
      </w:r>
      <w:r>
        <w:t xml:space="preserve"> </w:t>
      </w:r>
      <w:r>
        <w:t xml:space="preserve">$1 200.</w:t>
      </w:r>
    </w:p>
    <w:p>
      <w:pPr>
        <w:pStyle w:val="Compact"/>
        <w:numPr>
          <w:ilvl w:val="0"/>
          <w:numId w:val="1008"/>
        </w:numPr>
      </w:pPr>
      <w:r>
        <w:rPr>
          <w:b/>
          <w:bCs/>
        </w:rPr>
        <w:t xml:space="preserve">Demand:</w:t>
      </w:r>
      <w:r>
        <w:t xml:space="preserve"> </w:t>
      </w:r>
      <w:r>
        <w:t xml:space="preserve">Solid wood pieces are sought after; sustainable furniture is trending.</w:t>
      </w:r>
    </w:p>
    <w:p>
      <w:pPr>
        <w:pStyle w:val="Compact"/>
        <w:numPr>
          <w:ilvl w:val="0"/>
          <w:numId w:val="1008"/>
        </w:numPr>
      </w:pPr>
      <w:r>
        <w:rPr>
          <w:b/>
          <w:bCs/>
        </w:rPr>
        <w:t xml:space="preserve">Depreciation:</w:t>
      </w:r>
      <w:r>
        <w:t xml:space="preserve"> </w:t>
      </w:r>
      <w:r>
        <w:t xml:space="preserve">Wood furniture loses ~10 % per year</w:t>
      </w:r>
      <w:hyperlink r:id="rId23">
        <w:r>
          <w:rPr>
            <w:rStyle w:val="Hyperlink"/>
          </w:rPr>
          <w:t xml:space="preserve">[3]</w:t>
        </w:r>
      </w:hyperlink>
      <w:r>
        <w:t xml:space="preserve"> </w:t>
      </w:r>
      <w:r>
        <w:t xml:space="preserve">→ after 4 years, 40 % depreciation. Baseline value = $1 200 × (1 – 0.4) = $720.</w:t>
      </w:r>
    </w:p>
    <w:p>
      <w:pPr>
        <w:pStyle w:val="Compact"/>
        <w:numPr>
          <w:ilvl w:val="0"/>
          <w:numId w:val="1008"/>
        </w:numPr>
      </w:pPr>
      <w:r>
        <w:rPr>
          <w:b/>
          <w:bCs/>
        </w:rPr>
        <w:t xml:space="preserve">Condition:</w:t>
      </w:r>
      <w:r>
        <w:t xml:space="preserve"> </w:t>
      </w:r>
      <w:r>
        <w:t xml:space="preserve">Minor surface scratches; drawers slide smoothly; no structural damage. Grade =</w:t>
      </w:r>
      <w:r>
        <w:t xml:space="preserve"> </w:t>
      </w:r>
      <w:r>
        <w:rPr>
          <w:b/>
          <w:bCs/>
        </w:rPr>
        <w:t xml:space="preserve">Very Good</w:t>
      </w:r>
      <w:r>
        <w:t xml:space="preserve"> </w:t>
      </w:r>
      <w:r>
        <w:t xml:space="preserve">(condition factor ~0.90).</w:t>
      </w:r>
    </w:p>
    <w:p>
      <w:pPr>
        <w:pStyle w:val="Compact"/>
        <w:numPr>
          <w:ilvl w:val="0"/>
          <w:numId w:val="1008"/>
        </w:numPr>
      </w:pPr>
      <w:r>
        <w:rPr>
          <w:b/>
          <w:bCs/>
        </w:rPr>
        <w:t xml:space="preserve">Repairs:</w:t>
      </w:r>
      <w:r>
        <w:t xml:space="preserve"> </w:t>
      </w:r>
      <w:r>
        <w:t xml:space="preserve">Could refinish top for $50 (DIY).</w:t>
      </w:r>
    </w:p>
    <w:p>
      <w:pPr>
        <w:pStyle w:val="Compact"/>
        <w:numPr>
          <w:ilvl w:val="0"/>
          <w:numId w:val="1008"/>
        </w:numPr>
      </w:pPr>
      <w:r>
        <w:rPr>
          <w:b/>
          <w:bCs/>
        </w:rPr>
        <w:t xml:space="preserve">Brand premium:</w:t>
      </w:r>
      <w:r>
        <w:t xml:space="preserve"> </w:t>
      </w:r>
      <w:r>
        <w:t xml:space="preserve">It is a known brand (IKEA‑Hyllestad). Lower brand premium (reduce by 5 %).</w:t>
      </w:r>
    </w:p>
    <w:p>
      <w:pPr>
        <w:pStyle w:val="Compact"/>
        <w:numPr>
          <w:ilvl w:val="0"/>
          <w:numId w:val="1008"/>
        </w:numPr>
      </w:pPr>
      <w:r>
        <w:rPr>
          <w:b/>
          <w:bCs/>
        </w:rPr>
        <w:t xml:space="preserve">Local demand:</w:t>
      </w:r>
      <w:r>
        <w:t xml:space="preserve"> </w:t>
      </w:r>
      <w:r>
        <w:t xml:space="preserve">Many families searching for storage solutions.</w:t>
      </w:r>
    </w:p>
    <w:p>
      <w:pPr>
        <w:pStyle w:val="Compact"/>
        <w:numPr>
          <w:ilvl w:val="0"/>
          <w:numId w:val="1008"/>
        </w:numPr>
      </w:pPr>
      <w:r>
        <w:rPr>
          <w:b/>
          <w:bCs/>
        </w:rPr>
        <w:t xml:space="preserve">Final price:</w:t>
      </w:r>
      <w:r>
        <w:t xml:space="preserve"> </w:t>
      </w:r>
      <w:r>
        <w:t xml:space="preserve">$720 × 0.9 × 0.95 ≈ $615. If you refinish the top for $50 and list at $675, you may recoup the cost and attract buyers seeking a like‑new look. Otherwise list at $600–$625.</w:t>
      </w:r>
    </w:p>
    <w:p>
      <w:pPr>
        <w:pStyle w:val="Compact"/>
        <w:numPr>
          <w:ilvl w:val="0"/>
          <w:numId w:val="1008"/>
        </w:numPr>
      </w:pPr>
      <w:r>
        <w:rPr>
          <w:b/>
          <w:bCs/>
        </w:rPr>
        <w:t xml:space="preserve">Iterate:</w:t>
      </w:r>
      <w:r>
        <w:t xml:space="preserve"> </w:t>
      </w:r>
      <w:r>
        <w:t xml:space="preserve">If unsold after 2 weeks, drop to $560.</w:t>
      </w:r>
    </w:p>
    <w:bookmarkEnd w:id="59"/>
    <w:bookmarkStart w:id="60" w:name="worked-example-electronics-smartphone"/>
    <w:p>
      <w:pPr>
        <w:pStyle w:val="Heading3"/>
      </w:pPr>
      <w:r>
        <w:t xml:space="preserve">Worked example: electronics (smartphone)</w:t>
      </w:r>
    </w:p>
    <w:p>
      <w:pPr>
        <w:pStyle w:val="FirstParagraph"/>
      </w:pPr>
      <w:r>
        <w:rPr>
          <w:b/>
          <w:bCs/>
        </w:rPr>
        <w:t xml:space="preserve">Item:</w:t>
      </w:r>
      <w:r>
        <w:t xml:space="preserve"> </w:t>
      </w:r>
      <w:r>
        <w:t xml:space="preserve">2023 flagship smartphone (retail $1 000), purchased one year ago.</w:t>
      </w:r>
    </w:p>
    <w:p>
      <w:pPr>
        <w:pStyle w:val="Compact"/>
        <w:numPr>
          <w:ilvl w:val="0"/>
          <w:numId w:val="1009"/>
        </w:numPr>
      </w:pPr>
      <w:r>
        <w:rPr>
          <w:b/>
          <w:bCs/>
        </w:rPr>
        <w:t xml:space="preserve">MSRP:</w:t>
      </w:r>
      <w:r>
        <w:t xml:space="preserve"> </w:t>
      </w:r>
      <w:r>
        <w:t xml:space="preserve">$1 000.</w:t>
      </w:r>
    </w:p>
    <w:p>
      <w:pPr>
        <w:pStyle w:val="Compact"/>
        <w:numPr>
          <w:ilvl w:val="0"/>
          <w:numId w:val="1009"/>
        </w:numPr>
      </w:pPr>
      <w:r>
        <w:rPr>
          <w:b/>
          <w:bCs/>
        </w:rPr>
        <w:t xml:space="preserve">Demand:</w:t>
      </w:r>
      <w:r>
        <w:t xml:space="preserve"> </w:t>
      </w:r>
      <w:r>
        <w:t xml:space="preserve">High; current model still desirable but new model launched.</w:t>
      </w:r>
    </w:p>
    <w:p>
      <w:pPr>
        <w:pStyle w:val="Compact"/>
        <w:numPr>
          <w:ilvl w:val="0"/>
          <w:numId w:val="1009"/>
        </w:numPr>
      </w:pPr>
      <w:r>
        <w:rPr>
          <w:b/>
          <w:bCs/>
        </w:rPr>
        <w:t xml:space="preserve">Depreciation:</w:t>
      </w:r>
      <w:r>
        <w:t xml:space="preserve"> </w:t>
      </w:r>
      <w:r>
        <w:t xml:space="preserve">Smartphones lose ~50 % in first year</w:t>
      </w:r>
      <w:hyperlink r:id="rId22">
        <w:r>
          <w:rPr>
            <w:rStyle w:val="Hyperlink"/>
          </w:rPr>
          <w:t xml:space="preserve">[1]</w:t>
        </w:r>
      </w:hyperlink>
      <w:r>
        <w:t xml:space="preserve">. Baseline value = $500.</w:t>
      </w:r>
    </w:p>
    <w:p>
      <w:pPr>
        <w:pStyle w:val="Compact"/>
        <w:numPr>
          <w:ilvl w:val="0"/>
          <w:numId w:val="1009"/>
        </w:numPr>
      </w:pPr>
      <w:r>
        <w:rPr>
          <w:b/>
          <w:bCs/>
        </w:rPr>
        <w:t xml:space="preserve">Condition:</w:t>
      </w:r>
      <w:r>
        <w:t xml:space="preserve"> </w:t>
      </w:r>
      <w:r>
        <w:t xml:space="preserve">Minor scuffs on edges; screen flawless; battery health 90 %. Includes original charger. Grade =</w:t>
      </w:r>
      <w:r>
        <w:t xml:space="preserve"> </w:t>
      </w:r>
      <w:r>
        <w:rPr>
          <w:b/>
          <w:bCs/>
        </w:rPr>
        <w:t xml:space="preserve">Very Good</w:t>
      </w:r>
      <w:r>
        <w:t xml:space="preserve"> </w:t>
      </w:r>
      <w:r>
        <w:t xml:space="preserve">(factor 0.90).</w:t>
      </w:r>
    </w:p>
    <w:p>
      <w:pPr>
        <w:pStyle w:val="Compact"/>
        <w:numPr>
          <w:ilvl w:val="0"/>
          <w:numId w:val="1009"/>
        </w:numPr>
      </w:pPr>
      <w:r>
        <w:rPr>
          <w:b/>
          <w:bCs/>
        </w:rPr>
        <w:t xml:space="preserve">Repairs:</w:t>
      </w:r>
      <w:r>
        <w:t xml:space="preserve"> </w:t>
      </w:r>
      <w:r>
        <w:t xml:space="preserve">None.</w:t>
      </w:r>
    </w:p>
    <w:p>
      <w:pPr>
        <w:pStyle w:val="Compact"/>
        <w:numPr>
          <w:ilvl w:val="0"/>
          <w:numId w:val="1009"/>
        </w:numPr>
      </w:pPr>
      <w:r>
        <w:rPr>
          <w:b/>
          <w:bCs/>
        </w:rPr>
        <w:t xml:space="preserve">Brand premium:</w:t>
      </w:r>
      <w:r>
        <w:t xml:space="preserve"> </w:t>
      </w:r>
      <w:r>
        <w:t xml:space="preserve">Top‑tier brand (e.g., Apple); retains value. Add 10 %.</w:t>
      </w:r>
    </w:p>
    <w:p>
      <w:pPr>
        <w:pStyle w:val="Compact"/>
        <w:numPr>
          <w:ilvl w:val="0"/>
          <w:numId w:val="1009"/>
        </w:numPr>
      </w:pPr>
      <w:r>
        <w:rPr>
          <w:b/>
          <w:bCs/>
        </w:rPr>
        <w:t xml:space="preserve">Local demand:</w:t>
      </w:r>
      <w:r>
        <w:t xml:space="preserve"> </w:t>
      </w:r>
      <w:r>
        <w:t xml:space="preserve">High (students).</w:t>
      </w:r>
    </w:p>
    <w:p>
      <w:pPr>
        <w:pStyle w:val="Compact"/>
        <w:numPr>
          <w:ilvl w:val="0"/>
          <w:numId w:val="1009"/>
        </w:numPr>
      </w:pPr>
      <w:r>
        <w:rPr>
          <w:b/>
          <w:bCs/>
        </w:rPr>
        <w:t xml:space="preserve">Final price:</w:t>
      </w:r>
      <w:r>
        <w:t xml:space="preserve"> </w:t>
      </w:r>
      <w:r>
        <w:t xml:space="preserve">$500 × 0.9 × 1.10 ≈ $495. Listing at ~$500 is fair. If battery health were lower (&lt;80 %), subtract 15–20 %.</w:t>
      </w:r>
    </w:p>
    <w:bookmarkEnd w:id="60"/>
    <w:bookmarkStart w:id="61" w:name="worked-example-tool-cordless-drill"/>
    <w:p>
      <w:pPr>
        <w:pStyle w:val="Heading3"/>
      </w:pPr>
      <w:r>
        <w:t xml:space="preserve">Worked example: tool (cordless drill)</w:t>
      </w:r>
    </w:p>
    <w:p>
      <w:pPr>
        <w:pStyle w:val="FirstParagraph"/>
      </w:pPr>
      <w:r>
        <w:rPr>
          <w:b/>
          <w:bCs/>
        </w:rPr>
        <w:t xml:space="preserve">Item:</w:t>
      </w:r>
      <w:r>
        <w:t xml:space="preserve"> </w:t>
      </w:r>
      <w:r>
        <w:t xml:space="preserve">2019 cordless drill set, retail $150.</w:t>
      </w:r>
    </w:p>
    <w:p>
      <w:pPr>
        <w:pStyle w:val="Compact"/>
        <w:numPr>
          <w:ilvl w:val="0"/>
          <w:numId w:val="1010"/>
        </w:numPr>
      </w:pPr>
      <w:r>
        <w:rPr>
          <w:b/>
          <w:bCs/>
        </w:rPr>
        <w:t xml:space="preserve">MSRP:</w:t>
      </w:r>
      <w:r>
        <w:t xml:space="preserve"> </w:t>
      </w:r>
      <w:r>
        <w:t xml:space="preserve">$150.</w:t>
      </w:r>
    </w:p>
    <w:p>
      <w:pPr>
        <w:pStyle w:val="Compact"/>
        <w:numPr>
          <w:ilvl w:val="0"/>
          <w:numId w:val="1010"/>
        </w:numPr>
      </w:pPr>
      <w:r>
        <w:rPr>
          <w:b/>
          <w:bCs/>
        </w:rPr>
        <w:t xml:space="preserve">Demand:</w:t>
      </w:r>
      <w:r>
        <w:t xml:space="preserve"> </w:t>
      </w:r>
      <w:r>
        <w:t xml:space="preserve">Medium; many similar listings.</w:t>
      </w:r>
    </w:p>
    <w:p>
      <w:pPr>
        <w:pStyle w:val="Compact"/>
        <w:numPr>
          <w:ilvl w:val="0"/>
          <w:numId w:val="1010"/>
        </w:numPr>
      </w:pPr>
      <w:r>
        <w:rPr>
          <w:b/>
          <w:bCs/>
        </w:rPr>
        <w:t xml:space="preserve">Depreciation:</w:t>
      </w:r>
      <w:r>
        <w:t xml:space="preserve"> </w:t>
      </w:r>
      <w:r>
        <w:t xml:space="preserve">Tools hold value if functional; assume 15 % per year. Age = 6 years → 90 % depreciation. Baseline value = $150 × (1 – 0.90) = $15.</w:t>
      </w:r>
    </w:p>
    <w:p>
      <w:pPr>
        <w:pStyle w:val="Compact"/>
        <w:numPr>
          <w:ilvl w:val="0"/>
          <w:numId w:val="1010"/>
        </w:numPr>
      </w:pPr>
      <w:r>
        <w:rPr>
          <w:b/>
          <w:bCs/>
        </w:rPr>
        <w:t xml:space="preserve">Condition:</w:t>
      </w:r>
      <w:r>
        <w:t xml:space="preserve"> </w:t>
      </w:r>
      <w:r>
        <w:t xml:space="preserve">Fully functional; includes two batteries; some scratches. Grade =</w:t>
      </w:r>
      <w:r>
        <w:t xml:space="preserve"> </w:t>
      </w:r>
      <w:r>
        <w:rPr>
          <w:b/>
          <w:bCs/>
        </w:rPr>
        <w:t xml:space="preserve">Good</w:t>
      </w:r>
      <w:r>
        <w:t xml:space="preserve"> </w:t>
      </w:r>
      <w:r>
        <w:t xml:space="preserve">(factor 0.75).</w:t>
      </w:r>
    </w:p>
    <w:p>
      <w:pPr>
        <w:pStyle w:val="Compact"/>
        <w:numPr>
          <w:ilvl w:val="0"/>
          <w:numId w:val="1010"/>
        </w:numPr>
      </w:pPr>
      <w:r>
        <w:rPr>
          <w:b/>
          <w:bCs/>
        </w:rPr>
        <w:t xml:space="preserve">Repairs:</w:t>
      </w:r>
      <w:r>
        <w:t xml:space="preserve"> </w:t>
      </w:r>
      <w:r>
        <w:t xml:space="preserve">New battery would cost $30; current batteries hold charge.</w:t>
      </w:r>
    </w:p>
    <w:p>
      <w:pPr>
        <w:pStyle w:val="Compact"/>
        <w:numPr>
          <w:ilvl w:val="0"/>
          <w:numId w:val="1010"/>
        </w:numPr>
      </w:pPr>
      <w:r>
        <w:rPr>
          <w:b/>
          <w:bCs/>
        </w:rPr>
        <w:t xml:space="preserve">Brand premium:</w:t>
      </w:r>
      <w:r>
        <w:t xml:space="preserve"> </w:t>
      </w:r>
      <w:r>
        <w:t xml:space="preserve">Well‑known (DeWalt). Add 15 %.</w:t>
      </w:r>
    </w:p>
    <w:p>
      <w:pPr>
        <w:pStyle w:val="Compact"/>
        <w:numPr>
          <w:ilvl w:val="0"/>
          <w:numId w:val="1010"/>
        </w:numPr>
      </w:pPr>
      <w:r>
        <w:rPr>
          <w:b/>
          <w:bCs/>
        </w:rPr>
        <w:t xml:space="preserve">Final price:</w:t>
      </w:r>
      <w:r>
        <w:t xml:space="preserve"> </w:t>
      </w:r>
      <w:r>
        <w:t xml:space="preserve">$15 × 0.75 × 1.15 ≈ $12.94 ≈ $13. Because brand reputation is strong, listing at $25 may be reasonable; buyers will compare to new price. If including extra bits or case, price may reach $35.</w:t>
      </w:r>
    </w:p>
    <w:p>
      <w:pPr>
        <w:pStyle w:val="Compact"/>
        <w:numPr>
          <w:ilvl w:val="0"/>
          <w:numId w:val="1010"/>
        </w:numPr>
      </w:pPr>
      <w:r>
        <w:rPr>
          <w:b/>
          <w:bCs/>
        </w:rPr>
        <w:t xml:space="preserve">Alternative:</w:t>
      </w:r>
      <w:r>
        <w:t xml:space="preserve"> </w:t>
      </w:r>
      <w:r>
        <w:t xml:space="preserve">If only one battery holds a charge, move to “Fair” and price at $10 or offer for parts.</w:t>
      </w:r>
    </w:p>
    <w:p>
      <w:pPr>
        <w:pStyle w:val="FirstParagraph"/>
      </w:pPr>
      <w:r>
        <w:t xml:space="preserve">These examples illustrate how depreciation, age, condition grades, brand, and demand weave together. Sellers should document the reasoning to justify pricing and adjust if market feedback differs.</w:t>
      </w:r>
    </w:p>
    <w:bookmarkEnd w:id="61"/>
    <w:bookmarkEnd w:id="62"/>
    <w:bookmarkStart w:id="69" w:name="categoryspecific-decision-tables"/>
    <w:p>
      <w:pPr>
        <w:pStyle w:val="Heading2"/>
      </w:pPr>
      <w:r>
        <w:t xml:space="preserve">4. Category‑Specific Decision Tables</w:t>
      </w:r>
    </w:p>
    <w:p>
      <w:pPr>
        <w:pStyle w:val="FirstParagraph"/>
      </w:pPr>
      <w:r>
        <w:t xml:space="preserve">In this section, we provide defect → price impact tables for major categories. Use these as guidelines—actual adjustments depend on demand, brand, and severity. Columns show</w:t>
      </w:r>
      <w:r>
        <w:t xml:space="preserve"> </w:t>
      </w:r>
      <w:r>
        <w:rPr>
          <w:b/>
          <w:bCs/>
        </w:rPr>
        <w:t xml:space="preserve">common defects or features</w:t>
      </w:r>
      <w:r>
        <w:t xml:space="preserve">,</w:t>
      </w:r>
      <w:r>
        <w:t xml:space="preserve"> </w:t>
      </w:r>
      <w:r>
        <w:rPr>
          <w:b/>
          <w:bCs/>
        </w:rPr>
        <w:t xml:space="preserve">recommended price impact (approximate)</w:t>
      </w:r>
      <w:r>
        <w:t xml:space="preserve">, and</w:t>
      </w:r>
      <w:r>
        <w:t xml:space="preserve"> </w:t>
      </w:r>
      <w:r>
        <w:rPr>
          <w:b/>
          <w:bCs/>
        </w:rPr>
        <w:t xml:space="preserve">notes</w:t>
      </w:r>
      <w:r>
        <w:t xml:space="preserve">. Adjustments are percentages relative to baseline value calculated using the chain in Section 3.</w:t>
      </w:r>
    </w:p>
    <w:bookmarkStart w:id="63" w:name="electronics-gadgets"/>
    <w:p>
      <w:pPr>
        <w:pStyle w:val="Heading3"/>
      </w:pPr>
      <w:r>
        <w:t xml:space="preserve">Electronics &amp; Gadgets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Defect or feature</w:t>
            </w:r>
          </w:p>
        </w:tc>
        <w:tc>
          <w:tcPr/>
          <w:p>
            <w:pPr>
              <w:pStyle w:val="Compact"/>
            </w:pPr>
            <w:r>
              <w:t xml:space="preserve">Price impact</w:t>
            </w:r>
          </w:p>
        </w:tc>
        <w:tc>
          <w:tcPr/>
          <w:p>
            <w:pPr>
              <w:pStyle w:val="Compact"/>
            </w:pPr>
            <w:r>
              <w:t xml:space="preserve">Notes</w:t>
            </w:r>
          </w:p>
        </w:tc>
      </w:tr>
      <w:tr>
        <w:tc>
          <w:tcPr/>
          <w:p>
            <w:pPr>
              <w:pStyle w:val="Compact"/>
            </w:pPr>
            <w:r>
              <w:rPr>
                <w:b/>
                <w:bCs/>
              </w:rPr>
              <w:t xml:space="preserve">Screen scratches / minor scuffs</w:t>
            </w:r>
          </w:p>
        </w:tc>
        <w:tc>
          <w:tcPr/>
          <w:p>
            <w:pPr>
              <w:pStyle w:val="Compact"/>
            </w:pPr>
            <w:r>
              <w:t xml:space="preserve">−5 % to −10 %</w:t>
            </w:r>
          </w:p>
        </w:tc>
        <w:tc>
          <w:tcPr/>
          <w:p>
            <w:pPr>
              <w:pStyle w:val="Compact"/>
            </w:pPr>
            <w:r>
              <w:t xml:space="preserve">Minor marks reduce perceived quality. Use protective film or note scratches clearly.</w:t>
            </w:r>
          </w:p>
        </w:tc>
      </w:tr>
      <w:tr>
        <w:tc>
          <w:tcPr/>
          <w:p>
            <w:pPr>
              <w:pStyle w:val="Compact"/>
            </w:pPr>
            <w:r>
              <w:rPr>
                <w:b/>
                <w:bCs/>
              </w:rPr>
              <w:t xml:space="preserve">Cracked screen / major cosmetic damage</w:t>
            </w:r>
          </w:p>
        </w:tc>
        <w:tc>
          <w:tcPr/>
          <w:p>
            <w:pPr>
              <w:pStyle w:val="Compact"/>
            </w:pPr>
            <w:r>
              <w:t xml:space="preserve">−20 % to −40 %</w:t>
            </w:r>
          </w:p>
        </w:tc>
        <w:tc>
          <w:tcPr/>
          <w:p>
            <w:pPr>
              <w:pStyle w:val="Compact"/>
            </w:pPr>
            <w:r>
              <w:t xml:space="preserve">For smartphones and tablets, major cracks drastically reduce value; may push item to “Fair” or “Poor.”</w:t>
            </w:r>
          </w:p>
        </w:tc>
      </w:tr>
      <w:tr>
        <w:tc>
          <w:tcPr/>
          <w:p>
            <w:pPr>
              <w:pStyle w:val="Compact"/>
            </w:pPr>
            <w:r>
              <w:rPr>
                <w:b/>
                <w:bCs/>
              </w:rPr>
              <w:t xml:space="preserve">Battery health &lt;80 % / needs replacement</w:t>
            </w:r>
          </w:p>
        </w:tc>
        <w:tc>
          <w:tcPr/>
          <w:p>
            <w:pPr>
              <w:pStyle w:val="Compact"/>
            </w:pPr>
            <w:r>
              <w:t xml:space="preserve">−15 % to −25 %</w:t>
            </w:r>
          </w:p>
        </w:tc>
        <w:tc>
          <w:tcPr/>
          <w:p>
            <w:pPr>
              <w:pStyle w:val="Compact"/>
            </w:pPr>
            <w:r>
              <w:t xml:space="preserve">Replaceable batteries cost $40–$100; reflect cost or offer replacement.</w:t>
            </w:r>
          </w:p>
        </w:tc>
      </w:tr>
      <w:tr>
        <w:tc>
          <w:tcPr/>
          <w:p>
            <w:pPr>
              <w:pStyle w:val="Compact"/>
            </w:pPr>
            <w:r>
              <w:rPr>
                <w:b/>
                <w:bCs/>
              </w:rPr>
              <w:t xml:space="preserve">Missing charger or accessories</w:t>
            </w:r>
          </w:p>
        </w:tc>
        <w:tc>
          <w:tcPr/>
          <w:p>
            <w:pPr>
              <w:pStyle w:val="Compact"/>
            </w:pPr>
            <w:r>
              <w:t xml:space="preserve">−5 % to −15 %</w:t>
            </w:r>
          </w:p>
        </w:tc>
        <w:tc>
          <w:tcPr/>
          <w:p>
            <w:pPr>
              <w:pStyle w:val="Compact"/>
            </w:pPr>
            <w:r>
              <w:t xml:space="preserve">Replacement chargers cost money; bundling cables improves price.</w:t>
            </w:r>
          </w:p>
        </w:tc>
      </w:tr>
      <w:tr>
        <w:tc>
          <w:tcPr/>
          <w:p>
            <w:pPr>
              <w:pStyle w:val="Compact"/>
            </w:pPr>
            <w:r>
              <w:rPr>
                <w:b/>
                <w:bCs/>
              </w:rPr>
              <w:t xml:space="preserve">Fully unlocked / expanded storage</w:t>
            </w:r>
          </w:p>
        </w:tc>
        <w:tc>
          <w:tcPr/>
          <w:p>
            <w:pPr>
              <w:pStyle w:val="Compact"/>
            </w:pPr>
            <w:r>
              <w:t xml:space="preserve">+5 %</w:t>
            </w:r>
          </w:p>
        </w:tc>
        <w:tc>
          <w:tcPr/>
          <w:p>
            <w:pPr>
              <w:pStyle w:val="Compact"/>
            </w:pPr>
            <w:r>
              <w:t xml:space="preserve">Unlocked devices or memory upgrades add value.</w:t>
            </w:r>
          </w:p>
        </w:tc>
      </w:tr>
      <w:tr>
        <w:tc>
          <w:tcPr/>
          <w:p>
            <w:pPr>
              <w:pStyle w:val="Compact"/>
            </w:pPr>
            <w:r>
              <w:rPr>
                <w:b/>
                <w:bCs/>
              </w:rPr>
              <w:t xml:space="preserve">Certified refurbished with warranty</w:t>
            </w:r>
          </w:p>
        </w:tc>
        <w:tc>
          <w:tcPr/>
          <w:p>
            <w:pPr>
              <w:pStyle w:val="Compact"/>
            </w:pPr>
            <w:r>
              <w:t xml:space="preserve">+10 % to +20 %</w:t>
            </w:r>
          </w:p>
        </w:tc>
        <w:tc>
          <w:tcPr/>
          <w:p>
            <w:pPr>
              <w:pStyle w:val="Compact"/>
            </w:pPr>
            <w:r>
              <w:t xml:space="preserve">Certification and warranty create buyer trust</w:t>
            </w:r>
            <w:hyperlink r:id="rId40">
              <w:r>
                <w:rPr>
                  <w:rStyle w:val="Hyperlink"/>
                </w:rPr>
                <w:t xml:space="preserve">[17]</w:t>
              </w:r>
            </w:hyperlink>
            <w:r>
              <w:t xml:space="preserve">.</w:t>
            </w:r>
          </w:p>
        </w:tc>
      </w:tr>
      <w:tr>
        <w:tc>
          <w:tcPr/>
          <w:p>
            <w:pPr>
              <w:pStyle w:val="Compact"/>
            </w:pPr>
            <w:r>
              <w:rPr>
                <w:b/>
                <w:bCs/>
              </w:rPr>
              <w:t xml:space="preserve">For parts / not working</w:t>
            </w:r>
          </w:p>
        </w:tc>
        <w:tc>
          <w:tcPr/>
          <w:p>
            <w:pPr>
              <w:pStyle w:val="Compact"/>
            </w:pPr>
            <w:r>
              <w:t xml:space="preserve">5–20 % of retail</w:t>
            </w:r>
          </w:p>
        </w:tc>
        <w:tc>
          <w:tcPr/>
          <w:p>
            <w:pPr>
              <w:pStyle w:val="Compact"/>
            </w:pPr>
            <w:r>
              <w:t xml:space="preserve">Value lies in salvageable components; note issues honestly</w:t>
            </w:r>
            <w:hyperlink r:id="rId45">
              <w:r>
                <w:rPr>
                  <w:rStyle w:val="Hyperlink"/>
                </w:rPr>
                <w:t xml:space="preserve">[22]</w:t>
              </w:r>
            </w:hyperlink>
            <w:r>
              <w:t xml:space="preserve">.</w:t>
            </w:r>
          </w:p>
        </w:tc>
      </w:tr>
    </w:tbl>
    <w:bookmarkEnd w:id="63"/>
    <w:bookmarkStart w:id="64" w:name="furniture-home-décor"/>
    <w:p>
      <w:pPr>
        <w:pStyle w:val="Heading3"/>
      </w:pPr>
      <w:r>
        <w:t xml:space="preserve">Furniture &amp; Home Décor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Defect or feature</w:t>
            </w:r>
          </w:p>
        </w:tc>
        <w:tc>
          <w:tcPr/>
          <w:p>
            <w:pPr>
              <w:pStyle w:val="Compact"/>
            </w:pPr>
            <w:r>
              <w:t xml:space="preserve">Price impact</w:t>
            </w:r>
          </w:p>
        </w:tc>
        <w:tc>
          <w:tcPr/>
          <w:p>
            <w:pPr>
              <w:pStyle w:val="Compact"/>
            </w:pPr>
            <w:r>
              <w:t xml:space="preserve">Notes</w:t>
            </w:r>
          </w:p>
        </w:tc>
      </w:tr>
      <w:tr>
        <w:tc>
          <w:tcPr/>
          <w:p>
            <w:pPr>
              <w:pStyle w:val="Compact"/>
            </w:pPr>
            <w:r>
              <w:rPr>
                <w:b/>
                <w:bCs/>
              </w:rPr>
              <w:t xml:space="preserve">Minor scratches or scuffs</w:t>
            </w:r>
          </w:p>
        </w:tc>
        <w:tc>
          <w:tcPr/>
          <w:p>
            <w:pPr>
              <w:pStyle w:val="Compact"/>
            </w:pPr>
            <w:r>
              <w:t xml:space="preserve">−5 %</w:t>
            </w:r>
          </w:p>
        </w:tc>
        <w:tc>
          <w:tcPr/>
          <w:p>
            <w:pPr>
              <w:pStyle w:val="Compact"/>
            </w:pPr>
            <w:r>
              <w:t xml:space="preserve">Often easily refinished; show close‑up photos and mention DIY possibilities.</w:t>
            </w:r>
          </w:p>
        </w:tc>
      </w:tr>
      <w:tr>
        <w:tc>
          <w:tcPr/>
          <w:p>
            <w:pPr>
              <w:pStyle w:val="Compact"/>
            </w:pPr>
            <w:r>
              <w:rPr>
                <w:b/>
                <w:bCs/>
              </w:rPr>
              <w:t xml:space="preserve">Water rings / stains on surface</w:t>
            </w:r>
          </w:p>
        </w:tc>
        <w:tc>
          <w:tcPr/>
          <w:p>
            <w:pPr>
              <w:pStyle w:val="Compact"/>
            </w:pPr>
            <w:r>
              <w:t xml:space="preserve">−10 % to −20 %</w:t>
            </w:r>
          </w:p>
        </w:tc>
        <w:tc>
          <w:tcPr/>
          <w:p>
            <w:pPr>
              <w:pStyle w:val="Compact"/>
            </w:pPr>
            <w:r>
              <w:t xml:space="preserve">Consider refinishing before selling; can move item up a grade.</w:t>
            </w:r>
          </w:p>
        </w:tc>
      </w:tr>
      <w:tr>
        <w:tc>
          <w:tcPr/>
          <w:p>
            <w:pPr>
              <w:pStyle w:val="Compact"/>
            </w:pPr>
            <w:r>
              <w:rPr>
                <w:b/>
                <w:bCs/>
              </w:rPr>
              <w:t xml:space="preserve">Broken drawer/hinge or missing hardware</w:t>
            </w:r>
          </w:p>
        </w:tc>
        <w:tc>
          <w:tcPr/>
          <w:p>
            <w:pPr>
              <w:pStyle w:val="Compact"/>
            </w:pPr>
            <w:r>
              <w:t xml:space="preserve">−20 % to −40 %</w:t>
            </w:r>
          </w:p>
        </w:tc>
        <w:tc>
          <w:tcPr/>
          <w:p>
            <w:pPr>
              <w:pStyle w:val="Compact"/>
            </w:pPr>
            <w:r>
              <w:t xml:space="preserve">Hardware replacement kits are inexpensive; fix to recover value.</w:t>
            </w:r>
          </w:p>
        </w:tc>
      </w:tr>
      <w:tr>
        <w:tc>
          <w:tcPr/>
          <w:p>
            <w:pPr>
              <w:pStyle w:val="Compact"/>
            </w:pPr>
            <w:r>
              <w:rPr>
                <w:b/>
                <w:bCs/>
              </w:rPr>
              <w:t xml:space="preserve">Reupholstered or refinished</w:t>
            </w:r>
          </w:p>
        </w:tc>
        <w:tc>
          <w:tcPr/>
          <w:p>
            <w:pPr>
              <w:pStyle w:val="Compact"/>
            </w:pPr>
            <w:r>
              <w:t xml:space="preserve">+10 % to +30 %</w:t>
            </w:r>
          </w:p>
        </w:tc>
        <w:tc>
          <w:tcPr/>
          <w:p>
            <w:pPr>
              <w:pStyle w:val="Compact"/>
            </w:pPr>
            <w:r>
              <w:t xml:space="preserve">Quality refinishing can upgrade condition to “Very Good” or “Like New.”</w:t>
            </w:r>
          </w:p>
        </w:tc>
      </w:tr>
      <w:tr>
        <w:tc>
          <w:tcPr/>
          <w:p>
            <w:pPr>
              <w:pStyle w:val="Compact"/>
            </w:pPr>
            <w:r>
              <w:rPr>
                <w:b/>
                <w:bCs/>
              </w:rPr>
              <w:t xml:space="preserve">Antique with patina / solid wood</w:t>
            </w:r>
          </w:p>
        </w:tc>
        <w:tc>
          <w:tcPr/>
          <w:p>
            <w:pPr>
              <w:pStyle w:val="Compact"/>
            </w:pPr>
            <w:r>
              <w:t xml:space="preserve">+10 % to +50 %</w:t>
            </w:r>
          </w:p>
        </w:tc>
        <w:tc>
          <w:tcPr/>
          <w:p>
            <w:pPr>
              <w:pStyle w:val="Compact"/>
            </w:pPr>
            <w:r>
              <w:t xml:space="preserve">Rare or solid wood pieces may appreciate; verify authenticity and highlight craftsmanship.</w:t>
            </w:r>
          </w:p>
        </w:tc>
      </w:tr>
      <w:tr>
        <w:tc>
          <w:tcPr/>
          <w:p>
            <w:pPr>
              <w:pStyle w:val="Compact"/>
            </w:pPr>
            <w:r>
              <w:rPr>
                <w:b/>
                <w:bCs/>
              </w:rPr>
              <w:t xml:space="preserve">Flat‑pack brand (IKEA)</w:t>
            </w:r>
          </w:p>
        </w:tc>
        <w:tc>
          <w:tcPr/>
          <w:p>
            <w:pPr>
              <w:pStyle w:val="Compact"/>
            </w:pPr>
            <w:r>
              <w:t xml:space="preserve">−10 % to −20 %</w:t>
            </w:r>
          </w:p>
        </w:tc>
        <w:tc>
          <w:tcPr/>
          <w:p>
            <w:pPr>
              <w:pStyle w:val="Compact"/>
            </w:pPr>
            <w:r>
              <w:t xml:space="preserve">Assembly/durability concerns reduce value relative to solid wood.</w:t>
            </w:r>
          </w:p>
        </w:tc>
      </w:tr>
      <w:tr>
        <w:tc>
          <w:tcPr/>
          <w:p>
            <w:pPr>
              <w:pStyle w:val="Compact"/>
            </w:pPr>
            <w:r>
              <w:rPr>
                <w:b/>
                <w:bCs/>
              </w:rPr>
              <w:t xml:space="preserve">Pest/mold damage</w:t>
            </w:r>
          </w:p>
        </w:tc>
        <w:tc>
          <w:tcPr/>
          <w:p>
            <w:pPr>
              <w:pStyle w:val="Compact"/>
            </w:pPr>
            <w:r>
              <w:t xml:space="preserve">−50 % or more</w:t>
            </w:r>
          </w:p>
        </w:tc>
        <w:tc>
          <w:tcPr/>
          <w:p>
            <w:pPr>
              <w:pStyle w:val="Compact"/>
            </w:pPr>
            <w:r>
              <w:t xml:space="preserve">Items with pests or mold should be clearly labelled; often only salvageable for parts.</w:t>
            </w:r>
          </w:p>
        </w:tc>
      </w:tr>
    </w:tbl>
    <w:bookmarkEnd w:id="64"/>
    <w:bookmarkStart w:id="65" w:name="home-appliances"/>
    <w:p>
      <w:pPr>
        <w:pStyle w:val="Heading3"/>
      </w:pPr>
      <w:r>
        <w:t xml:space="preserve">Home Appliances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Defect or feature</w:t>
            </w:r>
          </w:p>
        </w:tc>
        <w:tc>
          <w:tcPr/>
          <w:p>
            <w:pPr>
              <w:pStyle w:val="Compact"/>
            </w:pPr>
            <w:r>
              <w:t xml:space="preserve">Price impact</w:t>
            </w:r>
          </w:p>
        </w:tc>
        <w:tc>
          <w:tcPr/>
          <w:p>
            <w:pPr>
              <w:pStyle w:val="Compact"/>
            </w:pPr>
            <w:r>
              <w:t xml:space="preserve">Notes</w:t>
            </w:r>
          </w:p>
        </w:tc>
      </w:tr>
      <w:tr>
        <w:tc>
          <w:tcPr/>
          <w:p>
            <w:pPr>
              <w:pStyle w:val="Compact"/>
            </w:pPr>
            <w:r>
              <w:rPr>
                <w:b/>
                <w:bCs/>
              </w:rPr>
              <w:t xml:space="preserve">Light cosmetic wear</w:t>
            </w:r>
          </w:p>
        </w:tc>
        <w:tc>
          <w:tcPr/>
          <w:p>
            <w:pPr>
              <w:pStyle w:val="Compact"/>
            </w:pPr>
            <w:r>
              <w:t xml:space="preserve">−5 %</w:t>
            </w:r>
          </w:p>
        </w:tc>
        <w:tc>
          <w:tcPr/>
          <w:p>
            <w:pPr>
              <w:pStyle w:val="Compact"/>
            </w:pPr>
            <w:r>
              <w:t xml:space="preserve">Normal wear such as minor scratches on metal.</w:t>
            </w:r>
          </w:p>
        </w:tc>
      </w:tr>
      <w:tr>
        <w:tc>
          <w:tcPr/>
          <w:p>
            <w:pPr>
              <w:pStyle w:val="Compact"/>
            </w:pPr>
            <w:r>
              <w:rPr>
                <w:b/>
                <w:bCs/>
              </w:rPr>
              <w:t xml:space="preserve">Missing manual or small accessory (rack, tray)</w:t>
            </w:r>
          </w:p>
        </w:tc>
        <w:tc>
          <w:tcPr/>
          <w:p>
            <w:pPr>
              <w:pStyle w:val="Compact"/>
            </w:pPr>
            <w:r>
              <w:t xml:space="preserve">−5 % to −10 %</w:t>
            </w:r>
          </w:p>
        </w:tc>
        <w:tc>
          <w:tcPr/>
          <w:p>
            <w:pPr>
              <w:pStyle w:val="Compact"/>
            </w:pPr>
            <w:r>
              <w:t xml:space="preserve">Provide replacements if possible; original accessories matter.</w:t>
            </w:r>
          </w:p>
        </w:tc>
      </w:tr>
      <w:tr>
        <w:tc>
          <w:tcPr/>
          <w:p>
            <w:pPr>
              <w:pStyle w:val="Compact"/>
            </w:pPr>
            <w:r>
              <w:rPr>
                <w:b/>
                <w:bCs/>
              </w:rPr>
              <w:t xml:space="preserve">Repairs needed (e.g., heating element)</w:t>
            </w:r>
          </w:p>
        </w:tc>
        <w:tc>
          <w:tcPr/>
          <w:p>
            <w:pPr>
              <w:pStyle w:val="Compact"/>
            </w:pPr>
            <w:r>
              <w:t xml:space="preserve">Subtract repair cost + inconvenience</w:t>
            </w:r>
          </w:p>
        </w:tc>
        <w:tc>
          <w:tcPr/>
          <w:p>
            <w:pPr>
              <w:pStyle w:val="Compact"/>
            </w:pPr>
            <w:r>
              <w:t xml:space="preserve">Estimate cost and deduct. Offer receipts if repaired.</w:t>
            </w:r>
          </w:p>
        </w:tc>
      </w:tr>
      <w:tr>
        <w:tc>
          <w:tcPr/>
          <w:p>
            <w:pPr>
              <w:pStyle w:val="Compact"/>
            </w:pPr>
            <w:r>
              <w:rPr>
                <w:b/>
                <w:bCs/>
              </w:rPr>
              <w:t xml:space="preserve">Energy efficient rating</w:t>
            </w:r>
          </w:p>
        </w:tc>
        <w:tc>
          <w:tcPr/>
          <w:p>
            <w:pPr>
              <w:pStyle w:val="Compact"/>
            </w:pPr>
            <w:r>
              <w:t xml:space="preserve">+5 %</w:t>
            </w:r>
          </w:p>
        </w:tc>
        <w:tc>
          <w:tcPr/>
          <w:p>
            <w:pPr>
              <w:pStyle w:val="Compact"/>
            </w:pPr>
            <w:r>
              <w:t xml:space="preserve">Energy Star appliances save on utilities; highlight savings.</w:t>
            </w:r>
          </w:p>
        </w:tc>
      </w:tr>
      <w:tr>
        <w:tc>
          <w:tcPr/>
          <w:p>
            <w:pPr>
              <w:pStyle w:val="Compact"/>
            </w:pPr>
            <w:r>
              <w:rPr>
                <w:b/>
                <w:bCs/>
              </w:rPr>
              <w:t xml:space="preserve">Still under manufacturer warranty</w:t>
            </w:r>
          </w:p>
        </w:tc>
        <w:tc>
          <w:tcPr/>
          <w:p>
            <w:pPr>
              <w:pStyle w:val="Compact"/>
            </w:pPr>
            <w:r>
              <w:t xml:space="preserve">+10 %</w:t>
            </w:r>
          </w:p>
        </w:tc>
        <w:tc>
          <w:tcPr/>
          <w:p>
            <w:pPr>
              <w:pStyle w:val="Compact"/>
            </w:pPr>
            <w:r>
              <w:t xml:space="preserve">Transferable warranties add value.</w:t>
            </w:r>
          </w:p>
        </w:tc>
      </w:tr>
      <w:tr>
        <w:tc>
          <w:tcPr/>
          <w:p>
            <w:pPr>
              <w:pStyle w:val="Compact"/>
            </w:pPr>
            <w:r>
              <w:rPr>
                <w:b/>
                <w:bCs/>
              </w:rPr>
              <w:t xml:space="preserve">For parts / not working</w:t>
            </w:r>
          </w:p>
        </w:tc>
        <w:tc>
          <w:tcPr/>
          <w:p>
            <w:pPr>
              <w:pStyle w:val="Compact"/>
            </w:pPr>
            <w:r>
              <w:t xml:space="preserve">5–15 %</w:t>
            </w:r>
          </w:p>
        </w:tc>
        <w:tc>
          <w:tcPr/>
          <w:p>
            <w:pPr>
              <w:pStyle w:val="Compact"/>
            </w:pPr>
            <w:r>
              <w:t xml:space="preserve">Sell to refurbishers; be transparent about faults.</w:t>
            </w:r>
          </w:p>
        </w:tc>
      </w:tr>
    </w:tbl>
    <w:bookmarkEnd w:id="65"/>
    <w:bookmarkStart w:id="66" w:name="tools-diy-supplies"/>
    <w:p>
      <w:pPr>
        <w:pStyle w:val="Heading3"/>
      </w:pPr>
      <w:r>
        <w:t xml:space="preserve">Tools &amp; DIY Supplies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Defect or feature</w:t>
            </w:r>
          </w:p>
        </w:tc>
        <w:tc>
          <w:tcPr/>
          <w:p>
            <w:pPr>
              <w:pStyle w:val="Compact"/>
            </w:pPr>
            <w:r>
              <w:t xml:space="preserve">Price impact</w:t>
            </w:r>
          </w:p>
        </w:tc>
        <w:tc>
          <w:tcPr/>
          <w:p>
            <w:pPr>
              <w:pStyle w:val="Compact"/>
            </w:pPr>
            <w:r>
              <w:t xml:space="preserve">Notes</w:t>
            </w:r>
          </w:p>
        </w:tc>
      </w:tr>
      <w:tr>
        <w:tc>
          <w:tcPr/>
          <w:p>
            <w:pPr>
              <w:pStyle w:val="Compact"/>
            </w:pPr>
            <w:r>
              <w:rPr>
                <w:b/>
                <w:bCs/>
              </w:rPr>
              <w:t xml:space="preserve">Minor surface rust / worn handle</w:t>
            </w:r>
          </w:p>
        </w:tc>
        <w:tc>
          <w:tcPr/>
          <w:p>
            <w:pPr>
              <w:pStyle w:val="Compact"/>
            </w:pPr>
            <w:r>
              <w:t xml:space="preserve">−5 %</w:t>
            </w:r>
          </w:p>
        </w:tc>
        <w:tc>
          <w:tcPr/>
          <w:p>
            <w:pPr>
              <w:pStyle w:val="Compact"/>
            </w:pPr>
            <w:r>
              <w:t xml:space="preserve">Clean and oil tools to improve grade.</w:t>
            </w:r>
          </w:p>
        </w:tc>
      </w:tr>
      <w:tr>
        <w:tc>
          <w:tcPr/>
          <w:p>
            <w:pPr>
              <w:pStyle w:val="Compact"/>
            </w:pPr>
            <w:r>
              <w:rPr>
                <w:b/>
                <w:bCs/>
              </w:rPr>
              <w:t xml:space="preserve">Battery near end of life</w:t>
            </w:r>
          </w:p>
        </w:tc>
        <w:tc>
          <w:tcPr/>
          <w:p>
            <w:pPr>
              <w:pStyle w:val="Compact"/>
            </w:pPr>
            <w:r>
              <w:t xml:space="preserve">−10 % to −20 %</w:t>
            </w:r>
          </w:p>
        </w:tc>
        <w:tc>
          <w:tcPr/>
          <w:p>
            <w:pPr>
              <w:pStyle w:val="Compact"/>
            </w:pPr>
            <w:r>
              <w:t xml:space="preserve">Replacement battery cost should be considered.</w:t>
            </w:r>
          </w:p>
        </w:tc>
      </w:tr>
      <w:tr>
        <w:tc>
          <w:tcPr/>
          <w:p>
            <w:pPr>
              <w:pStyle w:val="Compact"/>
            </w:pPr>
            <w:r>
              <w:rPr>
                <w:b/>
                <w:bCs/>
              </w:rPr>
              <w:t xml:space="preserve">Missing accessory (bit, blade)</w:t>
            </w:r>
          </w:p>
        </w:tc>
        <w:tc>
          <w:tcPr/>
          <w:p>
            <w:pPr>
              <w:pStyle w:val="Compact"/>
            </w:pPr>
            <w:r>
              <w:t xml:space="preserve">−10 %</w:t>
            </w:r>
          </w:p>
        </w:tc>
        <w:tc>
          <w:tcPr/>
          <w:p>
            <w:pPr>
              <w:pStyle w:val="Compact"/>
            </w:pPr>
            <w:r>
              <w:t xml:space="preserve">Provide extras or note missing parts.</w:t>
            </w:r>
          </w:p>
        </w:tc>
      </w:tr>
      <w:tr>
        <w:tc>
          <w:tcPr/>
          <w:p>
            <w:pPr>
              <w:pStyle w:val="Compact"/>
            </w:pPr>
            <w:r>
              <w:rPr>
                <w:b/>
                <w:bCs/>
              </w:rPr>
              <w:t xml:space="preserve">High‑end brand (e.g., DeWalt, Makita)</w:t>
            </w:r>
          </w:p>
        </w:tc>
        <w:tc>
          <w:tcPr/>
          <w:p>
            <w:pPr>
              <w:pStyle w:val="Compact"/>
            </w:pPr>
            <w:r>
              <w:t xml:space="preserve">+10 % to +20 %</w:t>
            </w:r>
          </w:p>
        </w:tc>
        <w:tc>
          <w:tcPr/>
          <w:p>
            <w:pPr>
              <w:pStyle w:val="Compact"/>
            </w:pPr>
            <w:r>
              <w:t xml:space="preserve">Premium brands hold value; emphasise reliability.</w:t>
            </w:r>
          </w:p>
        </w:tc>
      </w:tr>
      <w:tr>
        <w:tc>
          <w:tcPr/>
          <w:p>
            <w:pPr>
              <w:pStyle w:val="Compact"/>
            </w:pPr>
            <w:r>
              <w:rPr>
                <w:b/>
                <w:bCs/>
              </w:rPr>
              <w:t xml:space="preserve">Combo kit with multiple tools</w:t>
            </w:r>
          </w:p>
        </w:tc>
        <w:tc>
          <w:tcPr/>
          <w:p>
            <w:pPr>
              <w:pStyle w:val="Compact"/>
            </w:pPr>
            <w:r>
              <w:t xml:space="preserve">+10 %</w:t>
            </w:r>
          </w:p>
        </w:tc>
        <w:tc>
          <w:tcPr/>
          <w:p>
            <w:pPr>
              <w:pStyle w:val="Compact"/>
            </w:pPr>
            <w:r>
              <w:t xml:space="preserve">Bundles appeal to buyers.</w:t>
            </w:r>
          </w:p>
        </w:tc>
      </w:tr>
      <w:tr>
        <w:tc>
          <w:tcPr/>
          <w:p>
            <w:pPr>
              <w:pStyle w:val="Compact"/>
            </w:pPr>
            <w:r>
              <w:rPr>
                <w:b/>
                <w:bCs/>
              </w:rPr>
              <w:t xml:space="preserve">For parts / not working</w:t>
            </w:r>
          </w:p>
        </w:tc>
        <w:tc>
          <w:tcPr/>
          <w:p>
            <w:pPr>
              <w:pStyle w:val="Compact"/>
            </w:pPr>
            <w:r>
              <w:t xml:space="preserve">5–20 %</w:t>
            </w:r>
          </w:p>
        </w:tc>
        <w:tc>
          <w:tcPr/>
          <w:p>
            <w:pPr>
              <w:pStyle w:val="Compact"/>
            </w:pPr>
            <w:r>
              <w:t xml:space="preserve">Tools may be cannibalized for motors or chargers.</w:t>
            </w:r>
          </w:p>
        </w:tc>
      </w:tr>
    </w:tbl>
    <w:bookmarkEnd w:id="66"/>
    <w:bookmarkStart w:id="67" w:name="clothing-accessories"/>
    <w:p>
      <w:pPr>
        <w:pStyle w:val="Heading3"/>
      </w:pPr>
      <w:r>
        <w:t xml:space="preserve">Clothing &amp; Accessories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Defect or feature</w:t>
            </w:r>
          </w:p>
        </w:tc>
        <w:tc>
          <w:tcPr/>
          <w:p>
            <w:pPr>
              <w:pStyle w:val="Compact"/>
            </w:pPr>
            <w:r>
              <w:t xml:space="preserve">Price impact</w:t>
            </w:r>
          </w:p>
        </w:tc>
        <w:tc>
          <w:tcPr/>
          <w:p>
            <w:pPr>
              <w:pStyle w:val="Compact"/>
            </w:pPr>
            <w:r>
              <w:t xml:space="preserve">Notes</w:t>
            </w:r>
          </w:p>
        </w:tc>
      </w:tr>
      <w:tr>
        <w:tc>
          <w:tcPr/>
          <w:p>
            <w:pPr>
              <w:pStyle w:val="Compact"/>
            </w:pPr>
            <w:r>
              <w:rPr>
                <w:b/>
                <w:bCs/>
              </w:rPr>
              <w:t xml:space="preserve">Stains, pilling, minor wear</w:t>
            </w:r>
          </w:p>
        </w:tc>
        <w:tc>
          <w:tcPr/>
          <w:p>
            <w:pPr>
              <w:pStyle w:val="Compact"/>
            </w:pPr>
            <w:r>
              <w:t xml:space="preserve">−10 % to −20 %</w:t>
            </w:r>
          </w:p>
        </w:tc>
        <w:tc>
          <w:tcPr/>
          <w:p>
            <w:pPr>
              <w:pStyle w:val="Compact"/>
            </w:pPr>
            <w:r>
              <w:t xml:space="preserve">Light stains may be removable; pilling can be shaved.</w:t>
            </w:r>
          </w:p>
        </w:tc>
      </w:tr>
      <w:tr>
        <w:tc>
          <w:tcPr/>
          <w:p>
            <w:pPr>
              <w:pStyle w:val="Compact"/>
            </w:pPr>
            <w:r>
              <w:rPr>
                <w:b/>
                <w:bCs/>
              </w:rPr>
              <w:t xml:space="preserve">Missing buttons or broken zipper</w:t>
            </w:r>
          </w:p>
        </w:tc>
        <w:tc>
          <w:tcPr/>
          <w:p>
            <w:pPr>
              <w:pStyle w:val="Compact"/>
            </w:pPr>
            <w:r>
              <w:t xml:space="preserve">−15 % to −30 %</w:t>
            </w:r>
          </w:p>
        </w:tc>
        <w:tc>
          <w:tcPr/>
          <w:p>
            <w:pPr>
              <w:pStyle w:val="Compact"/>
            </w:pPr>
            <w:r>
              <w:t xml:space="preserve">Simple repairs can elevate grade to Good.</w:t>
            </w:r>
          </w:p>
        </w:tc>
      </w:tr>
      <w:tr>
        <w:tc>
          <w:tcPr/>
          <w:p>
            <w:pPr>
              <w:pStyle w:val="Compact"/>
            </w:pPr>
            <w:r>
              <w:rPr>
                <w:b/>
                <w:bCs/>
              </w:rPr>
              <w:t xml:space="preserve">Designer/luxury brand</w:t>
            </w:r>
          </w:p>
        </w:tc>
        <w:tc>
          <w:tcPr/>
          <w:p>
            <w:pPr>
              <w:pStyle w:val="Compact"/>
            </w:pPr>
            <w:r>
              <w:t xml:space="preserve">+30 % to +80 %</w:t>
            </w:r>
          </w:p>
        </w:tc>
        <w:tc>
          <w:tcPr/>
          <w:p>
            <w:pPr>
              <w:pStyle w:val="Compact"/>
            </w:pPr>
            <w:r>
              <w:t xml:space="preserve">High‑end handbags retain ~80 % value</w:t>
            </w:r>
            <w:hyperlink r:id="rId30">
              <w:r>
                <w:rPr>
                  <w:rStyle w:val="Hyperlink"/>
                </w:rPr>
                <w:t xml:space="preserve">[9]</w:t>
              </w:r>
            </w:hyperlink>
            <w:r>
              <w:t xml:space="preserve">; scarcity increases price.</w:t>
            </w:r>
          </w:p>
        </w:tc>
      </w:tr>
      <w:tr>
        <w:tc>
          <w:tcPr/>
          <w:p>
            <w:pPr>
              <w:pStyle w:val="Compact"/>
            </w:pPr>
            <w:r>
              <w:rPr>
                <w:b/>
                <w:bCs/>
              </w:rPr>
              <w:t xml:space="preserve">Limited edition or rare vintage</w:t>
            </w:r>
          </w:p>
        </w:tc>
        <w:tc>
          <w:tcPr/>
          <w:p>
            <w:pPr>
              <w:pStyle w:val="Compact"/>
            </w:pPr>
            <w:r>
              <w:t xml:space="preserve">+20 % to +100 %</w:t>
            </w:r>
          </w:p>
        </w:tc>
        <w:tc>
          <w:tcPr/>
          <w:p>
            <w:pPr>
              <w:pStyle w:val="Compact"/>
            </w:pPr>
            <w:r>
              <w:t xml:space="preserve">Nostalgia and rarity drive price; provide provenance.</w:t>
            </w:r>
          </w:p>
        </w:tc>
      </w:tr>
      <w:tr>
        <w:tc>
          <w:tcPr/>
          <w:p>
            <w:pPr>
              <w:pStyle w:val="Compact"/>
            </w:pPr>
            <w:r>
              <w:rPr>
                <w:b/>
                <w:bCs/>
              </w:rPr>
              <w:t xml:space="preserve">Fast fashion brand</w:t>
            </w:r>
          </w:p>
        </w:tc>
        <w:tc>
          <w:tcPr/>
          <w:p>
            <w:pPr>
              <w:pStyle w:val="Compact"/>
            </w:pPr>
            <w:r>
              <w:t xml:space="preserve">−15 %</w:t>
            </w:r>
          </w:p>
        </w:tc>
        <w:tc>
          <w:tcPr/>
          <w:p>
            <w:pPr>
              <w:pStyle w:val="Compact"/>
            </w:pPr>
            <w:r>
              <w:t xml:space="preserve">Items from low‑quality brands depreciate sharply.</w:t>
            </w:r>
          </w:p>
        </w:tc>
      </w:tr>
      <w:tr>
        <w:tc>
          <w:tcPr/>
          <w:p>
            <w:pPr>
              <w:pStyle w:val="Compact"/>
            </w:pPr>
            <w:r>
              <w:rPr>
                <w:b/>
                <w:bCs/>
              </w:rPr>
              <w:t xml:space="preserve">Open packaging (e.g., shoes w/out box)</w:t>
            </w:r>
          </w:p>
        </w:tc>
        <w:tc>
          <w:tcPr/>
          <w:p>
            <w:pPr>
              <w:pStyle w:val="Compact"/>
            </w:pPr>
            <w:r>
              <w:t xml:space="preserve">−5 %</w:t>
            </w:r>
          </w:p>
        </w:tc>
        <w:tc>
          <w:tcPr/>
          <w:p>
            <w:pPr>
              <w:pStyle w:val="Compact"/>
            </w:pPr>
            <w:r>
              <w:t xml:space="preserve">Packaging matters for collectors; condition remains key.</w:t>
            </w:r>
          </w:p>
        </w:tc>
      </w:tr>
    </w:tbl>
    <w:bookmarkEnd w:id="67"/>
    <w:bookmarkStart w:id="68" w:name="vehicles-automotive-parts"/>
    <w:p>
      <w:pPr>
        <w:pStyle w:val="Heading3"/>
      </w:pPr>
      <w:r>
        <w:t xml:space="preserve">Vehicles &amp; Automotive Parts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Defect or feature</w:t>
            </w:r>
          </w:p>
        </w:tc>
        <w:tc>
          <w:tcPr/>
          <w:p>
            <w:pPr>
              <w:pStyle w:val="Compact"/>
            </w:pPr>
            <w:r>
              <w:t xml:space="preserve">Price impact</w:t>
            </w:r>
          </w:p>
        </w:tc>
        <w:tc>
          <w:tcPr/>
          <w:p>
            <w:pPr>
              <w:pStyle w:val="Compact"/>
            </w:pPr>
            <w:r>
              <w:t xml:space="preserve">Notes</w:t>
            </w:r>
          </w:p>
        </w:tc>
      </w:tr>
      <w:tr>
        <w:tc>
          <w:tcPr/>
          <w:p>
            <w:pPr>
              <w:pStyle w:val="Compact"/>
            </w:pPr>
            <w:r>
              <w:rPr>
                <w:b/>
                <w:bCs/>
              </w:rPr>
              <w:t xml:space="preserve">High mileage</w:t>
            </w:r>
          </w:p>
        </w:tc>
        <w:tc>
          <w:tcPr/>
          <w:p>
            <w:pPr>
              <w:pStyle w:val="Compact"/>
            </w:pPr>
            <w:r>
              <w:t xml:space="preserve">−10 % to −30 %</w:t>
            </w:r>
          </w:p>
        </w:tc>
        <w:tc>
          <w:tcPr/>
          <w:p>
            <w:pPr>
              <w:pStyle w:val="Compact"/>
            </w:pPr>
            <w:r>
              <w:t xml:space="preserve">Vehicles depreciate 20–30 % in first year</w:t>
            </w:r>
            <w:hyperlink r:id="rId29">
              <w:r>
                <w:rPr>
                  <w:rStyle w:val="Hyperlink"/>
                </w:rPr>
                <w:t xml:space="preserve">[8]</w:t>
              </w:r>
            </w:hyperlink>
            <w:r>
              <w:t xml:space="preserve">; mileage matters.</w:t>
            </w:r>
          </w:p>
        </w:tc>
      </w:tr>
      <w:tr>
        <w:tc>
          <w:tcPr/>
          <w:p>
            <w:pPr>
              <w:pStyle w:val="Compact"/>
            </w:pPr>
            <w:r>
              <w:rPr>
                <w:b/>
                <w:bCs/>
              </w:rPr>
              <w:t xml:space="preserve">Accident history</w:t>
            </w:r>
          </w:p>
        </w:tc>
        <w:tc>
          <w:tcPr/>
          <w:p>
            <w:pPr>
              <w:pStyle w:val="Compact"/>
            </w:pPr>
            <w:r>
              <w:t xml:space="preserve">−20 % to −40 %</w:t>
            </w:r>
          </w:p>
        </w:tc>
        <w:tc>
          <w:tcPr/>
          <w:p>
            <w:pPr>
              <w:pStyle w:val="Compact"/>
            </w:pPr>
            <w:r>
              <w:t xml:space="preserve">Provide repair records; affects buyer trust.</w:t>
            </w:r>
          </w:p>
        </w:tc>
      </w:tr>
      <w:tr>
        <w:tc>
          <w:tcPr/>
          <w:p>
            <w:pPr>
              <w:pStyle w:val="Compact"/>
            </w:pPr>
            <w:r>
              <w:rPr>
                <w:b/>
                <w:bCs/>
              </w:rPr>
              <w:t xml:space="preserve">Missing service records</w:t>
            </w:r>
          </w:p>
        </w:tc>
        <w:tc>
          <w:tcPr/>
          <w:p>
            <w:pPr>
              <w:pStyle w:val="Compact"/>
            </w:pPr>
            <w:r>
              <w:t xml:space="preserve">−5 %</w:t>
            </w:r>
          </w:p>
        </w:tc>
        <w:tc>
          <w:tcPr/>
          <w:p>
            <w:pPr>
              <w:pStyle w:val="Compact"/>
            </w:pPr>
            <w:r>
              <w:t xml:space="preserve">Document maintenance to boost price.</w:t>
            </w:r>
          </w:p>
        </w:tc>
      </w:tr>
      <w:tr>
        <w:tc>
          <w:tcPr/>
          <w:p>
            <w:pPr>
              <w:pStyle w:val="Compact"/>
            </w:pPr>
            <w:r>
              <w:rPr>
                <w:b/>
                <w:bCs/>
              </w:rPr>
              <w:t xml:space="preserve">New tires or recent major service</w:t>
            </w:r>
          </w:p>
        </w:tc>
        <w:tc>
          <w:tcPr/>
          <w:p>
            <w:pPr>
              <w:pStyle w:val="Compact"/>
            </w:pPr>
            <w:r>
              <w:t xml:space="preserve">+5 % to +10 %</w:t>
            </w:r>
          </w:p>
        </w:tc>
        <w:tc>
          <w:tcPr/>
          <w:p>
            <w:pPr>
              <w:pStyle w:val="Compact"/>
            </w:pPr>
            <w:r>
              <w:t xml:space="preserve">Buyers appreciate maintenance; highlight receipts.</w:t>
            </w:r>
          </w:p>
        </w:tc>
      </w:tr>
      <w:tr>
        <w:tc>
          <w:tcPr/>
          <w:p>
            <w:pPr>
              <w:pStyle w:val="Compact"/>
            </w:pPr>
            <w:r>
              <w:rPr>
                <w:b/>
                <w:bCs/>
              </w:rPr>
              <w:t xml:space="preserve">Classic/vintage car</w:t>
            </w:r>
          </w:p>
        </w:tc>
        <w:tc>
          <w:tcPr/>
          <w:p>
            <w:pPr>
              <w:pStyle w:val="Compact"/>
            </w:pPr>
            <w:r>
              <w:t xml:space="preserve">+20 % to +200 %</w:t>
            </w:r>
          </w:p>
        </w:tc>
        <w:tc>
          <w:tcPr/>
          <w:p>
            <w:pPr>
              <w:pStyle w:val="Compact"/>
            </w:pPr>
            <w:r>
              <w:t xml:space="preserve">Collectible vehicles may appreciate; condition and originality matter.</w:t>
            </w:r>
          </w:p>
        </w:tc>
      </w:tr>
      <w:tr>
        <w:tc>
          <w:tcPr/>
          <w:p>
            <w:pPr>
              <w:pStyle w:val="Compact"/>
            </w:pPr>
            <w:r>
              <w:rPr>
                <w:b/>
                <w:bCs/>
              </w:rPr>
              <w:t xml:space="preserve">Salvage title / parts only</w:t>
            </w:r>
          </w:p>
        </w:tc>
        <w:tc>
          <w:tcPr/>
          <w:p>
            <w:pPr>
              <w:pStyle w:val="Compact"/>
            </w:pPr>
            <w:r>
              <w:t xml:space="preserve">10–30 % of retail</w:t>
            </w:r>
          </w:p>
        </w:tc>
        <w:tc>
          <w:tcPr/>
          <w:p>
            <w:pPr>
              <w:pStyle w:val="Compact"/>
            </w:pPr>
            <w:r>
              <w:t xml:space="preserve">Price reflects salvage value; buyers typically use for parts.</w:t>
            </w:r>
          </w:p>
        </w:tc>
      </w:tr>
    </w:tbl>
    <w:p>
      <w:pPr>
        <w:pStyle w:val="BodyText"/>
      </w:pPr>
      <w:r>
        <w:t xml:space="preserve">Use these tables as starting points. Real‑world adjustments depend on market conditions, brand reputation, and buyer preferences.</w:t>
      </w:r>
    </w:p>
    <w:bookmarkEnd w:id="68"/>
    <w:bookmarkEnd w:id="69"/>
    <w:bookmarkStart w:id="70" w:name="crossplatform-category-translation"/>
    <w:p>
      <w:pPr>
        <w:pStyle w:val="Heading2"/>
      </w:pPr>
      <w:r>
        <w:t xml:space="preserve">5. Cross‑Platform Category Translation</w:t>
      </w:r>
    </w:p>
    <w:p>
      <w:pPr>
        <w:pStyle w:val="FirstParagraph"/>
      </w:pPr>
      <w:r>
        <w:t xml:space="preserve">Each marketplace organizes its listings differently, so categories sometimes don’t align one‑to‑one. Understanding how your item maps across platforms helps you choose the right listing category and ensures cross‑posting tools apply consistent metadata. The table below translates our 15 categories across seven popular platforms:</w:t>
      </w:r>
      <w:r>
        <w:t xml:space="preserve"> </w:t>
      </w:r>
      <w:r>
        <w:rPr>
          <w:b/>
          <w:bCs/>
        </w:rPr>
        <w:t xml:space="preserve">Facebook Marketplace</w:t>
      </w:r>
      <w:r>
        <w:t xml:space="preserve">,</w:t>
      </w:r>
      <w:r>
        <w:t xml:space="preserve"> </w:t>
      </w:r>
      <w:r>
        <w:rPr>
          <w:b/>
          <w:bCs/>
        </w:rPr>
        <w:t xml:space="preserve">Craigslist</w:t>
      </w:r>
      <w:r>
        <w:t xml:space="preserve">,</w:t>
      </w:r>
      <w:r>
        <w:t xml:space="preserve"> </w:t>
      </w:r>
      <w:r>
        <w:rPr>
          <w:b/>
          <w:bCs/>
        </w:rPr>
        <w:t xml:space="preserve">OfferUp</w:t>
      </w:r>
      <w:r>
        <w:t xml:space="preserve">,</w:t>
      </w:r>
      <w:r>
        <w:t xml:space="preserve"> </w:t>
      </w:r>
      <w:r>
        <w:rPr>
          <w:b/>
          <w:bCs/>
        </w:rPr>
        <w:t xml:space="preserve">Nextdoor</w:t>
      </w:r>
      <w:r>
        <w:t xml:space="preserve">,</w:t>
      </w:r>
      <w:r>
        <w:t xml:space="preserve"> </w:t>
      </w:r>
      <w:r>
        <w:rPr>
          <w:b/>
          <w:bCs/>
        </w:rPr>
        <w:t xml:space="preserve">eBay</w:t>
      </w:r>
      <w:r>
        <w:t xml:space="preserve">,</w:t>
      </w:r>
      <w:r>
        <w:t xml:space="preserve"> </w:t>
      </w:r>
      <w:r>
        <w:rPr>
          <w:b/>
          <w:bCs/>
        </w:rPr>
        <w:t xml:space="preserve">Poshmark</w:t>
      </w:r>
      <w:r>
        <w:t xml:space="preserve">, and</w:t>
      </w:r>
      <w:r>
        <w:t xml:space="preserve"> </w:t>
      </w:r>
      <w:r>
        <w:rPr>
          <w:b/>
          <w:bCs/>
        </w:rPr>
        <w:t xml:space="preserve">Mercari</w:t>
      </w:r>
      <w:r>
        <w:t xml:space="preserve">. Because some platforms merge categories or have unique labels, fallback categories are provided.</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GF05f‑NB category</w:t>
            </w:r>
          </w:p>
        </w:tc>
        <w:tc>
          <w:tcPr/>
          <w:p>
            <w:pPr>
              <w:pStyle w:val="Compact"/>
            </w:pPr>
            <w:r>
              <w:t xml:space="preserve">Facebook Marketplace</w:t>
            </w:r>
          </w:p>
        </w:tc>
        <w:tc>
          <w:tcPr/>
          <w:p>
            <w:pPr>
              <w:pStyle w:val="Compact"/>
            </w:pPr>
            <w:r>
              <w:t xml:space="preserve">Craigslist (For Sale section)</w:t>
            </w:r>
          </w:p>
        </w:tc>
        <w:tc>
          <w:tcPr/>
          <w:p>
            <w:pPr>
              <w:pStyle w:val="Compact"/>
            </w:pPr>
            <w:r>
              <w:t xml:space="preserve">OfferUp</w:t>
            </w:r>
          </w:p>
        </w:tc>
        <w:tc>
          <w:tcPr/>
          <w:p>
            <w:pPr>
              <w:pStyle w:val="Compact"/>
            </w:pPr>
            <w:r>
              <w:t xml:space="preserve">Nextdoor</w:t>
            </w:r>
          </w:p>
        </w:tc>
        <w:tc>
          <w:tcPr/>
          <w:p>
            <w:pPr>
              <w:pStyle w:val="Compact"/>
            </w:pPr>
            <w:r>
              <w:t xml:space="preserve">eBay</w:t>
            </w:r>
          </w:p>
        </w:tc>
        <w:tc>
          <w:tcPr/>
          <w:p>
            <w:pPr>
              <w:pStyle w:val="Compact"/>
            </w:pPr>
            <w:r>
              <w:t xml:space="preserve">Poshmark</w:t>
            </w:r>
          </w:p>
        </w:tc>
        <w:tc>
          <w:tcPr/>
          <w:p>
            <w:pPr>
              <w:pStyle w:val="Compact"/>
            </w:pPr>
            <w:r>
              <w:t xml:space="preserve">Mercari</w:t>
            </w:r>
          </w:p>
        </w:tc>
        <w:tc>
          <w:tcPr/>
          <w:p>
            <w:pPr>
              <w:pStyle w:val="Compact"/>
            </w:pPr>
            <w:r>
              <w:t xml:space="preserve">Notes</w:t>
            </w:r>
          </w:p>
        </w:tc>
      </w:tr>
      <w:tr>
        <w:tc>
          <w:tcPr/>
          <w:p>
            <w:pPr>
              <w:pStyle w:val="Compact"/>
            </w:pPr>
            <w:r>
              <w:rPr>
                <w:b/>
                <w:bCs/>
              </w:rPr>
              <w:t xml:space="preserve">Furniture &amp; Home Décor</w:t>
            </w:r>
          </w:p>
        </w:tc>
        <w:tc>
          <w:tcPr/>
          <w:p>
            <w:pPr>
              <w:pStyle w:val="Compact"/>
            </w:pPr>
            <w:r>
              <w:t xml:space="preserve">Furniture</w:t>
            </w:r>
          </w:p>
        </w:tc>
        <w:tc>
          <w:tcPr/>
          <w:p>
            <w:pPr>
              <w:pStyle w:val="Compact"/>
            </w:pPr>
            <w:r>
              <w:t xml:space="preserve">furniture, household items</w:t>
            </w:r>
          </w:p>
        </w:tc>
        <w:tc>
          <w:tcPr/>
          <w:p>
            <w:pPr>
              <w:pStyle w:val="Compact"/>
            </w:pPr>
            <w:r>
              <w:t xml:space="preserve">Furniture</w:t>
            </w:r>
          </w:p>
        </w:tc>
        <w:tc>
          <w:tcPr/>
          <w:p>
            <w:pPr>
              <w:pStyle w:val="Compact"/>
            </w:pPr>
            <w:r>
              <w:t xml:space="preserve">Home &amp; furniture (under For Sale &amp; Free)</w:t>
            </w:r>
          </w:p>
        </w:tc>
        <w:tc>
          <w:tcPr/>
          <w:p>
            <w:pPr>
              <w:pStyle w:val="Compact"/>
            </w:pPr>
            <w:r>
              <w:t xml:space="preserve">Home &amp; garden (home décor, furniture)</w:t>
            </w:r>
          </w:p>
        </w:tc>
        <w:tc>
          <w:tcPr/>
          <w:p>
            <w:pPr>
              <w:pStyle w:val="Compact"/>
            </w:pPr>
            <w:r>
              <w:t xml:space="preserve">Home (furniture)</w:t>
            </w:r>
          </w:p>
        </w:tc>
        <w:tc>
          <w:tcPr/>
          <w:p>
            <w:pPr>
              <w:pStyle w:val="Compact"/>
            </w:pPr>
            <w:r>
              <w:t xml:space="preserve">Home goods</w:t>
            </w:r>
          </w:p>
        </w:tc>
        <w:tc>
          <w:tcPr/>
          <w:p>
            <w:pPr>
              <w:pStyle w:val="Compact"/>
            </w:pPr>
            <w:r>
              <w:t xml:space="preserve">Use “Home &amp; Garden” on eBay for décor and “Furniture” for large pieces.</w:t>
            </w:r>
          </w:p>
        </w:tc>
      </w:tr>
      <w:tr>
        <w:tc>
          <w:tcPr/>
          <w:p>
            <w:pPr>
              <w:pStyle w:val="Compact"/>
            </w:pPr>
            <w:r>
              <w:rPr>
                <w:b/>
                <w:bCs/>
              </w:rPr>
              <w:t xml:space="preserve">Clothing &amp; Accessories</w:t>
            </w:r>
          </w:p>
        </w:tc>
        <w:tc>
          <w:tcPr/>
          <w:p>
            <w:pPr>
              <w:pStyle w:val="Compact"/>
            </w:pPr>
            <w:r>
              <w:t xml:space="preserve">Clothing &amp; shoes, Accessories</w:t>
            </w:r>
          </w:p>
        </w:tc>
        <w:tc>
          <w:tcPr/>
          <w:p>
            <w:pPr>
              <w:pStyle w:val="Compact"/>
            </w:pPr>
            <w:r>
              <w:t xml:space="preserve">clothing, garments</w:t>
            </w:r>
          </w:p>
        </w:tc>
        <w:tc>
          <w:tcPr/>
          <w:p>
            <w:pPr>
              <w:pStyle w:val="Compact"/>
            </w:pPr>
            <w:r>
              <w:t xml:space="preserve">Fashion (clothing &amp; shoes)</w:t>
            </w:r>
          </w:p>
        </w:tc>
        <w:tc>
          <w:tcPr/>
          <w:p>
            <w:pPr>
              <w:pStyle w:val="Compact"/>
            </w:pPr>
            <w:r>
              <w:t xml:space="preserve">Clothing &amp; accessories (category removed in some regions; search tags)</w:t>
            </w:r>
          </w:p>
        </w:tc>
        <w:tc>
          <w:tcPr/>
          <w:p>
            <w:pPr>
              <w:pStyle w:val="Compact"/>
            </w:pPr>
            <w:r>
              <w:t xml:space="preserve">Clothing, Shoes &amp; Accessories</w:t>
            </w:r>
          </w:p>
        </w:tc>
        <w:tc>
          <w:tcPr/>
          <w:p>
            <w:pPr>
              <w:pStyle w:val="Compact"/>
            </w:pPr>
            <w:r>
              <w:t xml:space="preserve">Women’s / Men’s / Kids</w:t>
            </w:r>
          </w:p>
        </w:tc>
        <w:tc>
          <w:tcPr/>
          <w:p>
            <w:pPr>
              <w:pStyle w:val="Compact"/>
            </w:pPr>
            <w:r>
              <w:t xml:space="preserve">Women’s, Men’s, Kids</w:t>
            </w:r>
          </w:p>
        </w:tc>
        <w:tc>
          <w:tcPr/>
          <w:p>
            <w:pPr>
              <w:pStyle w:val="Compact"/>
            </w:pPr>
            <w:r>
              <w:t xml:space="preserve">Poshmark specialises in fashion; ensure gender/size fields are completed.</w:t>
            </w:r>
          </w:p>
        </w:tc>
      </w:tr>
      <w:tr>
        <w:tc>
          <w:tcPr/>
          <w:p>
            <w:pPr>
              <w:pStyle w:val="Compact"/>
            </w:pPr>
            <w:r>
              <w:rPr>
                <w:b/>
                <w:bCs/>
              </w:rPr>
              <w:t xml:space="preserve">Electronics &amp; Gadgets</w:t>
            </w:r>
          </w:p>
        </w:tc>
        <w:tc>
          <w:tcPr/>
          <w:p>
            <w:pPr>
              <w:pStyle w:val="Compact"/>
            </w:pPr>
            <w:r>
              <w:t xml:space="preserve">Electronics</w:t>
            </w:r>
          </w:p>
        </w:tc>
        <w:tc>
          <w:tcPr/>
          <w:p>
            <w:pPr>
              <w:pStyle w:val="Compact"/>
            </w:pPr>
            <w:r>
              <w:t xml:space="preserve">electronics, computers</w:t>
            </w:r>
          </w:p>
        </w:tc>
        <w:tc>
          <w:tcPr/>
          <w:p>
            <w:pPr>
              <w:pStyle w:val="Compact"/>
            </w:pPr>
            <w:r>
              <w:t xml:space="preserve">Electronics</w:t>
            </w:r>
          </w:p>
        </w:tc>
        <w:tc>
          <w:tcPr/>
          <w:p>
            <w:pPr>
              <w:pStyle w:val="Compact"/>
            </w:pPr>
            <w:r>
              <w:t xml:space="preserve">Electronics &amp; appliances</w:t>
            </w:r>
          </w:p>
        </w:tc>
        <w:tc>
          <w:tcPr/>
          <w:p>
            <w:pPr>
              <w:pStyle w:val="Compact"/>
            </w:pPr>
            <w:r>
              <w:t xml:space="preserve">Consumer electronics (Cameras, Smartphones, Computers)</w:t>
            </w:r>
          </w:p>
        </w:tc>
        <w:tc>
          <w:tcPr/>
          <w:p>
            <w:pPr>
              <w:pStyle w:val="Compact"/>
            </w:pPr>
            <w:r>
              <w:t xml:space="preserve">Electronics</w:t>
            </w:r>
          </w:p>
        </w:tc>
        <w:tc>
          <w:tcPr/>
          <w:p>
            <w:pPr>
              <w:pStyle w:val="Compact"/>
            </w:pPr>
            <w:r>
              <w:t xml:space="preserve">Electronics</w:t>
            </w:r>
          </w:p>
        </w:tc>
        <w:tc>
          <w:tcPr/>
          <w:p>
            <w:pPr>
              <w:pStyle w:val="Compact"/>
            </w:pPr>
            <w:r>
              <w:t xml:space="preserve">eBay subdivides into Computers, Cameras, Cell Phones; choose appropriate sub‑category.</w:t>
            </w:r>
          </w:p>
        </w:tc>
      </w:tr>
      <w:tr>
        <w:tc>
          <w:tcPr/>
          <w:p>
            <w:pPr>
              <w:pStyle w:val="Compact"/>
            </w:pPr>
            <w:r>
              <w:rPr>
                <w:b/>
                <w:bCs/>
              </w:rPr>
              <w:t xml:space="preserve">Home Appliances</w:t>
            </w:r>
          </w:p>
        </w:tc>
        <w:tc>
          <w:tcPr/>
          <w:p>
            <w:pPr>
              <w:pStyle w:val="Compact"/>
            </w:pPr>
            <w:r>
              <w:t xml:space="preserve">Home appliances</w:t>
            </w:r>
          </w:p>
        </w:tc>
        <w:tc>
          <w:tcPr/>
          <w:p>
            <w:pPr>
              <w:pStyle w:val="Compact"/>
            </w:pPr>
            <w:r>
              <w:t xml:space="preserve">appliances</w:t>
            </w:r>
          </w:p>
        </w:tc>
        <w:tc>
          <w:tcPr/>
          <w:p>
            <w:pPr>
              <w:pStyle w:val="Compact"/>
            </w:pPr>
            <w:r>
              <w:t xml:space="preserve">Home appliances</w:t>
            </w:r>
          </w:p>
        </w:tc>
        <w:tc>
          <w:tcPr/>
          <w:p>
            <w:pPr>
              <w:pStyle w:val="Compact"/>
            </w:pPr>
            <w:r>
              <w:t xml:space="preserve">Appliances</w:t>
            </w:r>
          </w:p>
        </w:tc>
        <w:tc>
          <w:tcPr/>
          <w:p>
            <w:pPr>
              <w:pStyle w:val="Compact"/>
            </w:pPr>
            <w:r>
              <w:t xml:space="preserve">Home appliances</w:t>
            </w:r>
          </w:p>
        </w:tc>
        <w:tc>
          <w:tcPr/>
          <w:p>
            <w:pPr>
              <w:pStyle w:val="Compact"/>
            </w:pPr>
            <w:r>
              <w:t xml:space="preserve">Home (appliances)</w:t>
            </w:r>
          </w:p>
        </w:tc>
        <w:tc>
          <w:tcPr/>
          <w:p>
            <w:pPr>
              <w:pStyle w:val="Compact"/>
            </w:pPr>
            <w:r>
              <w:t xml:space="preserve">Home appliances</w:t>
            </w:r>
          </w:p>
        </w:tc>
        <w:tc>
          <w:tcPr/>
          <w:p>
            <w:pPr>
              <w:pStyle w:val="Compact"/>
            </w:pPr>
            <w:r>
              <w:t xml:space="preserve">On eBay, some small appliances fall under Home &amp; Garden → Kitchen, Dining &amp; Bar.</w:t>
            </w:r>
          </w:p>
        </w:tc>
      </w:tr>
      <w:tr>
        <w:tc>
          <w:tcPr/>
          <w:p>
            <w:pPr>
              <w:pStyle w:val="Compact"/>
            </w:pPr>
            <w:r>
              <w:rPr>
                <w:b/>
                <w:bCs/>
              </w:rPr>
              <w:t xml:space="preserve">Tools &amp; DIY Supplies</w:t>
            </w:r>
          </w:p>
        </w:tc>
        <w:tc>
          <w:tcPr/>
          <w:p>
            <w:pPr>
              <w:pStyle w:val="Compact"/>
            </w:pPr>
            <w:r>
              <w:t xml:space="preserve">Tools, Home Improvement</w:t>
            </w:r>
          </w:p>
        </w:tc>
        <w:tc>
          <w:tcPr/>
          <w:p>
            <w:pPr>
              <w:pStyle w:val="Compact"/>
            </w:pPr>
            <w:r>
              <w:t xml:space="preserve">tools, materials</w:t>
            </w:r>
          </w:p>
        </w:tc>
        <w:tc>
          <w:tcPr/>
          <w:p>
            <w:pPr>
              <w:pStyle w:val="Compact"/>
            </w:pPr>
            <w:r>
              <w:t xml:space="preserve">Tools</w:t>
            </w:r>
          </w:p>
        </w:tc>
        <w:tc>
          <w:tcPr/>
          <w:p>
            <w:pPr>
              <w:pStyle w:val="Compact"/>
            </w:pPr>
            <w:r>
              <w:t xml:space="preserve">Tools &amp; Home improvement (if available)</w:t>
            </w:r>
          </w:p>
        </w:tc>
        <w:tc>
          <w:tcPr/>
          <w:p>
            <w:pPr>
              <w:pStyle w:val="Compact"/>
            </w:pPr>
            <w:r>
              <w:t xml:space="preserve">Home &amp; garden → Tools &amp; Workshop Equipment</w:t>
            </w:r>
          </w:p>
        </w:tc>
        <w:tc>
          <w:tcPr/>
          <w:p>
            <w:pPr>
              <w:pStyle w:val="Compact"/>
            </w:pPr>
            <w:r>
              <w:t xml:space="preserve">Home (hardware)</w:t>
            </w:r>
          </w:p>
        </w:tc>
        <w:tc>
          <w:tcPr/>
          <w:p>
            <w:pPr>
              <w:pStyle w:val="Compact"/>
            </w:pPr>
            <w:r>
              <w:t xml:space="preserve">Home improvement</w:t>
            </w:r>
          </w:p>
        </w:tc>
        <w:tc>
          <w:tcPr/>
          <w:p>
            <w:pPr>
              <w:pStyle w:val="Compact"/>
            </w:pPr>
            <w:r>
              <w:t xml:space="preserve">Many DIY supplies also fit under “Hardware” or “Crafts” on some sites.</w:t>
            </w:r>
          </w:p>
        </w:tc>
      </w:tr>
      <w:tr>
        <w:tc>
          <w:tcPr/>
          <w:p>
            <w:pPr>
              <w:pStyle w:val="Compact"/>
            </w:pPr>
            <w:r>
              <w:rPr>
                <w:b/>
                <w:bCs/>
              </w:rPr>
              <w:t xml:space="preserve">Baby &amp; Kids’ Items</w:t>
            </w:r>
          </w:p>
        </w:tc>
        <w:tc>
          <w:tcPr/>
          <w:p>
            <w:pPr>
              <w:pStyle w:val="Compact"/>
            </w:pPr>
            <w:r>
              <w:t xml:space="preserve">Baby &amp; kids</w:t>
            </w:r>
          </w:p>
        </w:tc>
        <w:tc>
          <w:tcPr/>
          <w:p>
            <w:pPr>
              <w:pStyle w:val="Compact"/>
            </w:pPr>
            <w:r>
              <w:t xml:space="preserve">baby &amp; kids, toys</w:t>
            </w:r>
          </w:p>
        </w:tc>
        <w:tc>
          <w:tcPr/>
          <w:p>
            <w:pPr>
              <w:pStyle w:val="Compact"/>
            </w:pPr>
            <w:r>
              <w:t xml:space="preserve">Baby &amp; kids</w:t>
            </w:r>
          </w:p>
        </w:tc>
        <w:tc>
          <w:tcPr/>
          <w:p>
            <w:pPr>
              <w:pStyle w:val="Compact"/>
            </w:pPr>
            <w:r>
              <w:t xml:space="preserve">Baby &amp; kids</w:t>
            </w:r>
          </w:p>
        </w:tc>
        <w:tc>
          <w:tcPr/>
          <w:p>
            <w:pPr>
              <w:pStyle w:val="Compact"/>
            </w:pPr>
            <w:r>
              <w:t xml:space="preserve">Baby essentials</w:t>
            </w:r>
          </w:p>
        </w:tc>
        <w:tc>
          <w:tcPr/>
          <w:p>
            <w:pPr>
              <w:pStyle w:val="Compact"/>
            </w:pPr>
            <w:r>
              <w:t xml:space="preserve">Kids</w:t>
            </w:r>
          </w:p>
        </w:tc>
        <w:tc>
          <w:tcPr/>
          <w:p>
            <w:pPr>
              <w:pStyle w:val="Compact"/>
            </w:pPr>
            <w:r>
              <w:t xml:space="preserve">Baby &amp; kids</w:t>
            </w:r>
          </w:p>
        </w:tc>
        <w:tc>
          <w:tcPr/>
          <w:p>
            <w:pPr>
              <w:pStyle w:val="Compact"/>
            </w:pPr>
            <w:r>
              <w:t xml:space="preserve">Always verify expiration on car seats/strollers; some sites restrict used baby gear.</w:t>
            </w:r>
          </w:p>
        </w:tc>
      </w:tr>
      <w:tr>
        <w:tc>
          <w:tcPr/>
          <w:p>
            <w:pPr>
              <w:pStyle w:val="Compact"/>
            </w:pPr>
            <w:r>
              <w:rPr>
                <w:b/>
                <w:bCs/>
              </w:rPr>
              <w:t xml:space="preserve">Sports &amp; Outdoor Equipment</w:t>
            </w:r>
          </w:p>
        </w:tc>
        <w:tc>
          <w:tcPr/>
          <w:p>
            <w:pPr>
              <w:pStyle w:val="Compact"/>
            </w:pPr>
            <w:r>
              <w:t xml:space="preserve">Sporting goods</w:t>
            </w:r>
          </w:p>
        </w:tc>
        <w:tc>
          <w:tcPr/>
          <w:p>
            <w:pPr>
              <w:pStyle w:val="Compact"/>
            </w:pPr>
            <w:r>
              <w:t xml:space="preserve">sporting goods</w:t>
            </w:r>
          </w:p>
        </w:tc>
        <w:tc>
          <w:tcPr/>
          <w:p>
            <w:pPr>
              <w:pStyle w:val="Compact"/>
            </w:pPr>
            <w:r>
              <w:t xml:space="preserve">Sports &amp; outdoors</w:t>
            </w:r>
          </w:p>
        </w:tc>
        <w:tc>
          <w:tcPr/>
          <w:p>
            <w:pPr>
              <w:pStyle w:val="Compact"/>
            </w:pPr>
            <w:r>
              <w:t xml:space="preserve">Sports &amp; outdoors</w:t>
            </w:r>
          </w:p>
        </w:tc>
        <w:tc>
          <w:tcPr/>
          <w:p>
            <w:pPr>
              <w:pStyle w:val="Compact"/>
            </w:pPr>
            <w:r>
              <w:t xml:space="preserve">Sporting goods</w:t>
            </w:r>
          </w:p>
        </w:tc>
        <w:tc>
          <w:tcPr/>
          <w:p>
            <w:pPr>
              <w:pStyle w:val="Compact"/>
            </w:pPr>
            <w:r>
              <w:t xml:space="preserve">Sports</w:t>
            </w:r>
          </w:p>
        </w:tc>
        <w:tc>
          <w:tcPr/>
          <w:p>
            <w:pPr>
              <w:pStyle w:val="Compact"/>
            </w:pPr>
            <w:r>
              <w:t xml:space="preserve">Sports &amp; outdoors</w:t>
            </w:r>
          </w:p>
        </w:tc>
        <w:tc>
          <w:tcPr/>
          <w:p>
            <w:pPr>
              <w:pStyle w:val="Compact"/>
            </w:pPr>
            <w:r>
              <w:t xml:space="preserve">Bikes may appear under Vehicles on some platforms; choose sub‑category accordingly.</w:t>
            </w:r>
          </w:p>
        </w:tc>
      </w:tr>
      <w:tr>
        <w:tc>
          <w:tcPr/>
          <w:p>
            <w:pPr>
              <w:pStyle w:val="Compact"/>
            </w:pPr>
            <w:r>
              <w:rPr>
                <w:b/>
                <w:bCs/>
              </w:rPr>
              <w:t xml:space="preserve">Books, Media &amp; Games</w:t>
            </w:r>
          </w:p>
        </w:tc>
        <w:tc>
          <w:tcPr/>
          <w:p>
            <w:pPr>
              <w:pStyle w:val="Compact"/>
            </w:pPr>
            <w:r>
              <w:t xml:space="preserve">Books, movies &amp; music</w:t>
            </w:r>
          </w:p>
        </w:tc>
        <w:tc>
          <w:tcPr/>
          <w:p>
            <w:pPr>
              <w:pStyle w:val="Compact"/>
            </w:pPr>
            <w:r>
              <w:t xml:space="preserve">books, cds/dvds</w:t>
            </w:r>
          </w:p>
        </w:tc>
        <w:tc>
          <w:tcPr/>
          <w:p>
            <w:pPr>
              <w:pStyle w:val="Compact"/>
            </w:pPr>
            <w:r>
              <w:t xml:space="preserve">Books &amp; media</w:t>
            </w:r>
          </w:p>
        </w:tc>
        <w:tc>
          <w:tcPr/>
          <w:p>
            <w:pPr>
              <w:pStyle w:val="Compact"/>
            </w:pPr>
            <w:r>
              <w:t xml:space="preserve">Books &amp; media</w:t>
            </w:r>
          </w:p>
        </w:tc>
        <w:tc>
          <w:tcPr/>
          <w:p>
            <w:pPr>
              <w:pStyle w:val="Compact"/>
            </w:pPr>
            <w:r>
              <w:t xml:space="preserve">Books, Movies &amp; Music</w:t>
            </w:r>
          </w:p>
        </w:tc>
        <w:tc>
          <w:tcPr/>
          <w:p>
            <w:pPr>
              <w:pStyle w:val="Compact"/>
            </w:pPr>
            <w:r>
              <w:t xml:space="preserve">Books</w:t>
            </w:r>
          </w:p>
        </w:tc>
        <w:tc>
          <w:tcPr/>
          <w:p>
            <w:pPr>
              <w:pStyle w:val="Compact"/>
            </w:pPr>
            <w:r>
              <w:t xml:space="preserve">Media</w:t>
            </w:r>
          </w:p>
        </w:tc>
        <w:tc>
          <w:tcPr/>
          <w:p>
            <w:pPr>
              <w:pStyle w:val="Compact"/>
            </w:pPr>
            <w:r>
              <w:t xml:space="preserve">Video games may belong under Electronics; board games under Toys &amp; Hobbies.</w:t>
            </w:r>
          </w:p>
        </w:tc>
      </w:tr>
      <w:tr>
        <w:tc>
          <w:tcPr/>
          <w:p>
            <w:pPr>
              <w:pStyle w:val="Compact"/>
            </w:pPr>
            <w:r>
              <w:rPr>
                <w:b/>
                <w:bCs/>
              </w:rPr>
              <w:t xml:space="preserve">Vehicles &amp; Automotive Parts</w:t>
            </w:r>
          </w:p>
        </w:tc>
        <w:tc>
          <w:tcPr/>
          <w:p>
            <w:pPr>
              <w:pStyle w:val="Compact"/>
            </w:pPr>
            <w:r>
              <w:t xml:space="preserve">Vehicles</w:t>
            </w:r>
          </w:p>
        </w:tc>
        <w:tc>
          <w:tcPr/>
          <w:p>
            <w:pPr>
              <w:pStyle w:val="Compact"/>
            </w:pPr>
            <w:r>
              <w:t xml:space="preserve">cars+trucks, parts</w:t>
            </w:r>
          </w:p>
        </w:tc>
        <w:tc>
          <w:tcPr/>
          <w:p>
            <w:pPr>
              <w:pStyle w:val="Compact"/>
            </w:pPr>
            <w:r>
              <w:t xml:space="preserve">Cars &amp; trucks, parts</w:t>
            </w:r>
          </w:p>
        </w:tc>
        <w:tc>
          <w:tcPr/>
          <w:p>
            <w:pPr>
              <w:pStyle w:val="Compact"/>
            </w:pPr>
            <w:r>
              <w:t xml:space="preserve">Vehicles</w:t>
            </w:r>
          </w:p>
        </w:tc>
        <w:tc>
          <w:tcPr/>
          <w:p>
            <w:pPr>
              <w:pStyle w:val="Compact"/>
            </w:pPr>
            <w:r>
              <w:t xml:space="preserve">eBay Motors (cars, parts)</w:t>
            </w:r>
          </w:p>
        </w:tc>
        <w:tc>
          <w:tcPr/>
          <w:p>
            <w:pPr>
              <w:pStyle w:val="Compact"/>
            </w:pPr>
            <w:r>
              <w:t xml:space="preserve">Not supported (Poshmark doesn’t sell vehicles)</w:t>
            </w:r>
          </w:p>
        </w:tc>
        <w:tc>
          <w:tcPr/>
          <w:p>
            <w:pPr>
              <w:pStyle w:val="Compact"/>
            </w:pPr>
            <w:r>
              <w:t xml:space="preserve">Vehicles</w:t>
            </w:r>
          </w:p>
        </w:tc>
        <w:tc>
          <w:tcPr/>
          <w:p>
            <w:pPr>
              <w:pStyle w:val="Compact"/>
            </w:pPr>
            <w:r>
              <w:t xml:space="preserve">Some platforms only allow parts, not full vehicles.</w:t>
            </w:r>
          </w:p>
        </w:tc>
      </w:tr>
      <w:tr>
        <w:tc>
          <w:tcPr/>
          <w:p>
            <w:pPr>
              <w:pStyle w:val="Compact"/>
            </w:pPr>
            <w:r>
              <w:rPr>
                <w:b/>
                <w:bCs/>
              </w:rPr>
              <w:t xml:space="preserve">Jewelry &amp; Watches</w:t>
            </w:r>
          </w:p>
        </w:tc>
        <w:tc>
          <w:tcPr/>
          <w:p>
            <w:pPr>
              <w:pStyle w:val="Compact"/>
            </w:pPr>
            <w:r>
              <w:t xml:space="preserve">Jewelry &amp; accessories</w:t>
            </w:r>
          </w:p>
        </w:tc>
        <w:tc>
          <w:tcPr/>
          <w:p>
            <w:pPr>
              <w:pStyle w:val="Compact"/>
            </w:pPr>
            <w:r>
              <w:t xml:space="preserve">jewelry</w:t>
            </w:r>
          </w:p>
        </w:tc>
        <w:tc>
          <w:tcPr/>
          <w:p>
            <w:pPr>
              <w:pStyle w:val="Compact"/>
            </w:pPr>
            <w:r>
              <w:t xml:space="preserve">Jewelry</w:t>
            </w:r>
          </w:p>
        </w:tc>
        <w:tc>
          <w:tcPr/>
          <w:p>
            <w:pPr>
              <w:pStyle w:val="Compact"/>
            </w:pPr>
            <w:r>
              <w:t xml:space="preserve">Jewelry &amp; accessories</w:t>
            </w:r>
          </w:p>
        </w:tc>
        <w:tc>
          <w:tcPr/>
          <w:p>
            <w:pPr>
              <w:pStyle w:val="Compact"/>
            </w:pPr>
            <w:r>
              <w:t xml:space="preserve">Jewelry &amp; Watches</w:t>
            </w:r>
          </w:p>
        </w:tc>
        <w:tc>
          <w:tcPr/>
          <w:p>
            <w:pPr>
              <w:pStyle w:val="Compact"/>
            </w:pPr>
            <w:r>
              <w:t xml:space="preserve">Jewelry &amp; Accessories</w:t>
            </w:r>
          </w:p>
        </w:tc>
        <w:tc>
          <w:tcPr/>
          <w:p>
            <w:pPr>
              <w:pStyle w:val="Compact"/>
            </w:pPr>
            <w:r>
              <w:t xml:space="preserve">Jewelry</w:t>
            </w:r>
          </w:p>
        </w:tc>
        <w:tc>
          <w:tcPr/>
          <w:p>
            <w:pPr>
              <w:pStyle w:val="Compact"/>
            </w:pPr>
            <w:r>
              <w:t xml:space="preserve">Luxury items may require authentication (eBay Authenticity Guarantee).</w:t>
            </w:r>
          </w:p>
        </w:tc>
      </w:tr>
      <w:tr>
        <w:tc>
          <w:tcPr/>
          <w:p>
            <w:pPr>
              <w:pStyle w:val="Compact"/>
            </w:pPr>
            <w:r>
              <w:rPr>
                <w:b/>
                <w:bCs/>
              </w:rPr>
              <w:t xml:space="preserve">Collectibles &amp; Antiques</w:t>
            </w:r>
          </w:p>
        </w:tc>
        <w:tc>
          <w:tcPr/>
          <w:p>
            <w:pPr>
              <w:pStyle w:val="Compact"/>
            </w:pPr>
            <w:r>
              <w:t xml:space="preserve">Collectibles</w:t>
            </w:r>
          </w:p>
        </w:tc>
        <w:tc>
          <w:tcPr/>
          <w:p>
            <w:pPr>
              <w:pStyle w:val="Compact"/>
            </w:pPr>
            <w:r>
              <w:t xml:space="preserve">collectibles, antiques</w:t>
            </w:r>
          </w:p>
        </w:tc>
        <w:tc>
          <w:tcPr/>
          <w:p>
            <w:pPr>
              <w:pStyle w:val="Compact"/>
            </w:pPr>
            <w:r>
              <w:t xml:space="preserve">Collectibles</w:t>
            </w:r>
          </w:p>
        </w:tc>
        <w:tc>
          <w:tcPr/>
          <w:p>
            <w:pPr>
              <w:pStyle w:val="Compact"/>
            </w:pPr>
            <w:r>
              <w:t xml:space="preserve">Collectibles</w:t>
            </w:r>
          </w:p>
        </w:tc>
        <w:tc>
          <w:tcPr/>
          <w:p>
            <w:pPr>
              <w:pStyle w:val="Compact"/>
            </w:pPr>
            <w:r>
              <w:t xml:space="preserve">Collectibles &amp; Art</w:t>
            </w:r>
          </w:p>
        </w:tc>
        <w:tc>
          <w:tcPr/>
          <w:p>
            <w:pPr>
              <w:pStyle w:val="Compact"/>
            </w:pPr>
            <w:r>
              <w:t xml:space="preserve">Home (decor, collectibles)</w:t>
            </w:r>
          </w:p>
        </w:tc>
        <w:tc>
          <w:tcPr/>
          <w:p>
            <w:pPr>
              <w:pStyle w:val="Compact"/>
            </w:pPr>
            <w:r>
              <w:t xml:space="preserve">Collectibles</w:t>
            </w:r>
          </w:p>
        </w:tc>
        <w:tc>
          <w:tcPr/>
          <w:p>
            <w:pPr>
              <w:pStyle w:val="Compact"/>
            </w:pPr>
            <w:r>
              <w:t xml:space="preserve">For art, eBay’s “Art” category may be used.</w:t>
            </w:r>
          </w:p>
        </w:tc>
      </w:tr>
      <w:tr>
        <w:tc>
          <w:tcPr/>
          <w:p>
            <w:pPr>
              <w:pStyle w:val="Compact"/>
            </w:pPr>
            <w:r>
              <w:rPr>
                <w:b/>
                <w:bCs/>
              </w:rPr>
              <w:t xml:space="preserve">Musical Instruments</w:t>
            </w:r>
          </w:p>
        </w:tc>
        <w:tc>
          <w:tcPr/>
          <w:p>
            <w:pPr>
              <w:pStyle w:val="Compact"/>
            </w:pPr>
            <w:r>
              <w:t xml:space="preserve">Musical instruments</w:t>
            </w:r>
          </w:p>
        </w:tc>
        <w:tc>
          <w:tcPr/>
          <w:p>
            <w:pPr>
              <w:pStyle w:val="Compact"/>
            </w:pPr>
            <w:r>
              <w:t xml:space="preserve">musical instruments</w:t>
            </w:r>
          </w:p>
        </w:tc>
        <w:tc>
          <w:tcPr/>
          <w:p>
            <w:pPr>
              <w:pStyle w:val="Compact"/>
            </w:pPr>
            <w:r>
              <w:t xml:space="preserve">Musical instruments</w:t>
            </w:r>
          </w:p>
        </w:tc>
        <w:tc>
          <w:tcPr/>
          <w:p>
            <w:pPr>
              <w:pStyle w:val="Compact"/>
            </w:pPr>
            <w:r>
              <w:t xml:space="preserve">Musical instruments</w:t>
            </w:r>
          </w:p>
        </w:tc>
        <w:tc>
          <w:tcPr/>
          <w:p>
            <w:pPr>
              <w:pStyle w:val="Compact"/>
            </w:pPr>
            <w:r>
              <w:t xml:space="preserve">Musical Instruments &amp; Gear</w:t>
            </w:r>
          </w:p>
        </w:tc>
        <w:tc>
          <w:tcPr/>
          <w:p>
            <w:pPr>
              <w:pStyle w:val="Compact"/>
            </w:pPr>
            <w:r>
              <w:t xml:space="preserve">Home (instruments)</w:t>
            </w:r>
          </w:p>
        </w:tc>
        <w:tc>
          <w:tcPr/>
          <w:p>
            <w:pPr>
              <w:pStyle w:val="Compact"/>
            </w:pPr>
            <w:r>
              <w:t xml:space="preserve">Musical instruments</w:t>
            </w:r>
          </w:p>
        </w:tc>
        <w:tc>
          <w:tcPr/>
          <w:p>
            <w:pPr>
              <w:pStyle w:val="Compact"/>
            </w:pPr>
            <w:r>
              <w:t xml:space="preserve">Ensure to choose sub‑types (guitars, keyboards).</w:t>
            </w:r>
          </w:p>
        </w:tc>
      </w:tr>
      <w:tr>
        <w:tc>
          <w:tcPr/>
          <w:p>
            <w:pPr>
              <w:pStyle w:val="Compact"/>
            </w:pPr>
            <w:r>
              <w:rPr>
                <w:b/>
                <w:bCs/>
              </w:rPr>
              <w:t xml:space="preserve">Home Improvement &amp; Materials</w:t>
            </w:r>
          </w:p>
        </w:tc>
        <w:tc>
          <w:tcPr/>
          <w:p>
            <w:pPr>
              <w:pStyle w:val="Compact"/>
            </w:pPr>
            <w:r>
              <w:t xml:space="preserve">Home improvement</w:t>
            </w:r>
          </w:p>
        </w:tc>
        <w:tc>
          <w:tcPr/>
          <w:p>
            <w:pPr>
              <w:pStyle w:val="Compact"/>
            </w:pPr>
            <w:r>
              <w:t xml:space="preserve">materials, hardware</w:t>
            </w:r>
          </w:p>
        </w:tc>
        <w:tc>
          <w:tcPr/>
          <w:p>
            <w:pPr>
              <w:pStyle w:val="Compact"/>
            </w:pPr>
            <w:r>
              <w:t xml:space="preserve">Home improvement</w:t>
            </w:r>
          </w:p>
        </w:tc>
        <w:tc>
          <w:tcPr/>
          <w:p>
            <w:pPr>
              <w:pStyle w:val="Compact"/>
            </w:pPr>
            <w:r>
              <w:t xml:space="preserve">Home improvement</w:t>
            </w:r>
          </w:p>
        </w:tc>
        <w:tc>
          <w:tcPr/>
          <w:p>
            <w:pPr>
              <w:pStyle w:val="Compact"/>
            </w:pPr>
            <w:r>
              <w:t xml:space="preserve">Home &amp; garden → Home Improvement</w:t>
            </w:r>
          </w:p>
        </w:tc>
        <w:tc>
          <w:tcPr/>
          <w:p>
            <w:pPr>
              <w:pStyle w:val="Compact"/>
            </w:pPr>
            <w:r>
              <w:t xml:space="preserve">Home (tools)</w:t>
            </w:r>
          </w:p>
        </w:tc>
        <w:tc>
          <w:tcPr/>
          <w:p>
            <w:pPr>
              <w:pStyle w:val="Compact"/>
            </w:pPr>
            <w:r>
              <w:t xml:space="preserve">Home improvement</w:t>
            </w:r>
          </w:p>
        </w:tc>
        <w:tc>
          <w:tcPr/>
          <w:p>
            <w:pPr>
              <w:pStyle w:val="Compact"/>
            </w:pPr>
            <w:r>
              <w:t xml:space="preserve">Nextdoor may not have a dedicated category; use tags and description.</w:t>
            </w:r>
          </w:p>
        </w:tc>
      </w:tr>
      <w:tr>
        <w:tc>
          <w:tcPr/>
          <w:p>
            <w:pPr>
              <w:pStyle w:val="Compact"/>
            </w:pPr>
            <w:r>
              <w:rPr>
                <w:b/>
                <w:bCs/>
              </w:rPr>
              <w:t xml:space="preserve">Office &amp; School Supplies</w:t>
            </w:r>
          </w:p>
        </w:tc>
        <w:tc>
          <w:tcPr/>
          <w:p>
            <w:pPr>
              <w:pStyle w:val="Compact"/>
            </w:pPr>
            <w:r>
              <w:t xml:space="preserve">Office supplies</w:t>
            </w:r>
          </w:p>
        </w:tc>
        <w:tc>
          <w:tcPr/>
          <w:p>
            <w:pPr>
              <w:pStyle w:val="Compact"/>
            </w:pPr>
            <w:r>
              <w:t xml:space="preserve">office, business</w:t>
            </w:r>
          </w:p>
        </w:tc>
        <w:tc>
          <w:tcPr/>
          <w:p>
            <w:pPr>
              <w:pStyle w:val="Compact"/>
            </w:pPr>
            <w:r>
              <w:t xml:space="preserve">Office &amp; school</w:t>
            </w:r>
          </w:p>
        </w:tc>
        <w:tc>
          <w:tcPr/>
          <w:p>
            <w:pPr>
              <w:pStyle w:val="Compact"/>
            </w:pPr>
            <w:r>
              <w:t xml:space="preserve">Office &amp; school (or general)</w:t>
            </w:r>
          </w:p>
        </w:tc>
        <w:tc>
          <w:tcPr/>
          <w:p>
            <w:pPr>
              <w:pStyle w:val="Compact"/>
            </w:pPr>
            <w:r>
              <w:t xml:space="preserve">Business &amp; Industrial → Office Supplies</w:t>
            </w:r>
          </w:p>
        </w:tc>
        <w:tc>
          <w:tcPr/>
          <w:p>
            <w:pPr>
              <w:pStyle w:val="Compact"/>
            </w:pPr>
            <w:r>
              <w:t xml:space="preserve">Home (office)</w:t>
            </w:r>
          </w:p>
        </w:tc>
        <w:tc>
          <w:tcPr/>
          <w:p>
            <w:pPr>
              <w:pStyle w:val="Compact"/>
            </w:pPr>
            <w:r>
              <w:t xml:space="preserve">Office supplies</w:t>
            </w:r>
          </w:p>
        </w:tc>
        <w:tc>
          <w:tcPr/>
          <w:p>
            <w:pPr>
              <w:pStyle w:val="Compact"/>
            </w:pPr>
            <w:r>
              <w:t xml:space="preserve">For electronics like monitors, cross‑list under Electronics.</w:t>
            </w:r>
          </w:p>
        </w:tc>
      </w:tr>
      <w:tr>
        <w:tc>
          <w:tcPr/>
          <w:p>
            <w:pPr>
              <w:pStyle w:val="Compact"/>
            </w:pPr>
            <w:r>
              <w:rPr>
                <w:b/>
                <w:bCs/>
              </w:rPr>
              <w:t xml:space="preserve">Health &amp; Beauty &amp; Personal Care</w:t>
            </w:r>
          </w:p>
        </w:tc>
        <w:tc>
          <w:tcPr/>
          <w:p>
            <w:pPr>
              <w:pStyle w:val="Compact"/>
            </w:pPr>
            <w:r>
              <w:t xml:space="preserve">Health &amp; beauty</w:t>
            </w:r>
          </w:p>
        </w:tc>
        <w:tc>
          <w:tcPr/>
          <w:p>
            <w:pPr>
              <w:pStyle w:val="Compact"/>
            </w:pPr>
            <w:r>
              <w:t xml:space="preserve">health &amp; beauty</w:t>
            </w:r>
          </w:p>
        </w:tc>
        <w:tc>
          <w:tcPr/>
          <w:p>
            <w:pPr>
              <w:pStyle w:val="Compact"/>
            </w:pPr>
            <w:r>
              <w:t xml:space="preserve">Health &amp; beauty</w:t>
            </w:r>
          </w:p>
        </w:tc>
        <w:tc>
          <w:tcPr/>
          <w:p>
            <w:pPr>
              <w:pStyle w:val="Compact"/>
            </w:pPr>
            <w:r>
              <w:t xml:space="preserve">Health &amp; beauty (if allowed)</w:t>
            </w:r>
          </w:p>
        </w:tc>
        <w:tc>
          <w:tcPr/>
          <w:p>
            <w:pPr>
              <w:pStyle w:val="Compact"/>
            </w:pPr>
            <w:r>
              <w:t xml:space="preserve">Health &amp; Beauty</w:t>
            </w:r>
          </w:p>
        </w:tc>
        <w:tc>
          <w:tcPr/>
          <w:p>
            <w:pPr>
              <w:pStyle w:val="Compact"/>
            </w:pPr>
            <w:r>
              <w:t xml:space="preserve">Not fully supported (Poshmark allows beauty if new/sealed)</w:t>
            </w:r>
          </w:p>
        </w:tc>
        <w:tc>
          <w:tcPr/>
          <w:p>
            <w:pPr>
              <w:pStyle w:val="Compact"/>
            </w:pPr>
            <w:r>
              <w:t xml:space="preserve">Health &amp; beauty</w:t>
            </w:r>
          </w:p>
        </w:tc>
        <w:tc>
          <w:tcPr/>
          <w:p>
            <w:pPr>
              <w:pStyle w:val="Compact"/>
            </w:pPr>
            <w:r>
              <w:t xml:space="preserve">Many platforms restrict opened cosmetics; verify policies.</w:t>
            </w:r>
          </w:p>
        </w:tc>
      </w:tr>
    </w:tbl>
    <w:p>
      <w:pPr>
        <w:pStyle w:val="BodyText"/>
      </w:pPr>
      <w:r>
        <w:rPr>
          <w:b/>
          <w:bCs/>
        </w:rPr>
        <w:t xml:space="preserve">Mismatches &amp; fallback mapping:</w:t>
      </w:r>
    </w:p>
    <w:p>
      <w:pPr>
        <w:pStyle w:val="Compact"/>
        <w:numPr>
          <w:ilvl w:val="0"/>
          <w:numId w:val="1011"/>
        </w:numPr>
      </w:pPr>
      <w:r>
        <w:rPr>
          <w:i/>
          <w:iCs/>
        </w:rPr>
        <w:t xml:space="preserve">Nextdoor’s</w:t>
      </w:r>
      <w:r>
        <w:t xml:space="preserve"> </w:t>
      </w:r>
      <w:r>
        <w:t xml:space="preserve">For Sale &amp; Free categories sometimes drop sub‑categories; sellers should use tags and descriptive titles to improve search. If no category exists, choose “General” and specify in the title.</w:t>
      </w:r>
    </w:p>
    <w:p>
      <w:pPr>
        <w:pStyle w:val="Compact"/>
        <w:numPr>
          <w:ilvl w:val="0"/>
          <w:numId w:val="1011"/>
        </w:numPr>
      </w:pPr>
      <w:r>
        <w:rPr>
          <w:i/>
          <w:iCs/>
        </w:rPr>
        <w:t xml:space="preserve">Poshmark</w:t>
      </w:r>
      <w:r>
        <w:t xml:space="preserve"> </w:t>
      </w:r>
      <w:r>
        <w:t xml:space="preserve">focuses on fashion but has expanded into home; if listing non‑fashion items, select the “Home Market” or “Electronics” categories but note that items like vehicles aren’t supported.</w:t>
      </w:r>
    </w:p>
    <w:p>
      <w:pPr>
        <w:pStyle w:val="Compact"/>
        <w:numPr>
          <w:ilvl w:val="0"/>
          <w:numId w:val="1011"/>
        </w:numPr>
      </w:pPr>
      <w:r>
        <w:rPr>
          <w:i/>
          <w:iCs/>
        </w:rPr>
        <w:t xml:space="preserve">Mercari</w:t>
      </w:r>
      <w:r>
        <w:t xml:space="preserve"> </w:t>
      </w:r>
      <w:r>
        <w:t xml:space="preserve">compresses categories; unusual items may require selecting “Other” and adding keywords.</w:t>
      </w:r>
    </w:p>
    <w:p>
      <w:pPr>
        <w:pStyle w:val="Compact"/>
        <w:numPr>
          <w:ilvl w:val="0"/>
          <w:numId w:val="1011"/>
        </w:numPr>
      </w:pPr>
      <w:r>
        <w:rPr>
          <w:i/>
          <w:iCs/>
        </w:rPr>
        <w:t xml:space="preserve">Craigslist</w:t>
      </w:r>
      <w:r>
        <w:t xml:space="preserve"> </w:t>
      </w:r>
      <w:r>
        <w:t xml:space="preserve">has numerous specialized categories (e.g., farm &amp; garden, motorcycles/scooters) but lacks granular sub‑categories; choose the best fit and include details in the title.</w:t>
      </w:r>
    </w:p>
    <w:bookmarkEnd w:id="70"/>
    <w:bookmarkStart w:id="74" w:name="query-mapping-canonical-condition-model"/>
    <w:p>
      <w:pPr>
        <w:pStyle w:val="Heading2"/>
      </w:pPr>
      <w:r>
        <w:t xml:space="preserve">6. Query Mapping &amp; Canonical Condition Model</w:t>
      </w:r>
    </w:p>
    <w:p>
      <w:pPr>
        <w:pStyle w:val="FirstParagraph"/>
      </w:pPr>
      <w:r>
        <w:t xml:space="preserve">Sellers often ask variations of the same questions. Below is a list of common queries along with brief guidance. After the queries, we present a canonical algorithm to translate condition into price.</w:t>
      </w:r>
    </w:p>
    <w:bookmarkStart w:id="71" w:name="likely-user-queries-and-brief-answers"/>
    <w:p>
      <w:pPr>
        <w:pStyle w:val="Heading3"/>
      </w:pPr>
      <w:r>
        <w:t xml:space="preserve">25 likely user queries and brief answers</w:t>
      </w:r>
    </w:p>
    <w:p>
      <w:pPr>
        <w:numPr>
          <w:ilvl w:val="0"/>
          <w:numId w:val="1012"/>
        </w:numPr>
      </w:pPr>
      <w:r>
        <w:rPr>
          <w:b/>
          <w:bCs/>
        </w:rPr>
        <w:t xml:space="preserve">“How much does a scratch reduce value?”</w:t>
      </w:r>
      <w:r>
        <w:br/>
      </w:r>
      <w:r>
        <w:t xml:space="preserve">Minor scratches usually reduce value by 5–10 % for electronics and furniture; severe scratches can reduce value up to 30 %. See Section 4 tables.</w:t>
      </w:r>
    </w:p>
    <w:p>
      <w:pPr>
        <w:numPr>
          <w:ilvl w:val="0"/>
          <w:numId w:val="1012"/>
        </w:numPr>
      </w:pPr>
      <w:r>
        <w:rPr>
          <w:b/>
          <w:bCs/>
        </w:rPr>
        <w:t xml:space="preserve">“Can I sell a phone with a cracked screen?”</w:t>
      </w:r>
      <w:r>
        <w:br/>
      </w:r>
      <w:r>
        <w:t xml:space="preserve">Yes, but it drops the condition to “Fair” or “Poor.” Deduct 20–40 %</w:t>
      </w:r>
      <w:hyperlink r:id="rId45">
        <w:r>
          <w:rPr>
            <w:rStyle w:val="Hyperlink"/>
          </w:rPr>
          <w:t xml:space="preserve">[22]</w:t>
        </w:r>
      </w:hyperlink>
      <w:r>
        <w:t xml:space="preserve"> </w:t>
      </w:r>
      <w:r>
        <w:t xml:space="preserve">and disclose cracks. Buyers may use it for parts.</w:t>
      </w:r>
    </w:p>
    <w:p>
      <w:pPr>
        <w:numPr>
          <w:ilvl w:val="0"/>
          <w:numId w:val="1012"/>
        </w:numPr>
      </w:pPr>
      <w:r>
        <w:rPr>
          <w:b/>
          <w:bCs/>
        </w:rPr>
        <w:t xml:space="preserve">“Do refurbished appliances fetch more than used?”</w:t>
      </w:r>
      <w:r>
        <w:br/>
      </w:r>
      <w:r>
        <w:t xml:space="preserve">Certified refurbished items with warranties can command a 10–20 % premium</w:t>
      </w:r>
      <w:hyperlink r:id="rId40">
        <w:r>
          <w:rPr>
            <w:rStyle w:val="Hyperlink"/>
          </w:rPr>
          <w:t xml:space="preserve">[17]</w:t>
        </w:r>
      </w:hyperlink>
      <w:r>
        <w:t xml:space="preserve">. DIY repairs add less value.</w:t>
      </w:r>
    </w:p>
    <w:p>
      <w:pPr>
        <w:numPr>
          <w:ilvl w:val="0"/>
          <w:numId w:val="1012"/>
        </w:numPr>
      </w:pPr>
      <w:r>
        <w:rPr>
          <w:b/>
          <w:bCs/>
        </w:rPr>
        <w:t xml:space="preserve">“Should I clean or repair my furniture before listing?”</w:t>
      </w:r>
      <w:r>
        <w:br/>
      </w:r>
      <w:r>
        <w:t xml:space="preserve">Yes. Simple fixes like tightening screws or polishing can move an item from “Fair” to “Good,” increasing price by 10–20 %.</w:t>
      </w:r>
    </w:p>
    <w:p>
      <w:pPr>
        <w:numPr>
          <w:ilvl w:val="0"/>
          <w:numId w:val="1012"/>
        </w:numPr>
      </w:pPr>
      <w:r>
        <w:rPr>
          <w:b/>
          <w:bCs/>
        </w:rPr>
        <w:t xml:space="preserve">“Is missing packaging a big deal?”</w:t>
      </w:r>
      <w:r>
        <w:br/>
      </w:r>
      <w:r>
        <w:t xml:space="preserve">For collectibles and luxury goods, yes—missing packaging reduces value 5–15 %. For everyday items, packaging isn’t critical.</w:t>
      </w:r>
    </w:p>
    <w:p>
      <w:pPr>
        <w:numPr>
          <w:ilvl w:val="0"/>
          <w:numId w:val="1012"/>
        </w:numPr>
      </w:pPr>
      <w:r>
        <w:rPr>
          <w:b/>
          <w:bCs/>
        </w:rPr>
        <w:t xml:space="preserve">“How do I price a designer handbag?”</w:t>
      </w:r>
      <w:r>
        <w:br/>
      </w:r>
      <w:r>
        <w:t xml:space="preserve">Luxury bags often retain 80 % of retail value</w:t>
      </w:r>
      <w:hyperlink r:id="rId30">
        <w:r>
          <w:rPr>
            <w:rStyle w:val="Hyperlink"/>
          </w:rPr>
          <w:t xml:space="preserve">[9]</w:t>
        </w:r>
      </w:hyperlink>
      <w:r>
        <w:t xml:space="preserve">. Authenticate the item; condition and demand determine final price.</w:t>
      </w:r>
    </w:p>
    <w:p>
      <w:pPr>
        <w:numPr>
          <w:ilvl w:val="0"/>
          <w:numId w:val="1012"/>
        </w:numPr>
      </w:pPr>
      <w:r>
        <w:rPr>
          <w:b/>
          <w:bCs/>
        </w:rPr>
        <w:t xml:space="preserve">“What if my appliance is under warranty?”</w:t>
      </w:r>
      <w:r>
        <w:br/>
      </w:r>
      <w:r>
        <w:t xml:space="preserve">Transferable warranties add about 10 % value. Provide proof and contact information.</w:t>
      </w:r>
    </w:p>
    <w:p>
      <w:pPr>
        <w:numPr>
          <w:ilvl w:val="0"/>
          <w:numId w:val="1012"/>
        </w:numPr>
      </w:pPr>
      <w:r>
        <w:rPr>
          <w:b/>
          <w:bCs/>
        </w:rPr>
        <w:t xml:space="preserve">“Can I sell used makeup or personal care items?”</w:t>
      </w:r>
      <w:r>
        <w:br/>
      </w:r>
      <w:r>
        <w:t xml:space="preserve">Most platforms prohibit opened cosmetics. New, sealed items in original packaging are acceptable; price at 40–70 % of retail.</w:t>
      </w:r>
    </w:p>
    <w:p>
      <w:pPr>
        <w:numPr>
          <w:ilvl w:val="0"/>
          <w:numId w:val="1012"/>
        </w:numPr>
      </w:pPr>
      <w:r>
        <w:rPr>
          <w:b/>
          <w:bCs/>
        </w:rPr>
        <w:t xml:space="preserve">“How do I value a collectible toy?”</w:t>
      </w:r>
      <w:r>
        <w:br/>
      </w:r>
      <w:r>
        <w:t xml:space="preserve">Assess rarity, completeness (original packaging, accessories), and condition. Research recent sold listings on eBay; vintage items may appreciate.</w:t>
      </w:r>
    </w:p>
    <w:p>
      <w:pPr>
        <w:numPr>
          <w:ilvl w:val="0"/>
          <w:numId w:val="1012"/>
        </w:numPr>
      </w:pPr>
      <w:r>
        <w:rPr>
          <w:b/>
          <w:bCs/>
        </w:rPr>
        <w:t xml:space="preserve">“Are vintage electronics worth anything?”</w:t>
      </w:r>
      <w:r>
        <w:br/>
      </w:r>
      <w:r>
        <w:t xml:space="preserve">Certain models (e.g., original Game Boy) are collectible. Condition (working vs. not) and rarity influence value. Price can exceed original retail.</w:t>
      </w:r>
    </w:p>
    <w:p>
      <w:pPr>
        <w:numPr>
          <w:ilvl w:val="0"/>
          <w:numId w:val="1012"/>
        </w:numPr>
      </w:pPr>
      <w:r>
        <w:rPr>
          <w:b/>
          <w:bCs/>
        </w:rPr>
        <w:t xml:space="preserve">“Does brand matter for tools?”</w:t>
      </w:r>
      <w:r>
        <w:br/>
      </w:r>
      <w:r>
        <w:t xml:space="preserve">Yes. Premium brands like DeWalt or Makita can command 10–20 % more than generic brands. Provide model numbers.</w:t>
      </w:r>
    </w:p>
    <w:p>
      <w:pPr>
        <w:numPr>
          <w:ilvl w:val="0"/>
          <w:numId w:val="1012"/>
        </w:numPr>
      </w:pPr>
      <w:r>
        <w:rPr>
          <w:b/>
          <w:bCs/>
        </w:rPr>
        <w:t xml:space="preserve">“How should I list a couch with pet scratches?”</w:t>
      </w:r>
      <w:r>
        <w:br/>
      </w:r>
      <w:r>
        <w:t xml:space="preserve">Note scratches in photos and description. Price reduction 5–15 % depending on severity; cleaning and conditioning can raise grade.</w:t>
      </w:r>
    </w:p>
    <w:p>
      <w:pPr>
        <w:numPr>
          <w:ilvl w:val="0"/>
          <w:numId w:val="1012"/>
        </w:numPr>
      </w:pPr>
      <w:r>
        <w:rPr>
          <w:b/>
          <w:bCs/>
        </w:rPr>
        <w:t xml:space="preserve">“What factors affect used car price?”</w:t>
      </w:r>
      <w:r>
        <w:br/>
      </w:r>
      <w:r>
        <w:t xml:space="preserve">Mileage, accident history, maintenance records, age, model, and market demand. Cars depreciate 20–30 % in year one</w:t>
      </w:r>
      <w:hyperlink r:id="rId29">
        <w:r>
          <w:rPr>
            <w:rStyle w:val="Hyperlink"/>
          </w:rPr>
          <w:t xml:space="preserve">[8]</w:t>
        </w:r>
      </w:hyperlink>
      <w:r>
        <w:t xml:space="preserve">.</w:t>
      </w:r>
    </w:p>
    <w:p>
      <w:pPr>
        <w:numPr>
          <w:ilvl w:val="0"/>
          <w:numId w:val="1012"/>
        </w:numPr>
      </w:pPr>
      <w:r>
        <w:rPr>
          <w:b/>
          <w:bCs/>
        </w:rPr>
        <w:t xml:space="preserve">“Can I sell a baby car seat?”</w:t>
      </w:r>
      <w:r>
        <w:br/>
      </w:r>
      <w:r>
        <w:t xml:space="preserve">Check expiration date and safety recalls. Many platforms prohibit selling used car seats due to safety concerns. If allowed, list only if within expiry and never involved in accidents; price 30–50 % of retail.</w:t>
      </w:r>
    </w:p>
    <w:p>
      <w:pPr>
        <w:numPr>
          <w:ilvl w:val="0"/>
          <w:numId w:val="1012"/>
        </w:numPr>
      </w:pPr>
      <w:r>
        <w:rPr>
          <w:b/>
          <w:bCs/>
        </w:rPr>
        <w:t xml:space="preserve">“Why are my listings not selling?”</w:t>
      </w:r>
      <w:r>
        <w:br/>
      </w:r>
      <w:r>
        <w:t xml:space="preserve">Consider lowering price by 5–10 %, improving photos, or re‑categorizing. Monitor market demand and adjust.</w:t>
      </w:r>
    </w:p>
    <w:p>
      <w:pPr>
        <w:numPr>
          <w:ilvl w:val="0"/>
          <w:numId w:val="1012"/>
        </w:numPr>
      </w:pPr>
      <w:r>
        <w:rPr>
          <w:b/>
          <w:bCs/>
        </w:rPr>
        <w:t xml:space="preserve">“How do I handle ‘best offer’ requests?”</w:t>
      </w:r>
      <w:r>
        <w:br/>
      </w:r>
      <w:r>
        <w:t xml:space="preserve">Set a minimum acceptable price in your mind. If an offer is within 10–15 % of your asking price, consider accepting; negotiation fosters goodwill.</w:t>
      </w:r>
    </w:p>
    <w:p>
      <w:pPr>
        <w:numPr>
          <w:ilvl w:val="0"/>
          <w:numId w:val="1012"/>
        </w:numPr>
      </w:pPr>
      <w:r>
        <w:rPr>
          <w:b/>
          <w:bCs/>
        </w:rPr>
        <w:t xml:space="preserve">“What is the difference between ‘Good’ and ‘Fair’ condition?”</w:t>
      </w:r>
      <w:r>
        <w:br/>
      </w:r>
      <w:r>
        <w:t xml:space="preserve">“Good” items show minor wear and function perfectly</w:t>
      </w:r>
      <w:hyperlink r:id="rId41">
        <w:r>
          <w:rPr>
            <w:rStyle w:val="Hyperlink"/>
          </w:rPr>
          <w:t xml:space="preserve">[18]</w:t>
        </w:r>
      </w:hyperlink>
      <w:r>
        <w:t xml:space="preserve">; “Fair” items have multiple visible defects but are still functional</w:t>
      </w:r>
      <w:hyperlink r:id="rId42">
        <w:r>
          <w:rPr>
            <w:rStyle w:val="Hyperlink"/>
          </w:rPr>
          <w:t xml:space="preserve">[19]</w:t>
        </w:r>
      </w:hyperlink>
      <w:r>
        <w:t xml:space="preserve">.</w:t>
      </w:r>
    </w:p>
    <w:p>
      <w:pPr>
        <w:numPr>
          <w:ilvl w:val="0"/>
          <w:numId w:val="1012"/>
        </w:numPr>
      </w:pPr>
      <w:r>
        <w:rPr>
          <w:b/>
          <w:bCs/>
        </w:rPr>
        <w:t xml:space="preserve">“Do seasonal items sell better at certain times?”</w:t>
      </w:r>
      <w:r>
        <w:br/>
      </w:r>
      <w:r>
        <w:t xml:space="preserve">Yes. Sporting goods and outdoor furniture sell best in spring/summer; holiday décor in fall/winter. Adjust pricing accordingly.</w:t>
      </w:r>
    </w:p>
    <w:p>
      <w:pPr>
        <w:numPr>
          <w:ilvl w:val="0"/>
          <w:numId w:val="1012"/>
        </w:numPr>
      </w:pPr>
      <w:r>
        <w:rPr>
          <w:b/>
          <w:bCs/>
        </w:rPr>
        <w:t xml:space="preserve">“How should I price textbooks?”</w:t>
      </w:r>
      <w:r>
        <w:br/>
      </w:r>
      <w:r>
        <w:t xml:space="preserve">Check current edition; older editions lose value quickly. Price at 50–70 % of current retail if same edition; older editions may only fetch 10–20 %. Include highlighting and note if access codes are unused.</w:t>
      </w:r>
    </w:p>
    <w:p>
      <w:pPr>
        <w:numPr>
          <w:ilvl w:val="0"/>
          <w:numId w:val="1012"/>
        </w:numPr>
      </w:pPr>
      <w:r>
        <w:rPr>
          <w:b/>
          <w:bCs/>
        </w:rPr>
        <w:t xml:space="preserve">“Is it worth selling ‘for parts’ items?”</w:t>
      </w:r>
      <w:r>
        <w:br/>
      </w:r>
      <w:r>
        <w:t xml:space="preserve">Yes if the brand is desirable or parts are scarce. Expect 5–20 % of retail value and clearly label condition</w:t>
      </w:r>
      <w:hyperlink r:id="rId45">
        <w:r>
          <w:rPr>
            <w:rStyle w:val="Hyperlink"/>
          </w:rPr>
          <w:t xml:space="preserve">[22]</w:t>
        </w:r>
      </w:hyperlink>
      <w:r>
        <w:t xml:space="preserve">.</w:t>
      </w:r>
    </w:p>
    <w:p>
      <w:pPr>
        <w:numPr>
          <w:ilvl w:val="0"/>
          <w:numId w:val="1012"/>
        </w:numPr>
      </w:pPr>
      <w:r>
        <w:rPr>
          <w:b/>
          <w:bCs/>
        </w:rPr>
        <w:t xml:space="preserve">“Can I sell items with a strong odor?”</w:t>
      </w:r>
      <w:r>
        <w:br/>
      </w:r>
      <w:r>
        <w:t xml:space="preserve">Odors (smoke, mildew) significantly reduce value. Clean items thoroughly or disclose the odor; expect a 10–30 % reduction.</w:t>
      </w:r>
    </w:p>
    <w:p>
      <w:pPr>
        <w:numPr>
          <w:ilvl w:val="0"/>
          <w:numId w:val="1012"/>
        </w:numPr>
      </w:pPr>
      <w:r>
        <w:rPr>
          <w:b/>
          <w:bCs/>
        </w:rPr>
        <w:t xml:space="preserve">“How do I price a vintage record player?”</w:t>
      </w:r>
      <w:r>
        <w:br/>
      </w:r>
      <w:r>
        <w:t xml:space="preserve">Research similar sold listings; consider brand, working condition, and whether the cartridge and stylus are intact. Vintage electronics may command collector premiums.</w:t>
      </w:r>
    </w:p>
    <w:p>
      <w:pPr>
        <w:numPr>
          <w:ilvl w:val="0"/>
          <w:numId w:val="1012"/>
        </w:numPr>
      </w:pPr>
      <w:r>
        <w:rPr>
          <w:b/>
          <w:bCs/>
        </w:rPr>
        <w:t xml:space="preserve">“Do I need to include dimensions in listings?”</w:t>
      </w:r>
      <w:r>
        <w:br/>
      </w:r>
      <w:r>
        <w:t xml:space="preserve">Always include dimensions for furniture and large items. This reduces buyer uncertainty and returns.</w:t>
      </w:r>
    </w:p>
    <w:p>
      <w:pPr>
        <w:numPr>
          <w:ilvl w:val="0"/>
          <w:numId w:val="1012"/>
        </w:numPr>
      </w:pPr>
      <w:r>
        <w:rPr>
          <w:b/>
          <w:bCs/>
        </w:rPr>
        <w:t xml:space="preserve">“What photos do I need?”</w:t>
      </w:r>
      <w:r>
        <w:br/>
      </w:r>
      <w:r>
        <w:t xml:space="preserve">Provide multiple high‑resolution photos from different angles. Show defects clearly; include pictures of model/serial numbers for electronics and appliances. For clothing, show labels and tags.</w:t>
      </w:r>
    </w:p>
    <w:p>
      <w:pPr>
        <w:numPr>
          <w:ilvl w:val="0"/>
          <w:numId w:val="1012"/>
        </w:numPr>
      </w:pPr>
      <w:r>
        <w:rPr>
          <w:b/>
          <w:bCs/>
        </w:rPr>
        <w:t xml:space="preserve">“What is the best way to meet buyers safely?”</w:t>
      </w:r>
      <w:r>
        <w:br/>
      </w:r>
      <w:r>
        <w:t xml:space="preserve">Meet in public, well‑lit areas during daylight (many police stations offer e‑commerce exchange zones). Accept secure payment methods; avoid sharing personal information.</w:t>
      </w:r>
    </w:p>
    <w:bookmarkEnd w:id="71"/>
    <w:bookmarkStart w:id="72" w:name="canonical-conditiontoprice-algorithm"/>
    <w:p>
      <w:pPr>
        <w:pStyle w:val="Heading3"/>
      </w:pPr>
      <w:r>
        <w:t xml:space="preserve">Canonical condition‑to‑price algorithm</w:t>
      </w:r>
    </w:p>
    <w:p>
      <w:pPr>
        <w:pStyle w:val="FirstParagraph"/>
      </w:pPr>
      <w:r>
        <w:t xml:space="preserve">Below is a simplified algorithm that uses the composite rating from Section 2 and the pricing chain from Section 3. Adjust weights and percentages based on category.</w:t>
      </w:r>
    </w:p>
    <w:p>
      <w:pPr>
        <w:pStyle w:val="SourceCode"/>
      </w:pPr>
      <w:r>
        <w:rPr>
          <w:rStyle w:val="VerbatimChar"/>
        </w:rPr>
        <w:t xml:space="preserve">function price_item(MSRP, age_years, category, wear_score, functionality_score, brand_factor, repair_cost, extras_value, demand_factor):</w:t>
      </w:r>
      <w:r>
        <w:br/>
      </w:r>
      <w:r>
        <w:rPr>
          <w:rStyle w:val="VerbatimChar"/>
        </w:rPr>
        <w:t xml:space="preserve">    # Step 1: Determine annual depreciation rate by category</w:t>
      </w:r>
      <w:r>
        <w:br/>
      </w:r>
      <w:r>
        <w:rPr>
          <w:rStyle w:val="VerbatimChar"/>
        </w:rPr>
        <w:t xml:space="preserve">    dep_rate = get_depreciation_rate(category)</w:t>
      </w:r>
      <w:r>
        <w:br/>
      </w:r>
      <w:r>
        <w:rPr>
          <w:rStyle w:val="VerbatimChar"/>
        </w:rPr>
        <w:t xml:space="preserve">    # Step 2: Compute baseline value after depreciation</w:t>
      </w:r>
      <w:r>
        <w:br/>
      </w:r>
      <w:r>
        <w:rPr>
          <w:rStyle w:val="VerbatimChar"/>
        </w:rPr>
        <w:t xml:space="preserve">    baseline = MSRP * max(0, 1 - dep_rate * age_years)</w:t>
      </w:r>
      <w:r>
        <w:br/>
      </w:r>
      <w:r>
        <w:rPr>
          <w:rStyle w:val="VerbatimChar"/>
        </w:rPr>
        <w:t xml:space="preserve">    # Step 3: Compute condition factor from wear and functionality</w:t>
      </w:r>
      <w:r>
        <w:br/>
      </w:r>
      <w:r>
        <w:rPr>
          <w:rStyle w:val="VerbatimChar"/>
        </w:rPr>
        <w:t xml:space="preserve">    # Normalize wear_score and functionality_score to 0–1 (1 = perfect)</w:t>
      </w:r>
      <w:r>
        <w:br/>
      </w:r>
      <w:r>
        <w:rPr>
          <w:rStyle w:val="VerbatimChar"/>
        </w:rPr>
        <w:t xml:space="preserve">    composite = 0.4 * wear_score + 0.3 * (1 - (age_years / expected_life(category))) + 0.3 * functionality_score</w:t>
      </w:r>
      <w:r>
        <w:br/>
      </w:r>
      <w:r>
        <w:rPr>
          <w:rStyle w:val="VerbatimChar"/>
        </w:rPr>
        <w:t xml:space="preserve">    condition_factor = map_composite_to_factor(composite)</w:t>
      </w:r>
      <w:r>
        <w:br/>
      </w:r>
      <w:r>
        <w:rPr>
          <w:rStyle w:val="VerbatimChar"/>
        </w:rPr>
        <w:t xml:space="preserve">    # Step 4: Adjust for brand reputation, repairs, and extras</w:t>
      </w:r>
      <w:r>
        <w:br/>
      </w:r>
      <w:r>
        <w:rPr>
          <w:rStyle w:val="VerbatimChar"/>
        </w:rPr>
        <w:t xml:space="preserve">    value = baseline * condition_factor * brand_factor</w:t>
      </w:r>
      <w:r>
        <w:br/>
      </w:r>
      <w:r>
        <w:rPr>
          <w:rStyle w:val="VerbatimChar"/>
        </w:rPr>
        <w:t xml:space="preserve">    value = value - repair_cost + extras_value</w:t>
      </w:r>
      <w:r>
        <w:br/>
      </w:r>
      <w:r>
        <w:rPr>
          <w:rStyle w:val="VerbatimChar"/>
        </w:rPr>
        <w:t xml:space="preserve">    # Step 5: Apply demand factor (seasonality, local demand)</w:t>
      </w:r>
      <w:r>
        <w:br/>
      </w:r>
      <w:r>
        <w:rPr>
          <w:rStyle w:val="VerbatimChar"/>
        </w:rPr>
        <w:t xml:space="preserve">    final_price = value * demand_factor</w:t>
      </w:r>
      <w:r>
        <w:br/>
      </w:r>
      <w:r>
        <w:rPr>
          <w:rStyle w:val="VerbatimChar"/>
        </w:rPr>
        <w:t xml:space="preserve">    # Step 6: Ensure price is within reasonable bounds</w:t>
      </w:r>
      <w:r>
        <w:br/>
      </w:r>
      <w:r>
        <w:rPr>
          <w:rStyle w:val="VerbatimChar"/>
        </w:rPr>
        <w:t xml:space="preserve">    if final_price &lt; minimal_threshold(category):</w:t>
      </w:r>
      <w:r>
        <w:br/>
      </w:r>
      <w:r>
        <w:rPr>
          <w:rStyle w:val="VerbatimChar"/>
        </w:rPr>
        <w:t xml:space="preserve">        final_price = minimal_threshold(category)</w:t>
      </w:r>
      <w:r>
        <w:br/>
      </w:r>
      <w:r>
        <w:rPr>
          <w:rStyle w:val="VerbatimChar"/>
        </w:rPr>
        <w:t xml:space="preserve">    return round_to_nearest(final_price)</w:t>
      </w:r>
    </w:p>
    <w:p>
      <w:pPr>
        <w:pStyle w:val="FirstParagraph"/>
      </w:pPr>
      <w:r>
        <w:rPr>
          <w:rStyle w:val="VerbatimChar"/>
          <w:i/>
          <w:iCs/>
        </w:rPr>
        <w:t xml:space="preserve">get_depreciation_rate(category)</w:t>
      </w:r>
      <w:r>
        <w:t xml:space="preserve"> </w:t>
      </w:r>
      <w:r>
        <w:t xml:space="preserve">returns values like 0.07 for sofas, 0.10 for wood furniture</w:t>
      </w:r>
      <w:hyperlink r:id="rId23">
        <w:r>
          <w:rPr>
            <w:rStyle w:val="Hyperlink"/>
          </w:rPr>
          <w:t xml:space="preserve">[3]</w:t>
        </w:r>
      </w:hyperlink>
      <w:r>
        <w:t xml:space="preserve">, 0.50 for smartphones</w:t>
      </w:r>
      <w:hyperlink r:id="rId22">
        <w:r>
          <w:rPr>
            <w:rStyle w:val="Hyperlink"/>
          </w:rPr>
          <w:t xml:space="preserve">[1]</w:t>
        </w:r>
      </w:hyperlink>
      <w:r>
        <w:t xml:space="preserve">, 0.25 for clothing after the first wear</w:t>
      </w:r>
      <w:hyperlink r:id="rId56">
        <w:r>
          <w:rPr>
            <w:rStyle w:val="Hyperlink"/>
          </w:rPr>
          <w:t xml:space="preserve">[25]</w:t>
        </w:r>
      </w:hyperlink>
      <w:r>
        <w:t xml:space="preserve">, etc.</w:t>
      </w:r>
    </w:p>
    <w:p>
      <w:pPr>
        <w:pStyle w:val="BodyText"/>
      </w:pPr>
      <w:r>
        <w:rPr>
          <w:rStyle w:val="VerbatimChar"/>
          <w:i/>
          <w:iCs/>
        </w:rPr>
        <w:t xml:space="preserve">expected_life(category)</w:t>
      </w:r>
      <w:r>
        <w:t xml:space="preserve"> </w:t>
      </w:r>
      <w:r>
        <w:t xml:space="preserve">returns typical years of service (e.g., 10 years for appliances, 5 years for electronics).</w:t>
      </w:r>
    </w:p>
    <w:p>
      <w:pPr>
        <w:pStyle w:val="BodyText"/>
      </w:pPr>
      <w:r>
        <w:rPr>
          <w:rStyle w:val="VerbatimChar"/>
          <w:i/>
          <w:iCs/>
        </w:rPr>
        <w:t xml:space="preserve">map_composite_to_factor(composite)</w:t>
      </w:r>
      <w:r>
        <w:t xml:space="preserve"> </w:t>
      </w:r>
      <w:r>
        <w:t xml:space="preserve">converts the composite rating to a condition factor. For example:</w:t>
      </w:r>
    </w:p>
    <w:p>
      <w:pPr>
        <w:pStyle w:val="Compact"/>
        <w:numPr>
          <w:ilvl w:val="0"/>
          <w:numId w:val="1013"/>
        </w:numPr>
      </w:pPr>
      <w:r>
        <w:t xml:space="preserve">0.9–1.0 → 0.95 (Like New)</w:t>
      </w:r>
    </w:p>
    <w:p>
      <w:pPr>
        <w:pStyle w:val="Compact"/>
        <w:numPr>
          <w:ilvl w:val="0"/>
          <w:numId w:val="1013"/>
        </w:numPr>
      </w:pPr>
      <w:r>
        <w:t xml:space="preserve">0.8–0.9 → 0.90 (Very Good)</w:t>
      </w:r>
    </w:p>
    <w:p>
      <w:pPr>
        <w:pStyle w:val="Compact"/>
        <w:numPr>
          <w:ilvl w:val="0"/>
          <w:numId w:val="1013"/>
        </w:numPr>
      </w:pPr>
      <w:r>
        <w:t xml:space="preserve">0.6–0.8 → 0.80 (Good)</w:t>
      </w:r>
    </w:p>
    <w:p>
      <w:pPr>
        <w:pStyle w:val="Compact"/>
        <w:numPr>
          <w:ilvl w:val="0"/>
          <w:numId w:val="1013"/>
        </w:numPr>
      </w:pPr>
      <w:r>
        <w:t xml:space="preserve">0.4–0.6 → 0.60 (Fair)</w:t>
      </w:r>
    </w:p>
    <w:p>
      <w:pPr>
        <w:pStyle w:val="Compact"/>
        <w:numPr>
          <w:ilvl w:val="0"/>
          <w:numId w:val="1013"/>
        </w:numPr>
      </w:pPr>
      <w:r>
        <w:t xml:space="preserve">0.2–0.4 → 0.30 (Poor)</w:t>
      </w:r>
    </w:p>
    <w:p>
      <w:pPr>
        <w:pStyle w:val="Compact"/>
        <w:numPr>
          <w:ilvl w:val="0"/>
          <w:numId w:val="1013"/>
        </w:numPr>
      </w:pPr>
      <w:r>
        <w:t xml:space="preserve">&lt;0.2 → 0.10 (For parts)</w:t>
      </w:r>
    </w:p>
    <w:p>
      <w:pPr>
        <w:pStyle w:val="FirstParagraph"/>
      </w:pPr>
      <w:r>
        <w:rPr>
          <w:rStyle w:val="VerbatimChar"/>
          <w:i/>
          <w:iCs/>
        </w:rPr>
        <w:t xml:space="preserve">minimal_threshold(category)</w:t>
      </w:r>
      <w:r>
        <w:t xml:space="preserve"> </w:t>
      </w:r>
      <w:r>
        <w:t xml:space="preserve">ensures the price doesn’t drop below salvage value (e.g., 5 % of retail).</w:t>
      </w:r>
    </w:p>
    <w:bookmarkEnd w:id="72"/>
    <w:bookmarkStart w:id="73" w:name="implementation-notes"/>
    <w:p>
      <w:pPr>
        <w:pStyle w:val="Heading3"/>
      </w:pPr>
      <w:r>
        <w:t xml:space="preserve">Implementation notes</w:t>
      </w:r>
    </w:p>
    <w:p>
      <w:pPr>
        <w:pStyle w:val="Compact"/>
        <w:numPr>
          <w:ilvl w:val="0"/>
          <w:numId w:val="1014"/>
        </w:numPr>
      </w:pPr>
      <w:r>
        <w:t xml:space="preserve">Always verify safety recalls and expiry dates for baby gear, car seats, and certain electronics. Never sell recalled or expired items.</w:t>
      </w:r>
    </w:p>
    <w:p>
      <w:pPr>
        <w:pStyle w:val="Compact"/>
        <w:numPr>
          <w:ilvl w:val="0"/>
          <w:numId w:val="1014"/>
        </w:numPr>
      </w:pPr>
      <w:r>
        <w:t xml:space="preserve">Document brand/model numbers; transparency builds trust.</w:t>
      </w:r>
    </w:p>
    <w:p>
      <w:pPr>
        <w:pStyle w:val="Compact"/>
        <w:numPr>
          <w:ilvl w:val="0"/>
          <w:numId w:val="1014"/>
        </w:numPr>
      </w:pPr>
      <w:r>
        <w:t xml:space="preserve">When in doubt, compare similar sold listings across platforms for real‑world pricing data.</w:t>
      </w:r>
    </w:p>
    <w:bookmarkEnd w:id="73"/>
    <w:bookmarkEnd w:id="74"/>
    <w:bookmarkStart w:id="75" w:name="canonseal"/>
    <w:p>
      <w:pPr>
        <w:pStyle w:val="Heading2"/>
      </w:pPr>
      <w:r>
        <w:t xml:space="preserve">CanonSeal</w:t>
      </w:r>
    </w:p>
    <w:p>
      <w:pPr>
        <w:pStyle w:val="FirstParagraph"/>
      </w:pPr>
      <w:r>
        <w:t xml:space="preserve">This article was crafted for the Glee‑fully Organized Life — Neighborly Bazaar (GF05f‑NB) to support fair, neighborly resale practices. All pricing guidance should be considered approximate; local market conditions, brand‑specific factors, and evolving platform policies may require adjustments. Always follow platform rules and safety guidelines when listing items. Happy selling and thank you for being a kind and conscientious member of our bazaar!</w:t>
      </w:r>
    </w:p>
    <w:bookmarkEnd w:id="75"/>
    <w:bookmarkStart w:id="77" w:name="validation-summary"/>
    <w:p>
      <w:pPr>
        <w:pStyle w:val="Heading2"/>
      </w:pPr>
      <w:r>
        <w:t xml:space="preserve">Validation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Checklist</w:t>
            </w:r>
          </w:p>
        </w:tc>
        <w:tc>
          <w:tcPr/>
          <w:p>
            <w:pPr>
              <w:pStyle w:val="Compact"/>
            </w:pPr>
            <w:r>
              <w:t xml:space="preserve">Status</w:t>
            </w:r>
          </w:p>
        </w:tc>
      </w:tr>
      <w:tr>
        <w:tc>
          <w:tcPr/>
          <w:p>
            <w:pPr>
              <w:pStyle w:val="Compact"/>
            </w:pPr>
            <w:r>
              <w:rPr>
                <w:b/>
                <w:bCs/>
              </w:rPr>
              <w:t xml:space="preserve">Subtask 1:</w:t>
            </w:r>
            <w:r>
              <w:t xml:space="preserve"> </w:t>
            </w:r>
            <w:r>
              <w:t xml:space="preserve">Explained why categories require unique logic and enumerated top 15 categories</w:t>
            </w:r>
          </w:p>
        </w:tc>
        <w:tc>
          <w:tcPr/>
          <w:p>
            <w:pPr>
              <w:pStyle w:val="Compact"/>
            </w:pPr>
            <w:r>
              <w:t xml:space="preserve">✔ Completed. Provided rationale using depreciation and condition differences; enumerated categories with examples and references</w:t>
            </w:r>
            <w:hyperlink r:id="rId25">
              <w:r>
                <w:rPr>
                  <w:rStyle w:val="Hyperlink"/>
                </w:rPr>
                <w:t xml:space="preserve">[4]</w:t>
              </w:r>
            </w:hyperlink>
            <w:hyperlink r:id="rId26">
              <w:r>
                <w:rPr>
                  <w:rStyle w:val="Hyperlink"/>
                </w:rPr>
                <w:t xml:space="preserve">[5]</w:t>
              </w:r>
            </w:hyperlink>
            <w:r>
              <w:t xml:space="preserve">.</w:t>
            </w:r>
          </w:p>
        </w:tc>
      </w:tr>
      <w:tr>
        <w:tc>
          <w:tcPr/>
          <w:p>
            <w:pPr>
              <w:pStyle w:val="Compact"/>
            </w:pPr>
            <w:r>
              <w:rPr>
                <w:b/>
                <w:bCs/>
              </w:rPr>
              <w:t xml:space="preserve">Subtask 2:</w:t>
            </w:r>
            <w:r>
              <w:t xml:space="preserve"> </w:t>
            </w:r>
            <w:r>
              <w:t xml:space="preserve">SCAMPER exploration of condition variables</w:t>
            </w:r>
          </w:p>
        </w:tc>
        <w:tc>
          <w:tcPr/>
          <w:p>
            <w:pPr>
              <w:pStyle w:val="Compact"/>
            </w:pPr>
            <w:r>
              <w:t xml:space="preserve">✔ Completed. Presented descriptive grades, composite rating, refurbishability rules, and modifications for parts, like new, and collectibles with citations</w:t>
            </w:r>
            <w:hyperlink r:id="rId76">
              <w:r>
                <w:rPr>
                  <w:rStyle w:val="Hyperlink"/>
                </w:rPr>
                <w:t xml:space="preserve">[26]</w:t>
              </w:r>
            </w:hyperlink>
            <w:hyperlink r:id="rId45">
              <w:r>
                <w:rPr>
                  <w:rStyle w:val="Hyperlink"/>
                </w:rPr>
                <w:t xml:space="preserve">[22]</w:t>
              </w:r>
            </w:hyperlink>
            <w:hyperlink r:id="rId37">
              <w:r>
                <w:rPr>
                  <w:rStyle w:val="Hyperlink"/>
                </w:rPr>
                <w:t xml:space="preserve">[14]</w:t>
              </w:r>
            </w:hyperlink>
            <w:r>
              <w:t xml:space="preserve">.</w:t>
            </w:r>
          </w:p>
        </w:tc>
      </w:tr>
      <w:tr>
        <w:tc>
          <w:tcPr/>
          <w:p>
            <w:pPr>
              <w:pStyle w:val="Compact"/>
            </w:pPr>
            <w:r>
              <w:rPr>
                <w:b/>
                <w:bCs/>
              </w:rPr>
              <w:t xml:space="preserve">Subtask 3:</w:t>
            </w:r>
            <w:r>
              <w:t xml:space="preserve"> </w:t>
            </w:r>
            <w:r>
              <w:t xml:space="preserve">Chain/tree/spiral reasoning with worked examples</w:t>
            </w:r>
          </w:p>
        </w:tc>
        <w:tc>
          <w:tcPr/>
          <w:p>
            <w:pPr>
              <w:pStyle w:val="Compact"/>
            </w:pPr>
            <w:r>
              <w:t xml:space="preserve">✔ Completed. Provided general pricing algorithm and worked examples for appliance, furniture, electronics, and tool using depreciation data</w:t>
            </w:r>
            <w:hyperlink r:id="rId23">
              <w:r>
                <w:rPr>
                  <w:rStyle w:val="Hyperlink"/>
                </w:rPr>
                <w:t xml:space="preserve">[3]</w:t>
              </w:r>
            </w:hyperlink>
            <w:hyperlink r:id="rId22">
              <w:r>
                <w:rPr>
                  <w:rStyle w:val="Hyperlink"/>
                </w:rPr>
                <w:t xml:space="preserve">[2]</w:t>
              </w:r>
            </w:hyperlink>
            <w:r>
              <w:t xml:space="preserve">.</w:t>
            </w:r>
          </w:p>
        </w:tc>
      </w:tr>
      <w:tr>
        <w:tc>
          <w:tcPr/>
          <w:p>
            <w:pPr>
              <w:pStyle w:val="Compact"/>
            </w:pPr>
            <w:r>
              <w:rPr>
                <w:b/>
                <w:bCs/>
              </w:rPr>
              <w:t xml:space="preserve">Subtask 4:</w:t>
            </w:r>
            <w:r>
              <w:t xml:space="preserve"> </w:t>
            </w:r>
            <w:r>
              <w:t xml:space="preserve">Category‑specific decision tables and thresholds</w:t>
            </w:r>
          </w:p>
        </w:tc>
        <w:tc>
          <w:tcPr/>
          <w:p>
            <w:pPr>
              <w:pStyle w:val="Compact"/>
            </w:pPr>
            <w:r>
              <w:t xml:space="preserve">✔ Completed. Created tables for electronics, furniture, appliances, tools, clothing, and vehicles highlighting defects and price impacts.</w:t>
            </w:r>
          </w:p>
        </w:tc>
      </w:tr>
      <w:tr>
        <w:tc>
          <w:tcPr/>
          <w:p>
            <w:pPr>
              <w:pStyle w:val="Compact"/>
            </w:pPr>
            <w:r>
              <w:rPr>
                <w:b/>
                <w:bCs/>
              </w:rPr>
              <w:t xml:space="preserve">Subtask 5:</w:t>
            </w:r>
            <w:r>
              <w:t xml:space="preserve"> </w:t>
            </w:r>
            <w:r>
              <w:t xml:space="preserve">Cross‑platform category translation</w:t>
            </w:r>
          </w:p>
        </w:tc>
        <w:tc>
          <w:tcPr/>
          <w:p>
            <w:pPr>
              <w:pStyle w:val="Compact"/>
            </w:pPr>
            <w:r>
              <w:t xml:space="preserve">✔ Completed. Mapped 15 categories across Facebook, Craigslist, OfferUp, Nextdoor, eBay, Poshmark, and Mercari, noting mismatches and fallbacks.</w:t>
            </w:r>
          </w:p>
        </w:tc>
      </w:tr>
      <w:tr>
        <w:tc>
          <w:tcPr/>
          <w:p>
            <w:pPr>
              <w:pStyle w:val="Compact"/>
            </w:pPr>
            <w:r>
              <w:rPr>
                <w:b/>
                <w:bCs/>
              </w:rPr>
              <w:t xml:space="preserve">Subtask 6:</w:t>
            </w:r>
            <w:r>
              <w:t xml:space="preserve"> </w:t>
            </w:r>
            <w:r>
              <w:t xml:space="preserve">Query mapping and canonical condition model</w:t>
            </w:r>
          </w:p>
        </w:tc>
        <w:tc>
          <w:tcPr/>
          <w:p>
            <w:pPr>
              <w:pStyle w:val="Compact"/>
            </w:pPr>
            <w:r>
              <w:t xml:space="preserve">✔ Completed. Listed 25 common queries with answers; provided a canonical algorithm for computing price based on condition.</w:t>
            </w:r>
          </w:p>
        </w:tc>
      </w:tr>
      <w:tr>
        <w:tc>
          <w:tcPr/>
          <w:p>
            <w:pPr>
              <w:pStyle w:val="Compact"/>
            </w:pPr>
            <w:r>
              <w:rPr>
                <w:b/>
                <w:bCs/>
              </w:rPr>
              <w:t xml:space="preserve">Token count ≥ 8 000</w:t>
            </w:r>
          </w:p>
        </w:tc>
        <w:tc>
          <w:tcPr/>
          <w:p>
            <w:pPr>
              <w:pStyle w:val="Compact"/>
            </w:pPr>
            <w:r>
              <w:t xml:space="preserve">✔ Approximate token count &gt; 8 500.</w:t>
            </w:r>
          </w:p>
        </w:tc>
      </w:tr>
      <w:tr>
        <w:tc>
          <w:tcPr/>
          <w:p>
            <w:pPr>
              <w:pStyle w:val="Compact"/>
            </w:pPr>
            <w:r>
              <w:rPr>
                <w:b/>
                <w:bCs/>
              </w:rPr>
              <w:t xml:space="preserve">CanonHeader, ISO date, CanonSeal</w:t>
            </w:r>
          </w:p>
        </w:tc>
        <w:tc>
          <w:tcPr/>
          <w:p>
            <w:pPr>
              <w:pStyle w:val="Compact"/>
            </w:pPr>
            <w:r>
              <w:t xml:space="preserve">✔ Provided YAML header, ISO date 2025‑10‑12, and CanonSeal with purpose and cautionary notes.</w:t>
            </w:r>
          </w:p>
        </w:tc>
      </w:tr>
    </w:tbl>
    <w:bookmarkEnd w:id="77"/>
    <w:bookmarkEnd w:id="78"/>
    <w:bookmarkEnd w:id="79"/>
    <w:p>
      <w:r>
        <w:pict>
          <v:rect style="width:0;height:1.5pt" o:hralign="center" o:hrstd="t" o:hr="t"/>
        </w:pict>
      </w:r>
    </w:p>
    <w:bookmarkStart w:id="88"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55">
        <w:r>
          <w:rPr>
            <w:rStyle w:val="Hyperlink"/>
          </w:rPr>
          <w:t xml:space="preserve">[24]</w:t>
        </w:r>
      </w:hyperlink>
      <w:r>
        <w:t xml:space="preserve"> </w:t>
      </w:r>
      <w:hyperlink r:id="rId56">
        <w:r>
          <w:rPr>
            <w:rStyle w:val="Hyperlink"/>
          </w:rPr>
          <w:t xml:space="preserve">[25]</w:t>
        </w:r>
      </w:hyperlink>
      <w:r>
        <w:t xml:space="preserve"> </w:t>
      </w:r>
      <w:r>
        <w:t xml:space="preserve">Retail Shock: The Top Consumer Products That Lose Value Rapidly</w:t>
      </w:r>
    </w:p>
    <w:p>
      <w:pPr>
        <w:pStyle w:val="BodyText"/>
      </w:pPr>
      <w:hyperlink r:id="rId80">
        <w:r>
          <w:rPr>
            <w:rStyle w:val="Hyperlink"/>
          </w:rPr>
          <w:t xml:space="preserve">https://www.investopedia.com/consumer-products-that-lose-value-rapidly-11680787</w:t>
        </w:r>
      </w:hyperlink>
    </w:p>
    <w:p>
      <w:pPr>
        <w:pStyle w:val="BodyText"/>
      </w:pPr>
      <w:hyperlink r:id="rId23">
        <w:r>
          <w:rPr>
            <w:rStyle w:val="Hyperlink"/>
          </w:rPr>
          <w:t xml:space="preserve">[3]</w:t>
        </w:r>
      </w:hyperlink>
      <w:r>
        <w:t xml:space="preserve"> </w:t>
      </w:r>
      <w:r>
        <w:t xml:space="preserve">Furniture Depreciation Calculator - Calculator Academy</w:t>
      </w:r>
    </w:p>
    <w:p>
      <w:pPr>
        <w:pStyle w:val="BodyText"/>
      </w:pPr>
      <w:hyperlink r:id="rId81">
        <w:r>
          <w:rPr>
            <w:rStyle w:val="Hyperlink"/>
          </w:rPr>
          <w:t xml:space="preserve">https://calculator.academy/furniture-depreciation-calculator/</w:t>
        </w:r>
      </w:hyperlink>
    </w:p>
    <w:p>
      <w:pPr>
        <w:pStyle w:val="BodyText"/>
      </w:pPr>
      <w:hyperlink r:id="rId25">
        <w:r>
          <w:rPr>
            <w:rStyle w:val="Hyperlink"/>
          </w:rPr>
          <w:t xml:space="preserve">[4]</w:t>
        </w:r>
      </w:hyperlink>
      <w:r>
        <w:t xml:space="preserve"> </w:t>
      </w:r>
      <w:r>
        <w:t xml:space="preserve">Facebook Marketplace Statistics and Facts (2025)</w:t>
      </w:r>
    </w:p>
    <w:p>
      <w:pPr>
        <w:pStyle w:val="BodyText"/>
      </w:pPr>
      <w:hyperlink r:id="rId82">
        <w:r>
          <w:rPr>
            <w:rStyle w:val="Hyperlink"/>
          </w:rPr>
          <w:t xml:space="preserve">https://scoop.market.us/facebook-marketplace-statistics/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The 25 Best Items to Resell for Profit in 2025 (Detailed List)</w:t>
      </w:r>
    </w:p>
    <w:p>
      <w:pPr>
        <w:pStyle w:val="BodyText"/>
      </w:pPr>
      <w:hyperlink r:id="rId83">
        <w:r>
          <w:rPr>
            <w:rStyle w:val="Hyperlink"/>
          </w:rPr>
          <w:t xml:space="preserve">https://blog.vendoo.co/the-25-best-items-to-resell-in-2024-for-high-profits-a-detailed-list</w:t>
        </w:r>
      </w:hyperlink>
    </w:p>
    <w:p>
      <w:pPr>
        <w:pStyle w:val="BodyText"/>
      </w:pPr>
      <w:hyperlink r:id="rId28">
        <w:r>
          <w:rPr>
            <w:rStyle w:val="Hyperlink"/>
          </w:rPr>
          <w:t xml:space="preserve">[7]</w:t>
        </w:r>
      </w:hyperlink>
      <w:r>
        <w:t xml:space="preserve"> </w:t>
      </w:r>
      <w:r>
        <w:t xml:space="preserve">Fastest Selling Items on Facebook Marketplace in 2025 | Supliful | Blog by Supliful</w:t>
      </w:r>
    </w:p>
    <w:p>
      <w:pPr>
        <w:pStyle w:val="BodyText"/>
      </w:pPr>
      <w:hyperlink r:id="rId84">
        <w:r>
          <w:rPr>
            <w:rStyle w:val="Hyperlink"/>
          </w:rPr>
          <w:t xml:space="preserve">https://supliful.com/blog/what-products-sell-best-on-facebook-marketplace</w:t>
        </w:r>
      </w:hyperlink>
    </w:p>
    <w:p>
      <w:pPr>
        <w:pStyle w:val="BodyText"/>
      </w:pPr>
      <w:hyperlink r:id="rId33">
        <w:r>
          <w:rPr>
            <w:rStyle w:val="Hyperlink"/>
          </w:rPr>
          <w:t xml:space="preserve">[10]</w:t>
        </w:r>
      </w:hyperlink>
      <w:r>
        <w:t xml:space="preserve"> </w:t>
      </w:r>
      <w:hyperlink r:id="rId36">
        <w:r>
          <w:rPr>
            <w:rStyle w:val="Hyperlink"/>
          </w:rPr>
          <w:t xml:space="preserve">[13]</w:t>
        </w:r>
      </w:hyperlink>
      <w:r>
        <w:t xml:space="preserve"> </w:t>
      </w:r>
      <w:hyperlink r:id="rId39">
        <w:r>
          <w:rPr>
            <w:rStyle w:val="Hyperlink"/>
          </w:rPr>
          <w:t xml:space="preserve">[16]</w:t>
        </w:r>
      </w:hyperlink>
      <w:r>
        <w:t xml:space="preserve"> </w:t>
      </w:r>
      <w:hyperlink r:id="rId41">
        <w:r>
          <w:rPr>
            <w:rStyle w:val="Hyperlink"/>
          </w:rPr>
          <w:t xml:space="preserve">[18]</w:t>
        </w:r>
      </w:hyperlink>
      <w:r>
        <w:t xml:space="preserve"> </w:t>
      </w:r>
      <w:hyperlink r:id="rId76">
        <w:r>
          <w:rPr>
            <w:rStyle w:val="Hyperlink"/>
          </w:rPr>
          <w:t xml:space="preserve">[26]</w:t>
        </w:r>
      </w:hyperlink>
      <w:r>
        <w:t xml:space="preserve"> </w:t>
      </w:r>
      <w:r>
        <w:t xml:space="preserve"> </w:t>
      </w:r>
      <w:r>
        <w:t xml:space="preserve">amazon condition guidelines : Support</w:t>
      </w:r>
      <w:r>
        <w:t xml:space="preserve"> </w:t>
      </w:r>
    </w:p>
    <w:p>
      <w:pPr>
        <w:pStyle w:val="BodyText"/>
      </w:pPr>
      <w:hyperlink r:id="rId76">
        <w:r>
          <w:rPr>
            <w:rStyle w:val="Hyperlink"/>
          </w:rPr>
          <w:t xml:space="preserve">https://support.suredone.com/support/solutions/articles/1000118239-what-guidelines-do-i-need-to-follow-when-specifying-condition-on-amazon-</w:t>
        </w:r>
      </w:hyperlink>
    </w:p>
    <w:p>
      <w:pPr>
        <w:pStyle w:val="BodyText"/>
      </w:pPr>
      <w:hyperlink r:id="rId34">
        <w:r>
          <w:rPr>
            <w:rStyle w:val="Hyperlink"/>
          </w:rPr>
          <w:t xml:space="preserve">[11]</w:t>
        </w:r>
      </w:hyperlink>
      <w:r>
        <w:t xml:space="preserve"> </w:t>
      </w:r>
      <w:hyperlink r:id="rId37">
        <w:r>
          <w:rPr>
            <w:rStyle w:val="Hyperlink"/>
          </w:rPr>
          <w:t xml:space="preserve">[14]</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r>
        <w:t xml:space="preserve">Item conditions | Mercari Help</w:t>
      </w:r>
    </w:p>
    <w:p>
      <w:pPr>
        <w:pStyle w:val="BodyText"/>
      </w:pPr>
      <w:hyperlink r:id="rId85">
        <w:r>
          <w:rPr>
            <w:rStyle w:val="Hyperlink"/>
          </w:rPr>
          <w:t xml:space="preserve">https://www.mercari.com/us/help_center/product-info/item-conditions/</w:t>
        </w:r>
      </w:hyperlink>
    </w:p>
    <w:p>
      <w:pPr>
        <w:pStyle w:val="BodyText"/>
      </w:pPr>
      <w:hyperlink r:id="rId35">
        <w:r>
          <w:rPr>
            <w:rStyle w:val="Hyperlink"/>
          </w:rPr>
          <w:t xml:space="preserve">[12]</w:t>
        </w:r>
      </w:hyperlink>
      <w:r>
        <w:t xml:space="preserve"> </w:t>
      </w:r>
      <w:hyperlink r:id="rId40">
        <w:r>
          <w:rPr>
            <w:rStyle w:val="Hyperlink"/>
          </w:rPr>
          <w:t xml:space="preserve">[17]</w:t>
        </w:r>
      </w:hyperlink>
      <w:r>
        <w:t xml:space="preserve"> </w:t>
      </w:r>
      <w:hyperlink r:id="rId45">
        <w:r>
          <w:rPr>
            <w:rStyle w:val="Hyperlink"/>
          </w:rPr>
          <w:t xml:space="preserve">[22]</w:t>
        </w:r>
      </w:hyperlink>
      <w:r>
        <w:t xml:space="preserve"> </w:t>
      </w:r>
      <w:hyperlink r:id="rId48">
        <w:r>
          <w:rPr>
            <w:rStyle w:val="Hyperlink"/>
          </w:rPr>
          <w:t xml:space="preserve">[23]</w:t>
        </w:r>
      </w:hyperlink>
      <w:r>
        <w:t xml:space="preserve"> </w:t>
      </w:r>
      <w:r>
        <w:t xml:space="preserve">eBay Condition Guidelines: Describing Items Accurately</w:t>
      </w:r>
    </w:p>
    <w:p>
      <w:pPr>
        <w:pStyle w:val="BodyText"/>
      </w:pPr>
      <w:hyperlink r:id="rId86">
        <w:r>
          <w:rPr>
            <w:rStyle w:val="Hyperlink"/>
          </w:rPr>
          <w:t xml:space="preserve">https://blog.reeva.ai/resources/ebay-condition-guidelines-describing-items-accurately/</w:t>
        </w:r>
      </w:hyperlink>
    </w:p>
    <w:p>
      <w:pPr>
        <w:pStyle w:val="BodyText"/>
      </w:pPr>
      <w:hyperlink r:id="rId38">
        <w:r>
          <w:rPr>
            <w:rStyle w:val="Hyperlink"/>
          </w:rPr>
          <w:t xml:space="preserve">[15]</w:t>
        </w:r>
      </w:hyperlink>
      <w:r>
        <w:t xml:space="preserve"> </w:t>
      </w:r>
      <w:r>
        <w:t xml:space="preserve">What Does "Like New" Mean? A Complete Guide</w:t>
      </w:r>
    </w:p>
    <w:p>
      <w:pPr>
        <w:pStyle w:val="BodyText"/>
      </w:pPr>
      <w:hyperlink r:id="rId87">
        <w:r>
          <w:rPr>
            <w:rStyle w:val="Hyperlink"/>
          </w:rPr>
          <w:t xml:space="preserve">https://secondhandaustralia.com.au/what-does-like-new-mean/</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blog.reeva.ai/resources/ebay-condition-guidelines-describing-items-accurately/" TargetMode="External" /><Relationship Type="http://schemas.openxmlformats.org/officeDocument/2006/relationships/hyperlink" Id="rId40" Target="https://blog.reeva.ai/resources/ebay-condition-guidelines-describing-items-accurately/#:~:text=Excellent%20,Includes" TargetMode="External" /><Relationship Type="http://schemas.openxmlformats.org/officeDocument/2006/relationships/hyperlink" Id="rId45" Target="https://blog.reeva.ai/resources/ebay-condition-guidelines-describing-items-accurately/#:~:text=For%20parts%20or%20not%20working,or%20items%20missing%20essential%20components" TargetMode="External" /><Relationship Type="http://schemas.openxmlformats.org/officeDocument/2006/relationships/hyperlink" Id="rId48" Target="https://blog.reeva.ai/resources/ebay-condition-guidelines-describing-items-accurately/#:~:text=Open%20box%20An%20item%20in,seller%20or%20a%20third%20party" TargetMode="External" /><Relationship Type="http://schemas.openxmlformats.org/officeDocument/2006/relationships/hyperlink" Id="rId35" Target="https://blog.reeva.ai/resources/ebay-condition-guidelines-describing-items-accurately/#:~:text=This%20broad%20group%20of%20categories%2C,Functionality%20is%20paramount" TargetMode="External" /><Relationship Type="http://schemas.openxmlformats.org/officeDocument/2006/relationships/hyperlink" Id="rId83" Target="https://blog.vendoo.co/the-25-best-items-to-resell-in-2024-for-high-profits-a-detailed-list" TargetMode="External" /><Relationship Type="http://schemas.openxmlformats.org/officeDocument/2006/relationships/hyperlink" Id="rId26" Target="https://blog.vendoo.co/the-25-best-items-to-resell-in-2024-for-high-profits-a-detailed-list#:~:text=1" TargetMode="External" /><Relationship Type="http://schemas.openxmlformats.org/officeDocument/2006/relationships/hyperlink" Id="rId27" Target="https://blog.vendoo.co/the-25-best-items-to-resell-in-2024-for-high-profits-a-detailed-list#:~:text=4" TargetMode="External" /><Relationship Type="http://schemas.openxmlformats.org/officeDocument/2006/relationships/hyperlink" Id="rId81" Target="https://calculator.academy/furniture-depreciation-calculator/" TargetMode="External" /><Relationship Type="http://schemas.openxmlformats.org/officeDocument/2006/relationships/hyperlink" Id="rId23" Target="https://calculator.academy/furniture-depreciation-calculator/#:~:text=,of%20the%20furniture%20in%20years" TargetMode="External" /><Relationship Type="http://schemas.openxmlformats.org/officeDocument/2006/relationships/hyperlink" Id="rId82" Target="https://scoop.market.us/facebook-marketplace-statistics/" TargetMode="External" /><Relationship Type="http://schemas.openxmlformats.org/officeDocument/2006/relationships/hyperlink" Id="rId25" Target="https://scoop.market.us/facebook-marketplace-statistics/#:~:text=,transactions%20in%20over%20100%20countries" TargetMode="External" /><Relationship Type="http://schemas.openxmlformats.org/officeDocument/2006/relationships/hyperlink" Id="rId87" Target="https://secondhandaustralia.com.au/what-does-like-new-mean/" TargetMode="External" /><Relationship Type="http://schemas.openxmlformats.org/officeDocument/2006/relationships/hyperlink" Id="rId38" Target="https://secondhandaustralia.com.au/what-does-like-new-mean/#:~:text=A%20%E2%80%9CLike%20New%E2%80%9D%20item%20is,remains%20in%20perfect%20working%20condition" TargetMode="External" /><Relationship Type="http://schemas.openxmlformats.org/officeDocument/2006/relationships/hyperlink" Id="rId84" Target="https://supliful.com/blog/what-products-sell-best-on-facebook-marketplace" TargetMode="External" /><Relationship Type="http://schemas.openxmlformats.org/officeDocument/2006/relationships/hyperlink" Id="rId28" Target="https://supliful.com/blog/what-products-sell-best-on-facebook-marketplace#:~:text=Furniture%20and%20home%20decor%20items,the%20expense%20of%20new%20retail" TargetMode="External" /><Relationship Type="http://schemas.openxmlformats.org/officeDocument/2006/relationships/hyperlink" Id="rId76" Target="https://support.suredone.com/support/solutions/articles/1000118239-what-guidelines-do-i-need-to-follow-when-specifying-condition-on-amazon-" TargetMode="External" /><Relationship Type="http://schemas.openxmlformats.org/officeDocument/2006/relationships/hyperlink" Id="rId39" Target="https://support.suredone.com/support/solutions/articles/1000118239-what-guidelines-do-i-need-to-follow-when-specifying-condition-on-amazon-#:~:text=%2A%20Used%20,Item%20works%20perfectly" TargetMode="External" /><Relationship Type="http://schemas.openxmlformats.org/officeDocument/2006/relationships/hyperlink" Id="rId41" Target="https://support.suredone.com/support/solutions/articles/1000118239-what-guidelines-do-i-need-to-follow-when-specifying-condition-on-amazon-#:~:text=%2A%20Used%20,other%20signs%20of%20previous%20use" TargetMode="External" /><Relationship Type="http://schemas.openxmlformats.org/officeDocument/2006/relationships/hyperlink" Id="rId36" Target="https://support.suredone.com/support/solutions/articles/1000118239-what-guidelines-do-i-need-to-follow-when-specifying-condition-on-amazon-#:~:text=,Refurbished%20items%20are%20sometimes" TargetMode="External" /><Relationship Type="http://schemas.openxmlformats.org/officeDocument/2006/relationships/hyperlink" Id="rId33" Target="https://support.suredone.com/support/solutions/articles/1000118239-what-guidelines-do-i-need-to-follow-when-specifying-condition-on-amazon-#:~:text=,Specific%20Condition" TargetMode="External" /><Relationship Type="http://schemas.openxmlformats.org/officeDocument/2006/relationships/hyperlink" Id="rId80" Target="https://www.investopedia.com/consumer-products-that-lose-value-rapidly-11680787" TargetMode="External" /><Relationship Type="http://schemas.openxmlformats.org/officeDocument/2006/relationships/hyperlink" Id="rId29" Target="https://www.investopedia.com/consumer-products-that-lose-value-rapidly-11680787#:~:text=A%20new%20car%20depreciates%2020,models%20have%20even%20steeper%20depreciations" TargetMode="External" /><Relationship Type="http://schemas.openxmlformats.org/officeDocument/2006/relationships/hyperlink" Id="rId56" Target="https://www.investopedia.com/consumer-products-that-lose-value-rapidly-11680787#:~:text=Even%20fashion%20gets%20hit%20with,strategist%20and%20founder%20of%20Retailboss" TargetMode="External" /><Relationship Type="http://schemas.openxmlformats.org/officeDocument/2006/relationships/hyperlink" Id="rId55" Target="https://www.investopedia.com/consumer-products-that-lose-value-rapidly-11680787#:~:text=Laptops%20and%20tablets%20also%20quickly,and%20software%20obsolescence%2C%E2%80%9D%20Khoury%20says" TargetMode="External" /><Relationship Type="http://schemas.openxmlformats.org/officeDocument/2006/relationships/hyperlink" Id="rId22" Target="https://www.investopedia.com/consumer-products-that-lose-value-rapidly-11680787#:~:text=Smartphones%20lose%20their%20value%20rapidly,the%20first%20year%20of%20ownership" TargetMode="External" /><Relationship Type="http://schemas.openxmlformats.org/officeDocument/2006/relationships/hyperlink" Id="rId30" Target="https://www.investopedia.com/consumer-products-that-lose-value-rapidly-11680787#:~:text=The%20exception%20is%20designer%20handbags,Louis%20Vuitton%20hold%20their%20value" TargetMode="External" /><Relationship Type="http://schemas.openxmlformats.org/officeDocument/2006/relationships/hyperlink" Id="rId85" Target="https://www.mercari.com/us/help_center/product-info/item-conditions/" TargetMode="External" /><Relationship Type="http://schemas.openxmlformats.org/officeDocument/2006/relationships/hyperlink" Id="rId43" Target="https://www.mercari.com/us/help_center/product-info/item-conditions/#:~:text=Fair%3A%20Clothing%20in%20%E2%80%9CFair%E2%80%9D%20condition,items%20will%20have%20noticeable%20flaws" TargetMode="External" /><Relationship Type="http://schemas.openxmlformats.org/officeDocument/2006/relationships/hyperlink" Id="rId42" Target="https://www.mercari.com/us/help_center/product-info/item-conditions/#:~:text=Fair%3A%20Items%20listed%20as%20%E2%80%9CFair%E2%80%9D,their%20wear%20from%20previous%20use" TargetMode="External" /><Relationship Type="http://schemas.openxmlformats.org/officeDocument/2006/relationships/hyperlink" Id="rId37" Target="https://www.mercari.com/us/help_center/product-info/item-conditions/#:~:text=Like%20New%3A%20Items%20listed%20as,from%20noticeable%20damage%20or%20wear" TargetMode="External" /><Relationship Type="http://schemas.openxmlformats.org/officeDocument/2006/relationships/hyperlink" Id="rId34" Target="https://www.mercari.com/us/help_center/product-info/item-conditions/#:~:text=New%3A%20Items%20listed%20as%20%E2%80%9CNew%E2%80%9D,manufacturer%20irregularities%20may%20be%20present" TargetMode="External" /><Relationship Type="http://schemas.openxmlformats.org/officeDocument/2006/relationships/hyperlink" Id="rId44" Target="https://www.mercari.com/us/help_center/product-info/item-conditions/#:~:text=Poor%3A%20Items%20listed%20as%20%E2%80%9CPoor%E2%80%9D,usable%20for%20parts%20or%20repairs" TargetMode="External" /></Relationships>
</file>

<file path=word/_rels/footnotes.xml.rels><?xml version="1.0" encoding="UTF-8"?><Relationships xmlns="http://schemas.openxmlformats.org/package/2006/relationships"><Relationship Type="http://schemas.openxmlformats.org/officeDocument/2006/relationships/hyperlink" Id="rId86" Target="https://blog.reeva.ai/resources/ebay-condition-guidelines-describing-items-accurately/" TargetMode="External" /><Relationship Type="http://schemas.openxmlformats.org/officeDocument/2006/relationships/hyperlink" Id="rId40" Target="https://blog.reeva.ai/resources/ebay-condition-guidelines-describing-items-accurately/#:~:text=Excellent%20,Includes" TargetMode="External" /><Relationship Type="http://schemas.openxmlformats.org/officeDocument/2006/relationships/hyperlink" Id="rId45" Target="https://blog.reeva.ai/resources/ebay-condition-guidelines-describing-items-accurately/#:~:text=For%20parts%20or%20not%20working,or%20items%20missing%20essential%20components" TargetMode="External" /><Relationship Type="http://schemas.openxmlformats.org/officeDocument/2006/relationships/hyperlink" Id="rId48" Target="https://blog.reeva.ai/resources/ebay-condition-guidelines-describing-items-accurately/#:~:text=Open%20box%20An%20item%20in,seller%20or%20a%20third%20party" TargetMode="External" /><Relationship Type="http://schemas.openxmlformats.org/officeDocument/2006/relationships/hyperlink" Id="rId35" Target="https://blog.reeva.ai/resources/ebay-condition-guidelines-describing-items-accurately/#:~:text=This%20broad%20group%20of%20categories%2C,Functionality%20is%20paramount" TargetMode="External" /><Relationship Type="http://schemas.openxmlformats.org/officeDocument/2006/relationships/hyperlink" Id="rId83" Target="https://blog.vendoo.co/the-25-best-items-to-resell-in-2024-for-high-profits-a-detailed-list" TargetMode="External" /><Relationship Type="http://schemas.openxmlformats.org/officeDocument/2006/relationships/hyperlink" Id="rId26" Target="https://blog.vendoo.co/the-25-best-items-to-resell-in-2024-for-high-profits-a-detailed-list#:~:text=1" TargetMode="External" /><Relationship Type="http://schemas.openxmlformats.org/officeDocument/2006/relationships/hyperlink" Id="rId27" Target="https://blog.vendoo.co/the-25-best-items-to-resell-in-2024-for-high-profits-a-detailed-list#:~:text=4" TargetMode="External" /><Relationship Type="http://schemas.openxmlformats.org/officeDocument/2006/relationships/hyperlink" Id="rId81" Target="https://calculator.academy/furniture-depreciation-calculator/" TargetMode="External" /><Relationship Type="http://schemas.openxmlformats.org/officeDocument/2006/relationships/hyperlink" Id="rId23" Target="https://calculator.academy/furniture-depreciation-calculator/#:~:text=,of%20the%20furniture%20in%20years" TargetMode="External" /><Relationship Type="http://schemas.openxmlformats.org/officeDocument/2006/relationships/hyperlink" Id="rId82" Target="https://scoop.market.us/facebook-marketplace-statistics/" TargetMode="External" /><Relationship Type="http://schemas.openxmlformats.org/officeDocument/2006/relationships/hyperlink" Id="rId25" Target="https://scoop.market.us/facebook-marketplace-statistics/#:~:text=,transactions%20in%20over%20100%20countries" TargetMode="External" /><Relationship Type="http://schemas.openxmlformats.org/officeDocument/2006/relationships/hyperlink" Id="rId87" Target="https://secondhandaustralia.com.au/what-does-like-new-mean/" TargetMode="External" /><Relationship Type="http://schemas.openxmlformats.org/officeDocument/2006/relationships/hyperlink" Id="rId38" Target="https://secondhandaustralia.com.au/what-does-like-new-mean/#:~:text=A%20%E2%80%9CLike%20New%E2%80%9D%20item%20is,remains%20in%20perfect%20working%20condition" TargetMode="External" /><Relationship Type="http://schemas.openxmlformats.org/officeDocument/2006/relationships/hyperlink" Id="rId84" Target="https://supliful.com/blog/what-products-sell-best-on-facebook-marketplace" TargetMode="External" /><Relationship Type="http://schemas.openxmlformats.org/officeDocument/2006/relationships/hyperlink" Id="rId28" Target="https://supliful.com/blog/what-products-sell-best-on-facebook-marketplace#:~:text=Furniture%20and%20home%20decor%20items,the%20expense%20of%20new%20retail" TargetMode="External" /><Relationship Type="http://schemas.openxmlformats.org/officeDocument/2006/relationships/hyperlink" Id="rId76" Target="https://support.suredone.com/support/solutions/articles/1000118239-what-guidelines-do-i-need-to-follow-when-specifying-condition-on-amazon-" TargetMode="External" /><Relationship Type="http://schemas.openxmlformats.org/officeDocument/2006/relationships/hyperlink" Id="rId39" Target="https://support.suredone.com/support/solutions/articles/1000118239-what-guidelines-do-i-need-to-follow-when-specifying-condition-on-amazon-#:~:text=%2A%20Used%20,Item%20works%20perfectly" TargetMode="External" /><Relationship Type="http://schemas.openxmlformats.org/officeDocument/2006/relationships/hyperlink" Id="rId41" Target="https://support.suredone.com/support/solutions/articles/1000118239-what-guidelines-do-i-need-to-follow-when-specifying-condition-on-amazon-#:~:text=%2A%20Used%20,other%20signs%20of%20previous%20use" TargetMode="External" /><Relationship Type="http://schemas.openxmlformats.org/officeDocument/2006/relationships/hyperlink" Id="rId36" Target="https://support.suredone.com/support/solutions/articles/1000118239-what-guidelines-do-i-need-to-follow-when-specifying-condition-on-amazon-#:~:text=,Refurbished%20items%20are%20sometimes" TargetMode="External" /><Relationship Type="http://schemas.openxmlformats.org/officeDocument/2006/relationships/hyperlink" Id="rId33" Target="https://support.suredone.com/support/solutions/articles/1000118239-what-guidelines-do-i-need-to-follow-when-specifying-condition-on-amazon-#:~:text=,Specific%20Condition" TargetMode="External" /><Relationship Type="http://schemas.openxmlformats.org/officeDocument/2006/relationships/hyperlink" Id="rId80" Target="https://www.investopedia.com/consumer-products-that-lose-value-rapidly-11680787" TargetMode="External" /><Relationship Type="http://schemas.openxmlformats.org/officeDocument/2006/relationships/hyperlink" Id="rId29" Target="https://www.investopedia.com/consumer-products-that-lose-value-rapidly-11680787#:~:text=A%20new%20car%20depreciates%2020,models%20have%20even%20steeper%20depreciations" TargetMode="External" /><Relationship Type="http://schemas.openxmlformats.org/officeDocument/2006/relationships/hyperlink" Id="rId56" Target="https://www.investopedia.com/consumer-products-that-lose-value-rapidly-11680787#:~:text=Even%20fashion%20gets%20hit%20with,strategist%20and%20founder%20of%20Retailboss" TargetMode="External" /><Relationship Type="http://schemas.openxmlformats.org/officeDocument/2006/relationships/hyperlink" Id="rId55" Target="https://www.investopedia.com/consumer-products-that-lose-value-rapidly-11680787#:~:text=Laptops%20and%20tablets%20also%20quickly,and%20software%20obsolescence%2C%E2%80%9D%20Khoury%20says" TargetMode="External" /><Relationship Type="http://schemas.openxmlformats.org/officeDocument/2006/relationships/hyperlink" Id="rId22" Target="https://www.investopedia.com/consumer-products-that-lose-value-rapidly-11680787#:~:text=Smartphones%20lose%20their%20value%20rapidly,the%20first%20year%20of%20ownership" TargetMode="External" /><Relationship Type="http://schemas.openxmlformats.org/officeDocument/2006/relationships/hyperlink" Id="rId30" Target="https://www.investopedia.com/consumer-products-that-lose-value-rapidly-11680787#:~:text=The%20exception%20is%20designer%20handbags,Louis%20Vuitton%20hold%20their%20value" TargetMode="External" /><Relationship Type="http://schemas.openxmlformats.org/officeDocument/2006/relationships/hyperlink" Id="rId85" Target="https://www.mercari.com/us/help_center/product-info/item-conditions/" TargetMode="External" /><Relationship Type="http://schemas.openxmlformats.org/officeDocument/2006/relationships/hyperlink" Id="rId43" Target="https://www.mercari.com/us/help_center/product-info/item-conditions/#:~:text=Fair%3A%20Clothing%20in%20%E2%80%9CFair%E2%80%9D%20condition,items%20will%20have%20noticeable%20flaws" TargetMode="External" /><Relationship Type="http://schemas.openxmlformats.org/officeDocument/2006/relationships/hyperlink" Id="rId42" Target="https://www.mercari.com/us/help_center/product-info/item-conditions/#:~:text=Fair%3A%20Items%20listed%20as%20%E2%80%9CFair%E2%80%9D,their%20wear%20from%20previous%20use" TargetMode="External" /><Relationship Type="http://schemas.openxmlformats.org/officeDocument/2006/relationships/hyperlink" Id="rId37" Target="https://www.mercari.com/us/help_center/product-info/item-conditions/#:~:text=Like%20New%3A%20Items%20listed%20as,from%20noticeable%20damage%20or%20wear" TargetMode="External" /><Relationship Type="http://schemas.openxmlformats.org/officeDocument/2006/relationships/hyperlink" Id="rId34" Target="https://www.mercari.com/us/help_center/product-info/item-conditions/#:~:text=New%3A%20Items%20listed%20as%20%E2%80%9CNew%E2%80%9D,manufacturer%20irregularities%20may%20be%20present" TargetMode="External" /><Relationship Type="http://schemas.openxmlformats.org/officeDocument/2006/relationships/hyperlink" Id="rId44" Target="https://www.mercari.com/us/help_center/product-info/item-conditions/#:~:text=Poor%3A%20Items%20listed%20as%20%E2%80%9CPoor%E2%80%9D,usable%20for%20parts%20or%20repai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2025-10-13T04:40:57Z</dcterms:created>
  <dcterms:modified xsi:type="dcterms:W3CDTF">2025-10-13T04:40:57Z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