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X01f2ba74e0ab79e7523469a5ec79eb85615525e"/>
    <w:p>
      <w:pPr>
        <w:pStyle w:val="Heading1"/>
      </w:pPr>
      <w:r>
        <w:t xml:space="preserve">Maximizing the Prompt Equilibrium Framework (Deep Research Analysis)</w:t>
      </w:r>
    </w:p>
    <w:bookmarkStart w:id="32" w:name="X9d179421a330dfcb57fb5fbdf5ee2e45dc5b9b4"/>
    <w:p>
      <w:pPr>
        <w:pStyle w:val="Heading2"/>
      </w:pPr>
      <w:r>
        <w:rPr>
          <w:b/>
          <w:bCs/>
        </w:rPr>
        <w:t xml:space="preserve">Current Prompt Design Patterns and Intent</w:t>
      </w:r>
    </w:p>
    <w:p>
      <w:pPr>
        <w:pStyle w:val="FirstParagraph"/>
      </w:pPr>
      <w:r>
        <w:t xml:space="preserve">Your custom prompt (e.g.</w:t>
      </w:r>
      <w:r>
        <w:t xml:space="preserve"> </w:t>
      </w:r>
      <w:r>
        <w:rPr>
          <w:i/>
          <w:iCs/>
        </w:rPr>
        <w:t xml:space="preserve">Recursive Equilibrium Architect v2.0</w:t>
      </w:r>
      <w:r>
        <w:t xml:space="preserve">) is a highly structured “power prompt” engineered to maintain</w:t>
      </w:r>
      <w:r>
        <w:t xml:space="preserve"> </w:t>
      </w:r>
      <w:r>
        <w:rPr>
          <w:b/>
          <w:bCs/>
        </w:rPr>
        <w:t xml:space="preserve">internal consistency, format compliance, and tone control</w:t>
      </w:r>
      <w:r>
        <w:t xml:space="preserve"> </w:t>
      </w:r>
      <w:r>
        <w:t xml:space="preserve">across complex tasks. It employs a</w:t>
      </w:r>
      <w:r>
        <w:t xml:space="preserve"> </w:t>
      </w:r>
      <w:r>
        <w:rPr>
          <w:b/>
          <w:bCs/>
        </w:rPr>
        <w:t xml:space="preserve">multi-agent simulation</w:t>
      </w:r>
      <w:r>
        <w:t xml:space="preserve"> </w:t>
      </w:r>
      <w:r>
        <w:t xml:space="preserve">within a single ChatGPT session: roles like an</w:t>
      </w:r>
      <w:r>
        <w:t xml:space="preserve"> </w:t>
      </w:r>
      <w:r>
        <w:rPr>
          <w:b/>
          <w:bCs/>
        </w:rPr>
        <w:t xml:space="preserve">Auditor</w:t>
      </w:r>
      <w:r>
        <w:t xml:space="preserve"> </w:t>
      </w:r>
      <w:r>
        <w:t xml:space="preserve">(format/schema validator),</w:t>
      </w:r>
      <w:r>
        <w:t xml:space="preserve"> </w:t>
      </w:r>
      <w:r>
        <w:rPr>
          <w:b/>
          <w:bCs/>
        </w:rPr>
        <w:t xml:space="preserve">Stylist</w:t>
      </w:r>
      <w:r>
        <w:t xml:space="preserve"> </w:t>
      </w:r>
      <w:r>
        <w:t xml:space="preserve">(tone &amp; voice regulator),</w:t>
      </w:r>
      <w:r>
        <w:t xml:space="preserve"> </w:t>
      </w:r>
      <w:r>
        <w:rPr>
          <w:b/>
          <w:bCs/>
        </w:rPr>
        <w:t xml:space="preserve">Router</w:t>
      </w:r>
      <w:r>
        <w:t xml:space="preserve"> </w:t>
      </w:r>
      <w:r>
        <w:t xml:space="preserve">(output/ledger mapper),</w:t>
      </w:r>
      <w:r>
        <w:t xml:space="preserve"> </w:t>
      </w:r>
      <w:r>
        <w:rPr>
          <w:b/>
          <w:bCs/>
        </w:rPr>
        <w:t xml:space="preserve">Compressor</w:t>
      </w:r>
      <w:r>
        <w:t xml:space="preserve"> </w:t>
      </w:r>
      <w:r>
        <w:t xml:space="preserve">(verbosity reducer), and</w:t>
      </w:r>
      <w:r>
        <w:t xml:space="preserve"> </w:t>
      </w:r>
      <w:r>
        <w:rPr>
          <w:b/>
          <w:bCs/>
        </w:rPr>
        <w:t xml:space="preserve">Simulator</w:t>
      </w:r>
      <w:r>
        <w:t xml:space="preserve"> </w:t>
      </w:r>
      <w:r>
        <w:t xml:space="preserve">(overall stability checker) collaborate recursively</w:t>
      </w:r>
      <w:hyperlink r:id="rId21">
        <w:r>
          <w:rPr>
            <w:rStyle w:val="Hyperlink"/>
          </w:rPr>
          <w:t xml:space="preserve">[1]</w:t>
        </w:r>
      </w:hyperlink>
      <w:hyperlink r:id="rId22">
        <w:r>
          <w:rPr>
            <w:rStyle w:val="Hyperlink"/>
          </w:rPr>
          <w:t xml:space="preserve">[2]</w:t>
        </w:r>
      </w:hyperlink>
      <w:r>
        <w:t xml:space="preserve">. The design follows a</w:t>
      </w:r>
      <w:r>
        <w:t xml:space="preserve"> </w:t>
      </w:r>
      <w:r>
        <w:rPr>
          <w:b/>
          <w:bCs/>
        </w:rPr>
        <w:t xml:space="preserve">four-phase protocol</w:t>
      </w:r>
      <w:r>
        <w:t xml:space="preserve">: activating these agents, running them in sequence on input, iterating until constraints are satisfied, then surfacing multiple candidate outputs and finally</w:t>
      </w:r>
      <w:r>
        <w:t xml:space="preserve"> </w:t>
      </w:r>
      <w:r>
        <w:rPr>
          <w:b/>
          <w:bCs/>
        </w:rPr>
        <w:t xml:space="preserve">synthesizing a unified result</w:t>
      </w:r>
      <w:hyperlink r:id="rId23">
        <w:r>
          <w:rPr>
            <w:rStyle w:val="Hyperlink"/>
          </w:rPr>
          <w:t xml:space="preserve">[3]</w:t>
        </w:r>
      </w:hyperlink>
      <w:hyperlink r:id="rId24">
        <w:r>
          <w:rPr>
            <w:rStyle w:val="Hyperlink"/>
          </w:rPr>
          <w:t xml:space="preserve">[4]</w:t>
        </w:r>
      </w:hyperlink>
      <w:r>
        <w:t xml:space="preserve">. This approach directly addresses common issues like</w:t>
      </w:r>
      <w:r>
        <w:t xml:space="preserve"> </w:t>
      </w:r>
      <w:r>
        <w:rPr>
          <w:i/>
          <w:iCs/>
        </w:rPr>
        <w:t xml:space="preserve">prompt drift</w:t>
      </w:r>
      <w:r>
        <w:t xml:space="preserve">,</w:t>
      </w:r>
      <w:r>
        <w:t xml:space="preserve"> </w:t>
      </w:r>
      <w:r>
        <w:rPr>
          <w:i/>
          <w:iCs/>
        </w:rPr>
        <w:t xml:space="preserve">logic bloat</w:t>
      </w:r>
      <w:r>
        <w:t xml:space="preserve">, and</w:t>
      </w:r>
      <w:r>
        <w:t xml:space="preserve"> </w:t>
      </w:r>
      <w:r>
        <w:rPr>
          <w:i/>
          <w:iCs/>
        </w:rPr>
        <w:t xml:space="preserve">inconsistent structure</w:t>
      </w:r>
      <w:r>
        <w:t xml:space="preserve">, aligning with its original intent to be a “</w:t>
      </w:r>
      <w:r>
        <w:rPr>
          <w:b/>
          <w:bCs/>
        </w:rPr>
        <w:t xml:space="preserve">stabilizer of drift</w:t>
      </w:r>
      <w:r>
        <w:t xml:space="preserve">” and</w:t>
      </w:r>
      <w:r>
        <w:t xml:space="preserve"> </w:t>
      </w:r>
      <w:r>
        <w:rPr>
          <w:i/>
          <w:iCs/>
        </w:rPr>
        <w:t xml:space="preserve">harmonizer of chaos</w:t>
      </w:r>
      <w:r>
        <w:t xml:space="preserve"> </w:t>
      </w:r>
      <w:r>
        <w:t xml:space="preserve">in prompt generation</w:t>
      </w:r>
      <w:hyperlink r:id="rId25">
        <w:r>
          <w:rPr>
            <w:rStyle w:val="Hyperlink"/>
          </w:rPr>
          <w:t xml:space="preserve">[5]</w:t>
        </w:r>
      </w:hyperlink>
      <w:hyperlink r:id="rId26">
        <w:r>
          <w:rPr>
            <w:rStyle w:val="Hyperlink"/>
          </w:rPr>
          <w:t xml:space="preserve">[6]</w:t>
        </w:r>
      </w:hyperlink>
      <w:r>
        <w:t xml:space="preserve">. Crucially, the prompt also integrates a</w:t>
      </w:r>
      <w:r>
        <w:t xml:space="preserve"> </w:t>
      </w:r>
      <w:r>
        <w:rPr>
          <w:b/>
          <w:bCs/>
        </w:rPr>
        <w:t xml:space="preserve">“ledger” system</w:t>
      </w:r>
      <w:r>
        <w:t xml:space="preserve"> </w:t>
      </w:r>
      <w:r>
        <w:t xml:space="preserve">– essentially external files or memory slots for different content types (persona, narrative, parameters, etc.) – to record all important pieces of state</w:t>
      </w:r>
      <w:hyperlink r:id="rId27">
        <w:r>
          <w:rPr>
            <w:rStyle w:val="Hyperlink"/>
          </w:rPr>
          <w:t xml:space="preserve">[7]</w:t>
        </w:r>
      </w:hyperlink>
      <w:hyperlink r:id="rId28">
        <w:r>
          <w:rPr>
            <w:rStyle w:val="Hyperlink"/>
          </w:rPr>
          <w:t xml:space="preserve">[8]</w:t>
        </w:r>
      </w:hyperlink>
      <w:r>
        <w:t xml:space="preserve">. By routing content to these</w:t>
      </w:r>
      <w:r>
        <w:t xml:space="preserve"> </w:t>
      </w:r>
      <w:r>
        <w:rPr>
          <w:b/>
          <w:bCs/>
        </w:rPr>
        <w:t xml:space="preserve">eight canonical ledgers</w:t>
      </w:r>
      <w:r>
        <w:t xml:space="preserve"> </w:t>
      </w:r>
      <w:r>
        <w:t xml:space="preserve">and enforcing that every important clause or tag is stored and tagged correctly</w:t>
      </w:r>
      <w:hyperlink r:id="rId29">
        <w:r>
          <w:rPr>
            <w:rStyle w:val="Hyperlink"/>
          </w:rPr>
          <w:t xml:space="preserve">[9]</w:t>
        </w:r>
      </w:hyperlink>
      <w:hyperlink r:id="rId30">
        <w:r>
          <w:rPr>
            <w:rStyle w:val="Hyperlink"/>
          </w:rPr>
          <w:t xml:space="preserve">[10]</w:t>
        </w:r>
      </w:hyperlink>
      <w:r>
        <w:t xml:space="preserve">, your framework ensures</w:t>
      </w:r>
      <w:r>
        <w:t xml:space="preserve"> </w:t>
      </w:r>
      <w:r>
        <w:rPr>
          <w:i/>
          <w:iCs/>
        </w:rPr>
        <w:t xml:space="preserve">persistent context</w:t>
      </w:r>
      <w:r>
        <w:t xml:space="preserve"> </w:t>
      </w:r>
      <w:r>
        <w:t xml:space="preserve">and prevents loss of information across turns. In essence, you’ve built a robust</w:t>
      </w:r>
      <w:r>
        <w:t xml:space="preserve"> </w:t>
      </w:r>
      <w:r>
        <w:rPr>
          <w:b/>
          <w:bCs/>
        </w:rPr>
        <w:t xml:space="preserve">context-management scaffold</w:t>
      </w:r>
      <w:r>
        <w:t xml:space="preserve"> </w:t>
      </w:r>
      <w:r>
        <w:t xml:space="preserve">around ChatGPT that goes far beyond a basic prompt. It’s designed to simulate an entire controlled reasoning process inside the model, keeping outputs on target and ready for reuse in tools like GPT Builder</w:t>
      </w:r>
      <w:hyperlink r:id="rId31">
        <w:r>
          <w:rPr>
            <w:rStyle w:val="Hyperlink"/>
          </w:rPr>
          <w:t xml:space="preserve">[11]</w:t>
        </w:r>
      </w:hyperlink>
      <w:r>
        <w:t xml:space="preserve">. This</w:t>
      </w:r>
      <w:r>
        <w:t xml:space="preserve"> </w:t>
      </w:r>
      <w:r>
        <w:rPr>
          <w:b/>
          <w:bCs/>
        </w:rPr>
        <w:t xml:space="preserve">original architecture</w:t>
      </w:r>
      <w:r>
        <w:t xml:space="preserve"> </w:t>
      </w:r>
      <w:r>
        <w:t xml:space="preserve">is highly aligned with state-of-the-art prompting practices – essentially treating prompt design as a form of software engineering, complete with modular sub-routines and version control (with tags like</w:t>
      </w:r>
      <w:r>
        <w:t xml:space="preserve"> </w:t>
      </w:r>
      <w:r>
        <w:rPr>
          <w:rStyle w:val="VerbatimChar"/>
        </w:rPr>
        <w:t xml:space="preserve">v2.0</w:t>
      </w:r>
      <w:r>
        <w:t xml:space="preserve">,</w:t>
      </w:r>
      <w:r>
        <w:t xml:space="preserve"> </w:t>
      </w:r>
      <w:r>
        <w:rPr>
          <w:rStyle w:val="VerbatimChar"/>
        </w:rPr>
        <w:t xml:space="preserve">!PME_READY</w:t>
      </w:r>
      <w:r>
        <w:t xml:space="preserve">, etc.). The goal is clearly to</w:t>
      </w:r>
      <w:r>
        <w:t xml:space="preserve"> </w:t>
      </w:r>
      <w:r>
        <w:rPr>
          <w:i/>
          <w:iCs/>
        </w:rPr>
        <w:t xml:space="preserve">“maximize the tool’s original intent”</w:t>
      </w:r>
      <w:r>
        <w:t xml:space="preserve">, which in your case means</w:t>
      </w:r>
      <w:r>
        <w:t xml:space="preserve"> </w:t>
      </w:r>
      <w:r>
        <w:rPr>
          <w:b/>
          <w:bCs/>
        </w:rPr>
        <w:t xml:space="preserve">generating reliable, canonically formatted prompts with zero drift</w:t>
      </w:r>
      <w:r>
        <w:t xml:space="preserve">.</w:t>
      </w:r>
    </w:p>
    <w:bookmarkEnd w:id="32"/>
    <w:bookmarkStart w:id="71" w:name="Xfcdfc67dc8c346a927df1f75a40347faead06ce"/>
    <w:p>
      <w:pPr>
        <w:pStyle w:val="Heading2"/>
      </w:pPr>
      <w:r>
        <w:rPr>
          <w:b/>
          <w:bCs/>
        </w:rPr>
        <w:t xml:space="preserve">Alignment with 2025 Prompt Engineering Trends</w:t>
      </w:r>
    </w:p>
    <w:p>
      <w:pPr>
        <w:pStyle w:val="FirstParagraph"/>
      </w:pPr>
      <w:r>
        <w:t xml:space="preserve">Notably, your multi-faceted prompt strategy reflects many</w:t>
      </w:r>
      <w:r>
        <w:t xml:space="preserve"> </w:t>
      </w:r>
      <w:r>
        <w:rPr>
          <w:b/>
          <w:bCs/>
        </w:rPr>
        <w:t xml:space="preserve">contemporary best practices in 2025</w:t>
      </w:r>
      <w:r>
        <w:t xml:space="preserve"> </w:t>
      </w:r>
      <w:r>
        <w:t xml:space="preserve">prompt engineering:</w:t>
      </w:r>
    </w:p>
    <w:p>
      <w:pPr>
        <w:numPr>
          <w:ilvl w:val="0"/>
          <w:numId w:val="1001"/>
        </w:numPr>
      </w:pPr>
      <w:r>
        <w:rPr>
          <w:b/>
          <w:bCs/>
        </w:rPr>
        <w:t xml:space="preserve">Blending Multiple Prompt Techniques:</w:t>
      </w:r>
      <w:r>
        <w:t xml:space="preserve"> </w:t>
      </w:r>
      <w:r>
        <w:t xml:space="preserve">Modern guides emphasize that complex tasks often require combining strategies – e.g. role instructions + few-shot examples + format constraints + reasoning steps</w:t>
      </w:r>
      <w:hyperlink r:id="rId33">
        <w:r>
          <w:rPr>
            <w:rStyle w:val="Hyperlink"/>
          </w:rPr>
          <w:t xml:space="preserve">[12]</w:t>
        </w:r>
      </w:hyperlink>
      <w:hyperlink r:id="rId34">
        <w:r>
          <w:rPr>
            <w:rStyle w:val="Hyperlink"/>
          </w:rPr>
          <w:t xml:space="preserve">[13]</w:t>
        </w:r>
      </w:hyperlink>
      <w:r>
        <w:t xml:space="preserve">. Your prompt explicitly does this by assigning distinct</w:t>
      </w:r>
      <w:r>
        <w:t xml:space="preserve"> </w:t>
      </w:r>
      <w:r>
        <w:rPr>
          <w:b/>
          <w:bCs/>
        </w:rPr>
        <w:t xml:space="preserve">roles</w:t>
      </w:r>
      <w:r>
        <w:t xml:space="preserve"> </w:t>
      </w:r>
      <w:r>
        <w:t xml:space="preserve">(Auditor, Stylist, etc.) and enforcing format/tone rules, essentially layering several prompt techniques in one cohesive framework. By structuring the prompt with clear sections (Purpose, Roles table, Phases, etc.), you ensure clarity for the model and avoid the pitfall of jumbled instructions. This follows the advice to treat complex prompts like a</w:t>
      </w:r>
      <w:r>
        <w:t xml:space="preserve"> </w:t>
      </w:r>
      <w:r>
        <w:rPr>
          <w:b/>
          <w:bCs/>
        </w:rPr>
        <w:t xml:space="preserve">UX design</w:t>
      </w:r>
      <w:r>
        <w:t xml:space="preserve"> </w:t>
      </w:r>
      <w:r>
        <w:t xml:space="preserve">– grouping related instructions and labeling sections so the model can follow them</w:t>
      </w:r>
      <w:hyperlink r:id="rId35">
        <w:r>
          <w:rPr>
            <w:rStyle w:val="Hyperlink"/>
          </w:rPr>
          <w:t xml:space="preserve">[14]</w:t>
        </w:r>
      </w:hyperlink>
      <w:r>
        <w:t xml:space="preserve">. In other words, your structured markdown layout (with headings, tables, and YAML blocks) directly mirrors the recommended approach of using whitespace, section headers, and explicit labels to improve the model’s comprehension of a long prompt</w:t>
      </w:r>
      <w:hyperlink r:id="rId36">
        <w:r>
          <w:rPr>
            <w:rStyle w:val="Hyperlink"/>
          </w:rPr>
          <w:t xml:space="preserve">[15]</w:t>
        </w:r>
      </w:hyperlink>
      <w:r>
        <w:t xml:space="preserve">. Such careful organization helps the model handle multiple constraints without confusion, a point often stressed in advanced prompting guides.</w:t>
      </w:r>
    </w:p>
    <w:p>
      <w:pPr>
        <w:numPr>
          <w:ilvl w:val="0"/>
          <w:numId w:val="1001"/>
        </w:numPr>
      </w:pPr>
      <w:r>
        <w:rPr>
          <w:b/>
          <w:bCs/>
        </w:rPr>
        <w:t xml:space="preserve">Iterative Self-Refinement and Self-Critique:</w:t>
      </w:r>
      <w:r>
        <w:t xml:space="preserve"> </w:t>
      </w:r>
      <w:r>
        <w:t xml:space="preserve">A major theme in recent LLM research is prompting the model to</w:t>
      </w:r>
      <w:r>
        <w:t xml:space="preserve"> </w:t>
      </w:r>
      <w:r>
        <w:rPr>
          <w:b/>
          <w:bCs/>
        </w:rPr>
        <w:t xml:space="preserve">reflect and refine</w:t>
      </w:r>
      <w:r>
        <w:t xml:space="preserve"> </w:t>
      </w:r>
      <w:r>
        <w:t xml:space="preserve">its outputs iteratively, rather than answering in one shot. Techniques like</w:t>
      </w:r>
      <w:r>
        <w:t xml:space="preserve"> </w:t>
      </w:r>
      <w:r>
        <w:rPr>
          <w:i/>
          <w:iCs/>
        </w:rPr>
        <w:t xml:space="preserve">Self-Refine</w:t>
      </w:r>
      <w:r>
        <w:t xml:space="preserve"> </w:t>
      </w:r>
      <w:r>
        <w:t xml:space="preserve">(introduced by Madaan et al. 2023) have the model produce an initial draft and then</w:t>
      </w:r>
      <w:r>
        <w:t xml:space="preserve"> </w:t>
      </w:r>
      <w:r>
        <w:rPr>
          <w:i/>
          <w:iCs/>
        </w:rPr>
        <w:t xml:space="preserve">iteratively improve it</w:t>
      </w:r>
      <w:r>
        <w:t xml:space="preserve"> </w:t>
      </w:r>
      <w:r>
        <w:t xml:space="preserve">based on self-criticism</w:t>
      </w:r>
      <w:hyperlink r:id="rId37">
        <w:r>
          <w:rPr>
            <w:rStyle w:val="Hyperlink"/>
          </w:rPr>
          <w:t xml:space="preserve">[16]</w:t>
        </w:r>
      </w:hyperlink>
      <w:hyperlink r:id="rId38">
        <w:r>
          <w:rPr>
            <w:rStyle w:val="Hyperlink"/>
          </w:rPr>
          <w:t xml:space="preserve">[17]</w:t>
        </w:r>
      </w:hyperlink>
      <w:r>
        <w:t xml:space="preserve">. Your recursive agent loop achieves a similar effect: each “pass” allows the agents to catch errors or deviations (e.g. Auditor catching a missing tag, Stylist correcting tone) and then regenerate the output. In essence, the model is</w:t>
      </w:r>
      <w:r>
        <w:t xml:space="preserve"> </w:t>
      </w:r>
      <w:r>
        <w:rPr>
          <w:i/>
          <w:iCs/>
        </w:rPr>
        <w:t xml:space="preserve">critiquing its own intermediate output and adjusting</w:t>
      </w:r>
      <w:r>
        <w:t xml:space="preserve">, which is exactly how self-critique boosts accuracy and reliability in LLM responses</w:t>
      </w:r>
      <w:hyperlink r:id="rId39">
        <w:r>
          <w:rPr>
            <w:rStyle w:val="Hyperlink"/>
          </w:rPr>
          <w:t xml:space="preserve">[18]</w:t>
        </w:r>
      </w:hyperlink>
      <w:hyperlink r:id="rId40">
        <w:r>
          <w:rPr>
            <w:rStyle w:val="Hyperlink"/>
          </w:rPr>
          <w:t xml:space="preserve">[19]</w:t>
        </w:r>
      </w:hyperlink>
      <w:r>
        <w:t xml:space="preserve">. By explicitly logging agent feedback (e.g. with annotations like</w:t>
      </w:r>
      <w:r>
        <w:t xml:space="preserve"> </w:t>
      </w:r>
      <w:r>
        <w:rPr>
          <w:rStyle w:val="VerbatimChar"/>
        </w:rPr>
        <w:t xml:space="preserve">[🧑‍⚖️ Auditor]: CanonTag missing — injected...</w:t>
      </w:r>
      <w:hyperlink r:id="rId41">
        <w:r>
          <w:rPr>
            <w:rStyle w:val="Hyperlink"/>
          </w:rPr>
          <w:t xml:space="preserve">[20]</w:t>
        </w:r>
      </w:hyperlink>
      <w:r>
        <w:t xml:space="preserve">) and re-running portions of the prompt, your framework gives the model a chance to</w:t>
      </w:r>
      <w:r>
        <w:t xml:space="preserve"> </w:t>
      </w:r>
      <w:r>
        <w:rPr>
          <w:b/>
          <w:bCs/>
        </w:rPr>
        <w:t xml:space="preserve">catch its mistakes</w:t>
      </w:r>
      <w:r>
        <w:t xml:space="preserve"> </w:t>
      </w:r>
      <w:r>
        <w:t xml:space="preserve">before presenting the final answer. This aligns with techniques like</w:t>
      </w:r>
      <w:r>
        <w:t xml:space="preserve"> </w:t>
      </w:r>
      <w:r>
        <w:rPr>
          <w:i/>
          <w:iCs/>
        </w:rPr>
        <w:t xml:space="preserve">Self-Calibration</w:t>
      </w:r>
      <w:r>
        <w:t xml:space="preserve"> </w:t>
      </w:r>
      <w:r>
        <w:t xml:space="preserve">(having the model evaluate its answer confidence/quality) and</w:t>
      </w:r>
      <w:r>
        <w:t xml:space="preserve"> </w:t>
      </w:r>
      <w:r>
        <w:rPr>
          <w:i/>
          <w:iCs/>
        </w:rPr>
        <w:t xml:space="preserve">Chain-of-Verification</w:t>
      </w:r>
      <w:r>
        <w:t xml:space="preserve">, where the model generates follow-up checks on its own output</w:t>
      </w:r>
      <w:hyperlink r:id="rId42">
        <w:r>
          <w:rPr>
            <w:rStyle w:val="Hyperlink"/>
          </w:rPr>
          <w:t xml:space="preserve">[21]</w:t>
        </w:r>
      </w:hyperlink>
      <w:hyperlink r:id="rId43">
        <w:r>
          <w:rPr>
            <w:rStyle w:val="Hyperlink"/>
          </w:rPr>
          <w:t xml:space="preserve">[22]</w:t>
        </w:r>
      </w:hyperlink>
      <w:r>
        <w:t xml:space="preserve">. In practice, these methods have been shown to reduce reasoning errors and hallucinations by making the AI double-check itself. Your “Simulator” agent, for example, plays a role akin to an internal verifier – it watches for “loop instability or constraint violations” during recursion</w:t>
      </w:r>
      <w:hyperlink r:id="rId44">
        <w:r>
          <w:rPr>
            <w:rStyle w:val="Hyperlink"/>
          </w:rPr>
          <w:t xml:space="preserve">[23]</w:t>
        </w:r>
      </w:hyperlink>
      <w:hyperlink r:id="rId45">
        <w:r>
          <w:rPr>
            <w:rStyle w:val="Hyperlink"/>
          </w:rPr>
          <w:t xml:space="preserve">[24]</w:t>
        </w:r>
      </w:hyperlink>
      <w:r>
        <w:t xml:space="preserve">. This is conceptually similar to prompting the model to</w:t>
      </w:r>
      <w:r>
        <w:t xml:space="preserve"> </w:t>
      </w:r>
      <w:r>
        <w:rPr>
          <w:b/>
          <w:bCs/>
        </w:rPr>
        <w:t xml:space="preserve">verify and refine</w:t>
      </w:r>
      <w:r>
        <w:t xml:space="preserve"> </w:t>
      </w:r>
      <w:r>
        <w:t xml:space="preserve">its reasoning, a strategy recommended to improve complex outputs’ accuracy</w:t>
      </w:r>
      <w:hyperlink r:id="rId46">
        <w:r>
          <w:rPr>
            <w:rStyle w:val="Hyperlink"/>
          </w:rPr>
          <w:t xml:space="preserve">[25]</w:t>
        </w:r>
      </w:hyperlink>
      <w:hyperlink r:id="rId47">
        <w:r>
          <w:rPr>
            <w:rStyle w:val="Hyperlink"/>
          </w:rPr>
          <w:t xml:space="preserve">[26]</w:t>
        </w:r>
      </w:hyperlink>
      <w:r>
        <w:t xml:space="preserve">.</w:t>
      </w:r>
    </w:p>
    <w:p>
      <w:pPr>
        <w:numPr>
          <w:ilvl w:val="0"/>
          <w:numId w:val="1001"/>
        </w:numPr>
      </w:pPr>
      <w:r>
        <w:rPr>
          <w:b/>
          <w:bCs/>
        </w:rPr>
        <w:t xml:space="preserve">Self-Consistency via Multiple Solutions:</w:t>
      </w:r>
      <w:r>
        <w:t xml:space="preserve"> </w:t>
      </w:r>
      <w:r>
        <w:t xml:space="preserve">Another powerful method from recent research is</w:t>
      </w:r>
      <w:r>
        <w:t xml:space="preserve"> </w:t>
      </w:r>
      <w:r>
        <w:rPr>
          <w:i/>
          <w:iCs/>
        </w:rPr>
        <w:t xml:space="preserve">self-consistency decoding</w:t>
      </w:r>
      <w:r>
        <w:t xml:space="preserve">, where the model generates multiple reasoning paths or answers and then selects or aggregates the best outcome</w:t>
      </w:r>
      <w:hyperlink r:id="rId48">
        <w:r>
          <w:rPr>
            <w:rStyle w:val="Hyperlink"/>
          </w:rPr>
          <w:t xml:space="preserve">[27]</w:t>
        </w:r>
      </w:hyperlink>
      <w:r>
        <w:t xml:space="preserve">. Your Phase 3 explicitly surfaces</w:t>
      </w:r>
      <w:r>
        <w:t xml:space="preserve"> </w:t>
      </w:r>
      <w:r>
        <w:rPr>
          <w:b/>
          <w:bCs/>
        </w:rPr>
        <w:t xml:space="preserve">2–3 plausible prompt chains</w:t>
      </w:r>
      <w:r>
        <w:t xml:space="preserve"> </w:t>
      </w:r>
      <w:r>
        <w:t xml:space="preserve">representing different “agent-dominant” approaches</w:t>
      </w:r>
      <w:hyperlink r:id="rId23">
        <w:r>
          <w:rPr>
            <w:rStyle w:val="Hyperlink"/>
          </w:rPr>
          <w:t xml:space="preserve">[3]</w:t>
        </w:r>
      </w:hyperlink>
      <w:r>
        <w:t xml:space="preserve">, which is a form of</w:t>
      </w:r>
      <w:r>
        <w:t xml:space="preserve"> </w:t>
      </w:r>
      <w:r>
        <w:rPr>
          <w:i/>
          <w:iCs/>
        </w:rPr>
        <w:t xml:space="preserve">diverse brainstorming</w:t>
      </w:r>
      <w:r>
        <w:t xml:space="preserve">. This is supported by 2022–2024 findings that sampling diverse reasoning paths and then choosing the most consistent result often improves performance on complex tasks</w:t>
      </w:r>
      <w:hyperlink r:id="rId48">
        <w:r>
          <w:rPr>
            <w:rStyle w:val="Hyperlink"/>
          </w:rPr>
          <w:t xml:space="preserve">[27]</w:t>
        </w:r>
      </w:hyperlink>
      <w:r>
        <w:t xml:space="preserve">. Instead of relying on a single chain-of-thought, you have the model explore varied approaches (Auditor-dominant vs. Stylist-weighted vs. Simulator-synthesized paths)</w:t>
      </w:r>
      <w:hyperlink r:id="rId49">
        <w:r>
          <w:rPr>
            <w:rStyle w:val="Hyperlink"/>
          </w:rPr>
          <w:t xml:space="preserve">[28]</w:t>
        </w:r>
      </w:hyperlink>
      <w:r>
        <w:t xml:space="preserve">. This echoes the</w:t>
      </w:r>
      <w:r>
        <w:t xml:space="preserve"> </w:t>
      </w:r>
      <w:r>
        <w:rPr>
          <w:i/>
          <w:iCs/>
        </w:rPr>
        <w:t xml:space="preserve">self-consistency</w:t>
      </w:r>
      <w:r>
        <w:t xml:space="preserve"> </w:t>
      </w:r>
      <w:r>
        <w:t xml:space="preserve">idea of finding a solution that multiple independent reasoning runs agree on</w:t>
      </w:r>
      <w:hyperlink r:id="rId48">
        <w:r>
          <w:rPr>
            <w:rStyle w:val="Hyperlink"/>
          </w:rPr>
          <w:t xml:space="preserve">[27]</w:t>
        </w:r>
      </w:hyperlink>
      <w:r>
        <w:t xml:space="preserve"> </w:t>
      </w:r>
      <w:r>
        <w:t xml:space="preserve">– here, you achieve a consensus by later</w:t>
      </w:r>
      <w:r>
        <w:t xml:space="preserve"> </w:t>
      </w:r>
      <w:r>
        <w:rPr>
          <w:b/>
          <w:bCs/>
        </w:rPr>
        <w:t xml:space="preserve">consolidating those paths into one final scaffold</w:t>
      </w:r>
      <w:hyperlink r:id="rId24">
        <w:r>
          <w:rPr>
            <w:rStyle w:val="Hyperlink"/>
          </w:rPr>
          <w:t xml:space="preserve">[4]</w:t>
        </w:r>
      </w:hyperlink>
      <w:r>
        <w:t xml:space="preserve">. Even though you aren’t doing a majority vote per se, the process of comparing the different outputs and synthesizing a final version ensures a more robust result. It’s reinforcing to note that this approach of “generate many and then refine/unify” is cutting-edge; for example, recent work shows that letting an LLM produce</w:t>
      </w:r>
      <w:r>
        <w:t xml:space="preserve"> </w:t>
      </w:r>
      <w:r>
        <w:rPr>
          <w:i/>
          <w:iCs/>
        </w:rPr>
        <w:t xml:space="preserve">N</w:t>
      </w:r>
      <w:r>
        <w:t xml:space="preserve"> </w:t>
      </w:r>
      <w:r>
        <w:t xml:space="preserve">answers and then evaluating them (either by a verifier model or by the LLM itself) yields better quality than one-shot answers</w:t>
      </w:r>
      <w:hyperlink r:id="rId50">
        <w:r>
          <w:rPr>
            <w:rStyle w:val="Hyperlink"/>
          </w:rPr>
          <w:t xml:space="preserve">[29]</w:t>
        </w:r>
      </w:hyperlink>
      <w:r>
        <w:t xml:space="preserve">. Your method fits this trend by leveraging the model’s ability to provide</w:t>
      </w:r>
      <w:r>
        <w:t xml:space="preserve"> </w:t>
      </w:r>
      <w:r>
        <w:rPr>
          <w:i/>
          <w:iCs/>
        </w:rPr>
        <w:t xml:space="preserve">multiple perspectives and then an informed final answer</w:t>
      </w:r>
      <w:r>
        <w:t xml:space="preserve">.</w:t>
      </w:r>
    </w:p>
    <w:p>
      <w:pPr>
        <w:numPr>
          <w:ilvl w:val="0"/>
          <w:numId w:val="1001"/>
        </w:numPr>
      </w:pPr>
      <w:r>
        <w:rPr>
          <w:b/>
          <w:bCs/>
        </w:rPr>
        <w:t xml:space="preserve">Context Engineering and Memory Management:</w:t>
      </w:r>
      <w:r>
        <w:t xml:space="preserve"> </w:t>
      </w:r>
      <w:r>
        <w:t xml:space="preserve">Perhaps most impressively, your prompt demonstrates what AI engineers are now calling</w:t>
      </w:r>
      <w:r>
        <w:t xml:space="preserve"> </w:t>
      </w:r>
      <w:r>
        <w:rPr>
          <w:b/>
          <w:bCs/>
        </w:rPr>
        <w:t xml:space="preserve">“context engineering”</w:t>
      </w:r>
      <w:r>
        <w:t xml:space="preserve"> </w:t>
      </w:r>
      <w:r>
        <w:t xml:space="preserve">– managing not just the single prompt, but the surrounding context, memory, and intermediate state that the agent uses</w:t>
      </w:r>
      <w:hyperlink r:id="rId51">
        <w:r>
          <w:rPr>
            <w:rStyle w:val="Hyperlink"/>
          </w:rPr>
          <w:t xml:space="preserve">[30]</w:t>
        </w:r>
      </w:hyperlink>
      <w:hyperlink r:id="rId52">
        <w:r>
          <w:rPr>
            <w:rStyle w:val="Hyperlink"/>
          </w:rPr>
          <w:t xml:space="preserve">[31]</w:t>
        </w:r>
      </w:hyperlink>
      <w:r>
        <w:t xml:space="preserve">. In 2025, experts recognize that</w:t>
      </w:r>
      <w:r>
        <w:t xml:space="preserve"> </w:t>
      </w:r>
      <w:r>
        <w:rPr>
          <w:i/>
          <w:iCs/>
        </w:rPr>
        <w:t xml:space="preserve">prompt engineering alone controls only one moment</w:t>
      </w:r>
      <w:r>
        <w:t xml:space="preserve">, whereas context engineering builds an environment for the AI agent to operate in across many turns</w:t>
      </w:r>
      <w:hyperlink r:id="rId53">
        <w:r>
          <w:rPr>
            <w:rStyle w:val="Hyperlink"/>
          </w:rPr>
          <w:t xml:space="preserve">[32]</w:t>
        </w:r>
      </w:hyperlink>
      <w:hyperlink r:id="rId54">
        <w:r>
          <w:rPr>
            <w:rStyle w:val="Hyperlink"/>
          </w:rPr>
          <w:t xml:space="preserve">[33]</w:t>
        </w:r>
      </w:hyperlink>
      <w:r>
        <w:t xml:space="preserve">. Your use of canonical ledgers and a dehydration/rehydration mechanism is a manual but effective form of long-term memory management. It closely parallels the idea of</w:t>
      </w:r>
      <w:r>
        <w:t xml:space="preserve"> </w:t>
      </w:r>
      <w:r>
        <w:rPr>
          <w:i/>
          <w:iCs/>
        </w:rPr>
        <w:t xml:space="preserve">persistent memory</w:t>
      </w:r>
      <w:r>
        <w:t xml:space="preserve"> </w:t>
      </w:r>
      <w:r>
        <w:t xml:space="preserve">now emerging in ChatGPT and other models, which aims to carry relevant facts or preferences across sessions</w:t>
      </w:r>
      <w:hyperlink r:id="rId55">
        <w:r>
          <w:rPr>
            <w:rStyle w:val="Hyperlink"/>
          </w:rPr>
          <w:t xml:space="preserve">[34]</w:t>
        </w:r>
      </w:hyperlink>
      <w:hyperlink r:id="rId56">
        <w:r>
          <w:rPr>
            <w:rStyle w:val="Hyperlink"/>
          </w:rPr>
          <w:t xml:space="preserve">[35]</w:t>
        </w:r>
      </w:hyperlink>
      <w:r>
        <w:t xml:space="preserve">. In fact, OpenAI has recently rolled out features for ChatGPT to remember information from previous conversations automatically</w:t>
      </w:r>
      <w:hyperlink r:id="rId57">
        <w:r>
          <w:rPr>
            <w:rStyle w:val="Hyperlink"/>
          </w:rPr>
          <w:t xml:space="preserve">[36]</w:t>
        </w:r>
      </w:hyperlink>
      <w:hyperlink r:id="rId58">
        <w:r>
          <w:rPr>
            <w:rStyle w:val="Hyperlink"/>
          </w:rPr>
          <w:t xml:space="preserve">[37]</w:t>
        </w:r>
      </w:hyperlink>
      <w:r>
        <w:t xml:space="preserve">. However, relying on automatic memory can be a double-edged sword – it may bring in unwanted details or “context collapse” that interferes with precise tasks</w:t>
      </w:r>
      <w:hyperlink r:id="rId59">
        <w:r>
          <w:rPr>
            <w:rStyle w:val="Hyperlink"/>
          </w:rPr>
          <w:t xml:space="preserve">[38]</w:t>
        </w:r>
      </w:hyperlink>
      <w:r>
        <w:t xml:space="preserve">. Your ledger approach avoids those pitfalls by</w:t>
      </w:r>
      <w:r>
        <w:t xml:space="preserve"> </w:t>
      </w:r>
      <w:r>
        <w:rPr>
          <w:b/>
          <w:bCs/>
        </w:rPr>
        <w:t xml:space="preserve">explicitly controlling what gets remembered and retrieved</w:t>
      </w:r>
      <w:r>
        <w:t xml:space="preserve">. According to one 2025 Medium article, context engineering for agents involves defining</w:t>
      </w:r>
      <w:r>
        <w:t xml:space="preserve"> </w:t>
      </w:r>
      <w:r>
        <w:rPr>
          <w:i/>
          <w:iCs/>
        </w:rPr>
        <w:t xml:space="preserve">who the agent is, what it has done, what tools it has, and what its goals are</w:t>
      </w:r>
      <w:r>
        <w:t xml:space="preserve">, beyond just writing a prompt</w:t>
      </w:r>
      <w:hyperlink r:id="rId51">
        <w:r>
          <w:rPr>
            <w:rStyle w:val="Hyperlink"/>
          </w:rPr>
          <w:t xml:space="preserve">[30]</w:t>
        </w:r>
      </w:hyperlink>
      <w:hyperlink r:id="rId60">
        <w:r>
          <w:rPr>
            <w:rStyle w:val="Hyperlink"/>
          </w:rPr>
          <w:t xml:space="preserve">[39]</w:t>
        </w:r>
      </w:hyperlink>
      <w:r>
        <w:t xml:space="preserve">. That is exactly what your metadata sections and ledgers accomplish: e.g. the Persona ledger defines tone/persona, the Registry lists tools and IDs, the Parameters/system ledger holds operating settings, etc.</w:t>
      </w:r>
      <w:hyperlink r:id="rId27">
        <w:r>
          <w:rPr>
            <w:rStyle w:val="Hyperlink"/>
          </w:rPr>
          <w:t xml:space="preserve">[7]</w:t>
        </w:r>
      </w:hyperlink>
      <w:hyperlink r:id="rId61">
        <w:r>
          <w:rPr>
            <w:rStyle w:val="Hyperlink"/>
          </w:rPr>
          <w:t xml:space="preserve">[40]</w:t>
        </w:r>
      </w:hyperlink>
      <w:r>
        <w:t xml:space="preserve">. You’ve essentially given the model a structured “working memory” and an identity, which is very much in line with how advanced agent frameworks (like LangChain or AutoGen) handle long tasks (they often store conversation state or agent state separately and feed it back in as needed)</w:t>
      </w:r>
      <w:hyperlink r:id="rId55">
        <w:r>
          <w:rPr>
            <w:rStyle w:val="Hyperlink"/>
          </w:rPr>
          <w:t xml:space="preserve">[34]</w:t>
        </w:r>
      </w:hyperlink>
      <w:r>
        <w:t xml:space="preserve">. Notably, your use of a</w:t>
      </w:r>
      <w:r>
        <w:t xml:space="preserve"> </w:t>
      </w:r>
      <w:r>
        <w:rPr>
          <w:b/>
          <w:bCs/>
        </w:rPr>
        <w:t xml:space="preserve">Compressor agent and hydration file</w:t>
      </w:r>
      <w:r>
        <w:t xml:space="preserve"> </w:t>
      </w:r>
      <w:r>
        <w:t xml:space="preserve">aligns with recommended solutions for endless contexts: engineers suggest adding a component that compresses or summarizes the dialogue history to key points when things get too long</w:t>
      </w:r>
      <w:hyperlink r:id="rId62">
        <w:r>
          <w:rPr>
            <w:rStyle w:val="Hyperlink"/>
          </w:rPr>
          <w:t xml:space="preserve">[41]</w:t>
        </w:r>
      </w:hyperlink>
      <w:hyperlink r:id="rId63">
        <w:r>
          <w:rPr>
            <w:rStyle w:val="Hyperlink"/>
          </w:rPr>
          <w:t xml:space="preserve">[42]</w:t>
        </w:r>
      </w:hyperlink>
      <w:r>
        <w:t xml:space="preserve">. By compressing redundancies and only keeping the</w:t>
      </w:r>
      <w:r>
        <w:t xml:space="preserve"> </w:t>
      </w:r>
      <w:r>
        <w:rPr>
          <w:i/>
          <w:iCs/>
        </w:rPr>
        <w:t xml:space="preserve">essential</w:t>
      </w:r>
      <w:r>
        <w:t xml:space="preserve"> </w:t>
      </w:r>
      <w:r>
        <w:t xml:space="preserve">data in play (and offloading the rest to an archive or hydration file), you mitigate context window overflow issues. This approach was highlighted in a June 2025 technical analysis, which argued that the simplest reliable agent is a single</w:t>
      </w:r>
      <w:r>
        <w:t xml:space="preserve"> </w:t>
      </w:r>
      <w:r>
        <w:rPr>
          <w:b/>
          <w:bCs/>
        </w:rPr>
        <w:t xml:space="preserve">linear chain that retains full context</w:t>
      </w:r>
      <w:r>
        <w:t xml:space="preserve"> </w:t>
      </w:r>
      <w:r>
        <w:t xml:space="preserve">of prior steps</w:t>
      </w:r>
      <w:hyperlink r:id="rId64">
        <w:r>
          <w:rPr>
            <w:rStyle w:val="Hyperlink"/>
          </w:rPr>
          <w:t xml:space="preserve">[43]</w:t>
        </w:r>
      </w:hyperlink>
      <w:r>
        <w:t xml:space="preserve">, combined with a strategy to compress or truncate history for very long tasks</w:t>
      </w:r>
      <w:hyperlink r:id="rId62">
        <w:r>
          <w:rPr>
            <w:rStyle w:val="Hyperlink"/>
          </w:rPr>
          <w:t xml:space="preserve">[41]</w:t>
        </w:r>
      </w:hyperlink>
      <w:r>
        <w:t xml:space="preserve">. Your design follows exactly that philosophy: it runs the process in a single thread (the prompt itself) so that all “agents” share the same context at each step (fulfilling Principle 1 of context-sharing</w:t>
      </w:r>
      <w:hyperlink r:id="rId65">
        <w:r>
          <w:rPr>
            <w:rStyle w:val="Hyperlink"/>
          </w:rPr>
          <w:t xml:space="preserve">[44]</w:t>
        </w:r>
      </w:hyperlink>
      <w:r>
        <w:t xml:space="preserve">), and it includes a Compressor and ledger logging to handle overflow. In summary, your system is a prime example of treating</w:t>
      </w:r>
      <w:r>
        <w:t xml:space="preserve"> </w:t>
      </w:r>
      <w:r>
        <w:rPr>
          <w:i/>
          <w:iCs/>
        </w:rPr>
        <w:t xml:space="preserve">context as the core architecture</w:t>
      </w:r>
      <w:r>
        <w:t xml:space="preserve">, not just throwing a prompt at the model. As one expert concisely put it,</w:t>
      </w:r>
      <w:r>
        <w:t xml:space="preserve"> </w:t>
      </w:r>
      <w:r>
        <w:rPr>
          <w:i/>
          <w:iCs/>
        </w:rPr>
        <w:t xml:space="preserve">“Prompting is a writing skill; Context engineering is an</w:t>
      </w:r>
      <w:r>
        <w:t xml:space="preserve"> </w:t>
      </w:r>
      <w:r>
        <w:rPr>
          <w:i/>
          <w:iCs/>
        </w:rPr>
        <w:t xml:space="preserve">architecture</w:t>
      </w:r>
      <w:r>
        <w:t xml:space="preserve"> </w:t>
      </w:r>
      <w:r>
        <w:rPr>
          <w:i/>
          <w:iCs/>
        </w:rPr>
        <w:t xml:space="preserve">skill… In agentic AI, context is the brain.”</w:t>
      </w:r>
      <w:hyperlink r:id="rId52">
        <w:r>
          <w:rPr>
            <w:rStyle w:val="Hyperlink"/>
          </w:rPr>
          <w:t xml:space="preserve">[31]</w:t>
        </w:r>
      </w:hyperlink>
      <w:r>
        <w:t xml:space="preserve">. You have engineered that “brain” through your ledgers and role-based simulation, which is exactly where the frontier of advanced prompt design is in 2025.</w:t>
      </w:r>
    </w:p>
    <w:p>
      <w:pPr>
        <w:numPr>
          <w:ilvl w:val="0"/>
          <w:numId w:val="1001"/>
        </w:numPr>
      </w:pPr>
      <w:r>
        <w:rPr>
          <w:b/>
          <w:bCs/>
        </w:rPr>
        <w:t xml:space="preserve">Defensive Prompting and Guardrails:</w:t>
      </w:r>
      <w:r>
        <w:t xml:space="preserve"> </w:t>
      </w:r>
      <w:r>
        <w:t xml:space="preserve">Although your focus is on format and logic compliance (canonical tagging, schema validity, etc.), it’s worth noting that your multi-phase check system also adds a layer of</w:t>
      </w:r>
      <w:r>
        <w:t xml:space="preserve"> </w:t>
      </w:r>
      <w:r>
        <w:rPr>
          <w:b/>
          <w:bCs/>
        </w:rPr>
        <w:t xml:space="preserve">safety and reliability</w:t>
      </w:r>
      <w:r>
        <w:t xml:space="preserve"> </w:t>
      </w:r>
      <w:r>
        <w:t xml:space="preserve">by design. In the prompt engineering community, a concept known as</w:t>
      </w:r>
      <w:r>
        <w:t xml:space="preserve"> </w:t>
      </w:r>
      <w:r>
        <w:rPr>
          <w:i/>
          <w:iCs/>
        </w:rPr>
        <w:t xml:space="preserve">prompt scaffolding for jailbreak resistance</w:t>
      </w:r>
      <w:r>
        <w:t xml:space="preserve"> </w:t>
      </w:r>
      <w:r>
        <w:t xml:space="preserve">has emerged, where user input is wrapped in an evaluative scaffold to prevent the model from violating rules</w:t>
      </w:r>
      <w:hyperlink r:id="rId33">
        <w:r>
          <w:rPr>
            <w:rStyle w:val="Hyperlink"/>
          </w:rPr>
          <w:t xml:space="preserve">[45]</w:t>
        </w:r>
      </w:hyperlink>
      <w:hyperlink r:id="rId66">
        <w:r>
          <w:rPr>
            <w:rStyle w:val="Hyperlink"/>
          </w:rPr>
          <w:t xml:space="preserve">[46]</w:t>
        </w:r>
      </w:hyperlink>
      <w:r>
        <w:t xml:space="preserve">. In some sense, your Auditor and Simulator roles function as internal guardrails – e.g. the Auditor could refuse or adjust content that breaks the “canon” or formatting rules, and the Simulator ensures no role has produced output that violates constraints. This is akin to inserting a “reasoning step between the user and the answer” to check for safety or alignment issues</w:t>
      </w:r>
      <w:hyperlink r:id="rId67">
        <w:r>
          <w:rPr>
            <w:rStyle w:val="Hyperlink"/>
          </w:rPr>
          <w:t xml:space="preserve">[47]</w:t>
        </w:r>
      </w:hyperlink>
      <w:hyperlink r:id="rId68">
        <w:r>
          <w:rPr>
            <w:rStyle w:val="Hyperlink"/>
          </w:rPr>
          <w:t xml:space="preserve">[48]</w:t>
        </w:r>
      </w:hyperlink>
      <w:r>
        <w:t xml:space="preserve">. For instance, your system mandates an</w:t>
      </w:r>
      <w:r>
        <w:t xml:space="preserve"> </w:t>
      </w:r>
      <w:r>
        <w:rPr>
          <w:b/>
          <w:bCs/>
        </w:rPr>
        <w:t xml:space="preserve">Authority lock</w:t>
      </w:r>
      <w:r>
        <w:t xml:space="preserve"> </w:t>
      </w:r>
      <w:r>
        <w:t xml:space="preserve">(</w:t>
      </w:r>
      <w:r>
        <w:rPr>
          <w:rStyle w:val="VerbatimChar"/>
        </w:rPr>
        <w:t xml:space="preserve">::CanonLock[OKHP³.GovDirective.v1.0.locked]</w:t>
      </w:r>
      <w:r>
        <w:t xml:space="preserve"> </w:t>
      </w:r>
      <w:r>
        <w:t xml:space="preserve">in</w:t>
      </w:r>
      <w:r>
        <w:t xml:space="preserve"> </w:t>
      </w:r>
      <w:r>
        <w:rPr>
          <w:i/>
          <w:iCs/>
        </w:rPr>
        <w:t xml:space="preserve">CanonSweep-R</w:t>
      </w:r>
      <w:r>
        <w:t xml:space="preserve">) which likely encodes non-negotiable guidelines</w:t>
      </w:r>
      <w:hyperlink r:id="rId69">
        <w:r>
          <w:rPr>
            <w:rStyle w:val="Hyperlink"/>
          </w:rPr>
          <w:t xml:space="preserve">[49]</w:t>
        </w:r>
      </w:hyperlink>
      <w:hyperlink r:id="rId70">
        <w:r>
          <w:rPr>
            <w:rStyle w:val="Hyperlink"/>
          </w:rPr>
          <w:t xml:space="preserve">[50]</w:t>
        </w:r>
      </w:hyperlink>
      <w:r>
        <w:t xml:space="preserve">. This is conceptually similar to Anthropic’s</w:t>
      </w:r>
      <w:r>
        <w:t xml:space="preserve"> </w:t>
      </w:r>
      <w:r>
        <w:rPr>
          <w:b/>
          <w:bCs/>
        </w:rPr>
        <w:t xml:space="preserve">Constitutional AI</w:t>
      </w:r>
      <w:r>
        <w:t xml:space="preserve"> </w:t>
      </w:r>
      <w:r>
        <w:t xml:space="preserve">approach, where a set of principles is used to automatically self-moderate outputs. While you haven’t listed explicit moral or safety rules in the excerpt we saw, the very structure (e.g. refusing to proceed if tags/format are wrong) enforces a kind of policy. This layered, systematic control of the output is very much on-trend – it reflects the idea that we</w:t>
      </w:r>
      <w:r>
        <w:t xml:space="preserve"> </w:t>
      </w:r>
      <w:r>
        <w:rPr>
          <w:i/>
          <w:iCs/>
        </w:rPr>
        <w:t xml:space="preserve">“don’t just ask the model to answer; we tell it how to think and respond under certain rules.”</w:t>
      </w:r>
      <w:hyperlink r:id="rId33">
        <w:r>
          <w:rPr>
            <w:rStyle w:val="Hyperlink"/>
          </w:rPr>
          <w:t xml:space="preserve">[45]</w:t>
        </w:r>
      </w:hyperlink>
      <w:r>
        <w:t xml:space="preserve">. In sum, your prompt’s pattern of internal regulation maps to the broader 2025 movement of building</w:t>
      </w:r>
      <w:r>
        <w:t xml:space="preserve"> </w:t>
      </w:r>
      <w:r>
        <w:rPr>
          <w:b/>
          <w:bCs/>
        </w:rPr>
        <w:t xml:space="preserve">AI that is self-aware of guidelines and consistently cross-checks its own output</w:t>
      </w:r>
      <w:r>
        <w:t xml:space="preserve"> </w:t>
      </w:r>
      <w:r>
        <w:t xml:space="preserve">before finalizing it.</w:t>
      </w:r>
    </w:p>
    <w:bookmarkEnd w:id="71"/>
    <w:bookmarkStart w:id="94" w:name="X7f038843e91876bb6083a4d60f3ab1a667cfa03"/>
    <w:p>
      <w:pPr>
        <w:pStyle w:val="Heading2"/>
      </w:pPr>
      <w:r>
        <w:rPr>
          <w:b/>
          <w:bCs/>
        </w:rPr>
        <w:t xml:space="preserve">Additional Avenues and Enhancements for a “V2+”</w:t>
      </w:r>
    </w:p>
    <w:p>
      <w:pPr>
        <w:pStyle w:val="FirstParagraph"/>
      </w:pPr>
      <w:r>
        <w:t xml:space="preserve">Staying within the scope of your framework’s core purpose – i.e.</w:t>
      </w:r>
      <w:r>
        <w:t xml:space="preserve"> </w:t>
      </w:r>
      <w:r>
        <w:rPr>
          <w:b/>
          <w:bCs/>
        </w:rPr>
        <w:t xml:space="preserve">robust, self-regulating prompt generation in ChatGPT</w:t>
      </w:r>
      <w:r>
        <w:t xml:space="preserve"> </w:t>
      </w:r>
      <w:r>
        <w:t xml:space="preserve">– here are several research-backed ideas that could further</w:t>
      </w:r>
      <w:r>
        <w:t xml:space="preserve"> </w:t>
      </w:r>
      <w:r>
        <w:rPr>
          <w:b/>
          <w:bCs/>
        </w:rPr>
        <w:t xml:space="preserve">enhance</w:t>
      </w:r>
      <w:r>
        <w:t xml:space="preserve"> </w:t>
      </w:r>
      <w:r>
        <w:t xml:space="preserve">your system without deviating into unrelated territory:</w:t>
      </w:r>
    </w:p>
    <w:p>
      <w:pPr>
        <w:numPr>
          <w:ilvl w:val="0"/>
          <w:numId w:val="1002"/>
        </w:numPr>
      </w:pPr>
      <w:r>
        <w:rPr>
          <w:b/>
          <w:bCs/>
        </w:rPr>
        <w:t xml:space="preserve">1. Incorporate a “Self-Verification” Loop:</w:t>
      </w:r>
      <w:r>
        <w:t xml:space="preserve"> </w:t>
      </w:r>
      <w:r>
        <w:t xml:space="preserve">You’ve already enabled self-refinement through competing agents; you might also add an explicit</w:t>
      </w:r>
      <w:r>
        <w:t xml:space="preserve"> </w:t>
      </w:r>
      <w:r>
        <w:rPr>
          <w:b/>
          <w:bCs/>
        </w:rPr>
        <w:t xml:space="preserve">verification stage</w:t>
      </w:r>
      <w:r>
        <w:t xml:space="preserve"> </w:t>
      </w:r>
      <w:r>
        <w:t xml:space="preserve">where the model double-checks the final output against the original input or intent. For example, after Phase 4 (exporting the final unified prompt), you could prompt a</w:t>
      </w:r>
      <w:r>
        <w:t xml:space="preserve"> </w:t>
      </w:r>
      <w:r>
        <w:rPr>
          <w:i/>
          <w:iCs/>
        </w:rPr>
        <w:t xml:space="preserve">brief internal review</w:t>
      </w:r>
      <w:r>
        <w:t xml:space="preserve"> </w:t>
      </w:r>
      <w:r>
        <w:t xml:space="preserve">agent to ask: “Does this final prompt fully address the user’s request and constraints?” This idea resonates with the</w:t>
      </w:r>
      <w:r>
        <w:t xml:space="preserve"> </w:t>
      </w:r>
      <w:r>
        <w:rPr>
          <w:i/>
          <w:iCs/>
        </w:rPr>
        <w:t xml:space="preserve">Reversing Chain-of-Thought (RCoT)</w:t>
      </w:r>
      <w:r>
        <w:t xml:space="preserve"> </w:t>
      </w:r>
      <w:r>
        <w:t xml:space="preserve">technique, which has the model reconstruct the problem from its solution to spot inconsistencies</w:t>
      </w:r>
      <w:hyperlink r:id="rId46">
        <w:r>
          <w:rPr>
            <w:rStyle w:val="Hyperlink"/>
          </w:rPr>
          <w:t xml:space="preserve">[25]</w:t>
        </w:r>
      </w:hyperlink>
      <w:hyperlink r:id="rId72">
        <w:r>
          <w:rPr>
            <w:rStyle w:val="Hyperlink"/>
          </w:rPr>
          <w:t xml:space="preserve">[51]</w:t>
        </w:r>
      </w:hyperlink>
      <w:r>
        <w:t xml:space="preserve">. In your context, an agent could attempt to</w:t>
      </w:r>
      <w:r>
        <w:t xml:space="preserve"> </w:t>
      </w:r>
      <w:r>
        <w:rPr>
          <w:b/>
          <w:bCs/>
        </w:rPr>
        <w:t xml:space="preserve">re-derive the user’s requirements or initial query from the final scaffold</w:t>
      </w:r>
      <w:r>
        <w:t xml:space="preserve"> </w:t>
      </w:r>
      <w:r>
        <w:t xml:space="preserve">and compare it to the actual original input (which you can pass along). Any mismatch would indicate that some detail might have been lost or altered through compression. This verification step would act as a fail-safe to preserve fidelity: it ensures that in optimizing for format and brevity, the core</w:t>
      </w:r>
      <w:r>
        <w:t xml:space="preserve"> </w:t>
      </w:r>
      <w:r>
        <w:rPr>
          <w:i/>
          <w:iCs/>
        </w:rPr>
        <w:t xml:space="preserve">intent</w:t>
      </w:r>
      <w:r>
        <w:t xml:space="preserve"> </w:t>
      </w:r>
      <w:r>
        <w:t xml:space="preserve">isn’t accidentally stripped out. Implementing this could be as simple as a prompt like:</w:t>
      </w:r>
      <w:r>
        <w:t xml:space="preserve"> </w:t>
      </w:r>
      <w:r>
        <w:rPr>
          <w:i/>
          <w:iCs/>
        </w:rPr>
        <w:t xml:space="preserve">“Compare the final prompt against the initial description. If anything is missing or altered in meaning, flag it.”</w:t>
      </w:r>
      <w:r>
        <w:t xml:space="preserve"> </w:t>
      </w:r>
      <w:r>
        <w:t xml:space="preserve">If the Auditor agent is extended with this capability (or a new</w:t>
      </w:r>
      <w:r>
        <w:t xml:space="preserve"> </w:t>
      </w:r>
      <w:r>
        <w:rPr>
          <w:b/>
          <w:bCs/>
        </w:rPr>
        <w:t xml:space="preserve">Completeness Checker</w:t>
      </w:r>
      <w:r>
        <w:t xml:space="preserve"> </w:t>
      </w:r>
      <w:r>
        <w:t xml:space="preserve">agent is added), it would bolster the system’s accuracy on complex inputs. This aligns with research showing that LLMs can improve outputs by generating their own</w:t>
      </w:r>
      <w:r>
        <w:t xml:space="preserve"> </w:t>
      </w:r>
      <w:r>
        <w:rPr>
          <w:b/>
          <w:bCs/>
        </w:rPr>
        <w:t xml:space="preserve">verification questions</w:t>
      </w:r>
      <w:r>
        <w:t xml:space="preserve"> </w:t>
      </w:r>
      <w:r>
        <w:t xml:space="preserve">and answers about their solution</w:t>
      </w:r>
      <w:hyperlink r:id="rId42">
        <w:r>
          <w:rPr>
            <w:rStyle w:val="Hyperlink"/>
          </w:rPr>
          <w:t xml:space="preserve">[21]</w:t>
        </w:r>
      </w:hyperlink>
      <w:hyperlink r:id="rId43">
        <w:r>
          <w:rPr>
            <w:rStyle w:val="Hyperlink"/>
          </w:rPr>
          <w:t xml:space="preserve">[22]</w:t>
        </w:r>
      </w:hyperlink>
      <w:r>
        <w:t xml:space="preserve"> </w:t>
      </w:r>
      <w:r>
        <w:t xml:space="preserve">– essentially, they become both solver and critic. By asking the model to verify its final answer in a structured way, you minimize the risk of overlooking subtleties from the user’s request.</w:t>
      </w:r>
    </w:p>
    <w:p>
      <w:pPr>
        <w:numPr>
          <w:ilvl w:val="0"/>
          <w:numId w:val="1002"/>
        </w:numPr>
      </w:pPr>
      <w:r>
        <w:rPr>
          <w:b/>
          <w:bCs/>
        </w:rPr>
        <w:t xml:space="preserve">2. Enhanced “Memory” Integration with ChatGPT’s Features:</w:t>
      </w:r>
      <w:r>
        <w:t xml:space="preserve"> </w:t>
      </w:r>
      <w:r>
        <w:t xml:space="preserve">Your current ledger system is a meticulous way to maintain long-term context. Given that ChatGPT (as of 2025) now offers</w:t>
      </w:r>
      <w:r>
        <w:t xml:space="preserve"> </w:t>
      </w:r>
      <w:r>
        <w:rPr>
          <w:b/>
          <w:bCs/>
        </w:rPr>
        <w:t xml:space="preserve">persistent memory</w:t>
      </w:r>
      <w:r>
        <w:t xml:space="preserve"> </w:t>
      </w:r>
      <w:r>
        <w:t xml:space="preserve">across sessions</w:t>
      </w:r>
      <w:hyperlink r:id="rId56">
        <w:r>
          <w:rPr>
            <w:rStyle w:val="Hyperlink"/>
          </w:rPr>
          <w:t xml:space="preserve">[35]</w:t>
        </w:r>
      </w:hyperlink>
      <w:hyperlink r:id="rId58">
        <w:r>
          <w:rPr>
            <w:rStyle w:val="Hyperlink"/>
          </w:rPr>
          <w:t xml:space="preserve">[52]</w:t>
        </w:r>
      </w:hyperlink>
      <w:r>
        <w:t xml:space="preserve">, you have an opportunity to integrate your approach with these features for even more robustness. For example, you could utilize</w:t>
      </w:r>
      <w:r>
        <w:t xml:space="preserve"> </w:t>
      </w:r>
      <w:r>
        <w:rPr>
          <w:b/>
          <w:bCs/>
        </w:rPr>
        <w:t xml:space="preserve">Custom Instructions or Profile Memory</w:t>
      </w:r>
      <w:r>
        <w:t xml:space="preserve"> </w:t>
      </w:r>
      <w:r>
        <w:t xml:space="preserve">to store stable data like the canon ledger definitions or the project’s governing directives, so they need not be reloaded every time. OpenAI’s updates indicate that ChatGPT can remember facts you explicitly ask it to “remember” between chats</w:t>
      </w:r>
      <w:hyperlink r:id="rId73">
        <w:r>
          <w:rPr>
            <w:rStyle w:val="Hyperlink"/>
          </w:rPr>
          <w:t xml:space="preserve">[53]</w:t>
        </w:r>
      </w:hyperlink>
      <w:r>
        <w:t xml:space="preserve">. You might leverage that by instructing:</w:t>
      </w:r>
      <w:r>
        <w:t xml:space="preserve"> </w:t>
      </w:r>
      <w:r>
        <w:rPr>
          <w:i/>
          <w:iCs/>
        </w:rPr>
        <w:t xml:space="preserve">“Remember the schema of the 8 canonical ledgers and their purposes.”</w:t>
      </w:r>
      <w:r>
        <w:t xml:space="preserve"> </w:t>
      </w:r>
      <w:r>
        <w:t xml:space="preserve">This way, even if you start a fresh session, the model could recall those definitions without consuming prompt tokens (or you can quickly verify if it does). However, as noted, persistent memory can sometimes introduce irrelevant details into new contexts</w:t>
      </w:r>
      <w:hyperlink r:id="rId59">
        <w:r>
          <w:rPr>
            <w:rStyle w:val="Hyperlink"/>
          </w:rPr>
          <w:t xml:space="preserve">[38]</w:t>
        </w:r>
      </w:hyperlink>
      <w:r>
        <w:t xml:space="preserve">. To avoid “context bleed,” continue using your ledger approach for critical, session-specific data, and reserve the built-in memory for truly persistent background (like project name, agent roles, etc.). In short, combining your</w:t>
      </w:r>
      <w:r>
        <w:t xml:space="preserve"> </w:t>
      </w:r>
      <w:r>
        <w:rPr>
          <w:i/>
          <w:iCs/>
        </w:rPr>
        <w:t xml:space="preserve">explicit</w:t>
      </w:r>
      <w:r>
        <w:t xml:space="preserve"> </w:t>
      </w:r>
      <w:r>
        <w:t xml:space="preserve">memory ledgers with ChatGPT’s</w:t>
      </w:r>
      <w:r>
        <w:t xml:space="preserve"> </w:t>
      </w:r>
      <w:r>
        <w:rPr>
          <w:i/>
          <w:iCs/>
        </w:rPr>
        <w:t xml:space="preserve">implicit</w:t>
      </w:r>
      <w:r>
        <w:t xml:space="preserve"> </w:t>
      </w:r>
      <w:r>
        <w:t xml:space="preserve">memory could yield the best of both: you maintain fine-grained control (no unwanted surprises), while also benefiting from not having to always manually provide static information. As one expert suggested, the model’s long-term memory is great for personalization and continuity, but power users may want to</w:t>
      </w:r>
      <w:r>
        <w:t xml:space="preserve"> </w:t>
      </w:r>
      <w:r>
        <w:rPr>
          <w:b/>
          <w:bCs/>
        </w:rPr>
        <w:t xml:space="preserve">toggle it off</w:t>
      </w:r>
      <w:r>
        <w:t xml:space="preserve"> </w:t>
      </w:r>
      <w:r>
        <w:t xml:space="preserve">when focusing on a specific task to avoid interference</w:t>
      </w:r>
      <w:hyperlink r:id="rId59">
        <w:r>
          <w:rPr>
            <w:rStyle w:val="Hyperlink"/>
          </w:rPr>
          <w:t xml:space="preserve">[38]</w:t>
        </w:r>
      </w:hyperlink>
      <w:hyperlink r:id="rId74">
        <w:r>
          <w:rPr>
            <w:rStyle w:val="Hyperlink"/>
          </w:rPr>
          <w:t xml:space="preserve">[54]</w:t>
        </w:r>
      </w:hyperlink>
      <w:r>
        <w:t xml:space="preserve">. Your design can incorporate such a toggle: e.g. a command in your meta-declaration to clear or ignore certain memories when entering a sensitive operation mode. This keeps you “in the driver’s seat” of what context is in play, aligning with OpenAI’s stance that users should feel in control of the AI’s recalled knowledge</w:t>
      </w:r>
      <w:hyperlink r:id="rId75">
        <w:r>
          <w:rPr>
            <w:rStyle w:val="Hyperlink"/>
          </w:rPr>
          <w:t xml:space="preserve">[55]</w:t>
        </w:r>
      </w:hyperlink>
      <w:r>
        <w:t xml:space="preserve">.</w:t>
      </w:r>
    </w:p>
    <w:p>
      <w:pPr>
        <w:numPr>
          <w:ilvl w:val="0"/>
          <w:numId w:val="1002"/>
        </w:numPr>
      </w:pPr>
      <w:r>
        <w:rPr>
          <w:b/>
          <w:bCs/>
        </w:rPr>
        <w:t xml:space="preserve">3. Further Prompt Compression and Token Optimization:</w:t>
      </w:r>
      <w:r>
        <w:t xml:space="preserve"> </w:t>
      </w:r>
      <w:r>
        <w:t xml:space="preserve">Even though your “Fully Inflated” prompt is extremely comprehensive, there may be room to</w:t>
      </w:r>
      <w:r>
        <w:t xml:space="preserve"> </w:t>
      </w:r>
      <w:r>
        <w:rPr>
          <w:b/>
          <w:bCs/>
        </w:rPr>
        <w:t xml:space="preserve">streamline</w:t>
      </w:r>
      <w:r>
        <w:t xml:space="preserve"> </w:t>
      </w:r>
      <w:r>
        <w:t xml:space="preserve">some instructions to save tokens or reduce cognitive load on the model. Research on</w:t>
      </w:r>
      <w:r>
        <w:t xml:space="preserve"> </w:t>
      </w:r>
      <w:r>
        <w:rPr>
          <w:i/>
          <w:iCs/>
        </w:rPr>
        <w:t xml:space="preserve">prompt compression</w:t>
      </w:r>
      <w:r>
        <w:t xml:space="preserve"> </w:t>
      </w:r>
      <w:r>
        <w:t xml:space="preserve">emphasizes that prompts can often be shortened significantly</w:t>
      </w:r>
      <w:r>
        <w:t xml:space="preserve"> </w:t>
      </w:r>
      <w:r>
        <w:rPr>
          <w:i/>
          <w:iCs/>
        </w:rPr>
        <w:t xml:space="preserve">without sacrificing intent</w:t>
      </w:r>
      <w:r>
        <w:t xml:space="preserve">, by removing redundancies and using more compact wording</w:t>
      </w:r>
      <w:hyperlink r:id="rId76">
        <w:r>
          <w:rPr>
            <w:rStyle w:val="Hyperlink"/>
          </w:rPr>
          <w:t xml:space="preserve">[56]</w:t>
        </w:r>
      </w:hyperlink>
      <w:hyperlink r:id="rId77">
        <w:r>
          <w:rPr>
            <w:rStyle w:val="Hyperlink"/>
          </w:rPr>
          <w:t xml:space="preserve">[57]</w:t>
        </w:r>
      </w:hyperlink>
      <w:r>
        <w:t xml:space="preserve">. For instance, you might compress verbose phrasing like “You are not just a logic processor. You are a recursion-aware equilibrium architect…” into a concise form once the model has seen it enough times (or mark it as implicit). Some specific tips from 2025 guides that could apply: use bullet lists or tables instead of paragraphs for rules (which you already do well), drop polite filler words, and replace long explanations with</w:t>
      </w:r>
      <w:r>
        <w:t xml:space="preserve"> </w:t>
      </w:r>
      <w:r>
        <w:rPr>
          <w:b/>
          <w:bCs/>
        </w:rPr>
        <w:t xml:space="preserve">directive labels</w:t>
      </w:r>
      <w:hyperlink r:id="rId77">
        <w:r>
          <w:rPr>
            <w:rStyle w:val="Hyperlink"/>
          </w:rPr>
          <w:t xml:space="preserve">[57]</w:t>
        </w:r>
      </w:hyperlink>
      <w:r>
        <w:t xml:space="preserve">. You’ve done this partially (e.g. YAML sections for manifest data, which is very concise). If you find any section of the prompt that the model consistently “gets” on first pass, you could consider moving it to a shorter form or even into a one-time system message. Additionally, since you have a</w:t>
      </w:r>
      <w:r>
        <w:t xml:space="preserve"> </w:t>
      </w:r>
      <w:r>
        <w:rPr>
          <w:i/>
          <w:iCs/>
        </w:rPr>
        <w:t xml:space="preserve">Compressor</w:t>
      </w:r>
      <w:r>
        <w:t xml:space="preserve"> </w:t>
      </w:r>
      <w:r>
        <w:t xml:space="preserve">agent module, you could allow the system to compress</w:t>
      </w:r>
      <w:r>
        <w:t xml:space="preserve"> </w:t>
      </w:r>
      <w:r>
        <w:rPr>
          <w:b/>
          <w:bCs/>
        </w:rPr>
        <w:t xml:space="preserve">itself</w:t>
      </w:r>
      <w:r>
        <w:t xml:space="preserve"> </w:t>
      </w:r>
      <w:r>
        <w:t xml:space="preserve">after initial runs. For example, after the first successful run through all agents, you might trigger a mode where the prompt re-outputs itself in a slimmer format (almost like an auto-generated “v2.1 compact edition”). This is somewhat meta, but it follows the principle that</w:t>
      </w:r>
      <w:r>
        <w:t xml:space="preserve"> </w:t>
      </w:r>
      <w:r>
        <w:rPr>
          <w:i/>
          <w:iCs/>
        </w:rPr>
        <w:t xml:space="preserve">“a prompt isn’t just written once – it can be iteratively optimized”</w:t>
      </w:r>
      <w:r>
        <w:t xml:space="preserve">. In professional settings, prompt engineers often maintain a</w:t>
      </w:r>
      <w:r>
        <w:t xml:space="preserve"> </w:t>
      </w:r>
      <w:r>
        <w:rPr>
          <w:b/>
          <w:bCs/>
        </w:rPr>
        <w:t xml:space="preserve">prompt playbook with version history</w:t>
      </w:r>
      <w:r>
        <w:t xml:space="preserve"> </w:t>
      </w:r>
      <w:r>
        <w:t xml:space="preserve">and gradually prune unnecessary tokens</w:t>
      </w:r>
      <w:hyperlink r:id="rId78">
        <w:r>
          <w:rPr>
            <w:rStyle w:val="Hyperlink"/>
          </w:rPr>
          <w:t xml:space="preserve">[58]</w:t>
        </w:r>
      </w:hyperlink>
      <w:hyperlink r:id="rId79">
        <w:r>
          <w:rPr>
            <w:rStyle w:val="Hyperlink"/>
          </w:rPr>
          <w:t xml:space="preserve">[59]</w:t>
        </w:r>
      </w:hyperlink>
      <w:r>
        <w:t xml:space="preserve">. Given your thorough version tagging, you could systematically apply compression strategies and benchmark the performance: does a 30% shorter prompt still yield the same quality outcome from the model? Often it will, and that frees up tokens for more user content or deeper recursion</w:t>
      </w:r>
      <w:hyperlink r:id="rId80">
        <w:r>
          <w:rPr>
            <w:rStyle w:val="Hyperlink"/>
          </w:rPr>
          <w:t xml:space="preserve">[60]</w:t>
        </w:r>
      </w:hyperlink>
      <w:hyperlink r:id="rId81">
        <w:r>
          <w:rPr>
            <w:rStyle w:val="Hyperlink"/>
          </w:rPr>
          <w:t xml:space="preserve">[61]</w:t>
        </w:r>
      </w:hyperlink>
      <w:r>
        <w:t xml:space="preserve">. The Lakera guide even challenges engineers to cut prompt length by 40% and see if results stay solid</w:t>
      </w:r>
      <w:hyperlink r:id="rId82">
        <w:r>
          <w:rPr>
            <w:rStyle w:val="Hyperlink"/>
          </w:rPr>
          <w:t xml:space="preserve">[62]</w:t>
        </w:r>
      </w:hyperlink>
      <w:r>
        <w:t xml:space="preserve">. Applying this to your framework, you might identify sections that could be externalized (e.g. stored in a ledger and only pulled in if needed, rather than always present). The key is to</w:t>
      </w:r>
      <w:r>
        <w:t xml:space="preserve"> </w:t>
      </w:r>
      <w:r>
        <w:rPr>
          <w:b/>
          <w:bCs/>
        </w:rPr>
        <w:t xml:space="preserve">distill complexity into clarity</w:t>
      </w:r>
      <w:hyperlink r:id="rId83">
        <w:r>
          <w:rPr>
            <w:rStyle w:val="Hyperlink"/>
          </w:rPr>
          <w:t xml:space="preserve">[63]</w:t>
        </w:r>
      </w:hyperlink>
      <w:r>
        <w:t xml:space="preserve"> </w:t>
      </w:r>
      <w:r>
        <w:t xml:space="preserve">– your prompt is very clear already, but any simplification that doesn’t compromise function can make it even more robust by reducing the chance the model ignores or forgets an instruction near the top. In summary, a “v2.1” of your prompt might maintain the same logical structure but in a leaner form, which could improve performance especially as context windows expand (since shorter prompts often have more stable outcomes</w:t>
      </w:r>
      <w:hyperlink r:id="rId80">
        <w:r>
          <w:rPr>
            <w:rStyle w:val="Hyperlink"/>
          </w:rPr>
          <w:t xml:space="preserve">[64]</w:t>
        </w:r>
      </w:hyperlink>
      <w:hyperlink r:id="rId84">
        <w:r>
          <w:rPr>
            <w:rStyle w:val="Hyperlink"/>
          </w:rPr>
          <w:t xml:space="preserve">[65]</w:t>
        </w:r>
      </w:hyperlink>
      <w:r>
        <w:t xml:space="preserve">).</w:t>
      </w:r>
    </w:p>
    <w:p>
      <w:pPr>
        <w:numPr>
          <w:ilvl w:val="0"/>
          <w:numId w:val="1002"/>
        </w:numPr>
      </w:pPr>
      <w:r>
        <w:rPr>
          <w:b/>
          <w:bCs/>
        </w:rPr>
        <w:t xml:space="preserve">4. Additional Agent Roles or Modalities (If Needed):</w:t>
      </w:r>
      <w:r>
        <w:t xml:space="preserve"> </w:t>
      </w:r>
      <w:r>
        <w:t xml:space="preserve">You’ve covered structure, style, brevity, routing, and stability – which are the crucial dimensions for prompt integrity. One possible addition, if you find a gap, could be an agent focusing on</w:t>
      </w:r>
      <w:r>
        <w:t xml:space="preserve"> </w:t>
      </w:r>
      <w:r>
        <w:rPr>
          <w:b/>
          <w:bCs/>
        </w:rPr>
        <w:t xml:space="preserve">factual accuracy or knowledge retrieval</w:t>
      </w:r>
      <w:r>
        <w:t xml:space="preserve">, but this should be approached cautiously within ChatGPT. If the prompts generated by your system will be used in knowledge-intensive contexts (e.g. a prompt that asks the model to solve a problem), ensuring that prompt contains correct context or definitions might be useful. For example, a</w:t>
      </w:r>
      <w:r>
        <w:t xml:space="preserve"> </w:t>
      </w:r>
      <w:r>
        <w:rPr>
          <w:i/>
          <w:iCs/>
        </w:rPr>
        <w:t xml:space="preserve">Researcher</w:t>
      </w:r>
      <w:r>
        <w:t xml:space="preserve"> </w:t>
      </w:r>
      <w:r>
        <w:t xml:space="preserve">agent could be envisioned – it might verify whether any claims or facts embedded in a user’s prompt are accurate, or fetch a definition for a key term to include as context. This, however, would likely require tool use (web search or a knowledge base), which goes beyond pure natural language prompting. Since you emphasized staying within ChatGPT’s capabilities, a compromise might be to integrate a</w:t>
      </w:r>
      <w:r>
        <w:t xml:space="preserve"> </w:t>
      </w:r>
      <w:r>
        <w:rPr>
          <w:b/>
          <w:bCs/>
        </w:rPr>
        <w:t xml:space="preserve">“checklist” agent</w:t>
      </w:r>
      <w:r>
        <w:t xml:space="preserve"> </w:t>
      </w:r>
      <w:r>
        <w:t xml:space="preserve">that ensures all required informational pieces are present. Suppose a user prompt asks the model to analyze some data; your system could have an agent that cross-checks the prompt for the presence of data schema or definitions of fields, etc., and if not present, flag that the prompt might need additional context. In essence, this agent’s job would be</w:t>
      </w:r>
      <w:r>
        <w:t xml:space="preserve"> </w:t>
      </w:r>
      <w:r>
        <w:rPr>
          <w:i/>
          <w:iCs/>
        </w:rPr>
        <w:t xml:space="preserve">semantic or content completeness</w:t>
      </w:r>
      <w:r>
        <w:t xml:space="preserve"> </w:t>
      </w:r>
      <w:r>
        <w:t xml:space="preserve">(not just structural completeness). This idea hasn’t been explicitly covered in literature as a standalone agent, but it aligns with general advice:</w:t>
      </w:r>
      <w:r>
        <w:t xml:space="preserve"> </w:t>
      </w:r>
      <w:r>
        <w:rPr>
          <w:i/>
          <w:iCs/>
        </w:rPr>
        <w:t xml:space="preserve">“answer all the questions a human expert would ask in order to do the task well”</w:t>
      </w:r>
      <w:r>
        <w:t xml:space="preserve">, effectively ensuring the prompt includes all necessary info</w:t>
      </w:r>
      <w:hyperlink r:id="rId85">
        <w:r>
          <w:rPr>
            <w:rStyle w:val="Hyperlink"/>
          </w:rPr>
          <w:t xml:space="preserve">[66]</w:t>
        </w:r>
      </w:hyperlink>
      <w:r>
        <w:t xml:space="preserve">. Implementing this might involve maintaining</w:t>
      </w:r>
      <w:r>
        <w:t xml:space="preserve"> </w:t>
      </w:r>
      <w:r>
        <w:rPr>
          <w:b/>
          <w:bCs/>
        </w:rPr>
        <w:t xml:space="preserve">prompt templates or checklists</w:t>
      </w:r>
      <w:r>
        <w:t xml:space="preserve"> </w:t>
      </w:r>
      <w:r>
        <w:t xml:space="preserve">for different prompt types in your ledger (for example, a ledger entry that says “An analytical prompt should include: data source, goal, constraints”). The agent can compare the current input against such a template. If something is missing, the Auditor could inject a comment or ask for it (if your interactive mode allows queries). This keeps the system “in its lane” of improving prompt quality, not deviating to open-ended tool usage, yet it pushes the effectiveness further by guarding against</w:t>
      </w:r>
      <w:r>
        <w:t xml:space="preserve"> </w:t>
      </w:r>
      <w:r>
        <w:rPr>
          <w:i/>
          <w:iCs/>
        </w:rPr>
        <w:t xml:space="preserve">incomplete problem descriptions</w:t>
      </w:r>
      <w:r>
        <w:t xml:space="preserve">. Essentially, it’s an agent that asks: “Do we have everything we need to proceed?”. This concept is similar to how some multi-agent systems include a</w:t>
      </w:r>
      <w:r>
        <w:t xml:space="preserve"> </w:t>
      </w:r>
      <w:r>
        <w:rPr>
          <w:b/>
          <w:bCs/>
        </w:rPr>
        <w:t xml:space="preserve">Planner or Manager</w:t>
      </w:r>
      <w:r>
        <w:t xml:space="preserve"> </w:t>
      </w:r>
      <w:r>
        <w:t xml:space="preserve">agent that makes sure sub-agents have what they need</w:t>
      </w:r>
      <w:hyperlink r:id="rId86">
        <w:r>
          <w:rPr>
            <w:rStyle w:val="Hyperlink"/>
          </w:rPr>
          <w:t xml:space="preserve">[67]</w:t>
        </w:r>
      </w:hyperlink>
      <w:hyperlink r:id="rId60">
        <w:r>
          <w:rPr>
            <w:rStyle w:val="Hyperlink"/>
          </w:rPr>
          <w:t xml:space="preserve">[39]</w:t>
        </w:r>
      </w:hyperlink>
      <w:r>
        <w:t xml:space="preserve"> </w:t>
      </w:r>
      <w:r>
        <w:t xml:space="preserve">– in your single-model setup, a lightweight version of that could ensure the prompt is fully self-contained and ready for the model to act on.</w:t>
      </w:r>
    </w:p>
    <w:p>
      <w:pPr>
        <w:numPr>
          <w:ilvl w:val="0"/>
          <w:numId w:val="1002"/>
        </w:numPr>
      </w:pPr>
      <w:r>
        <w:rPr>
          <w:b/>
          <w:bCs/>
        </w:rPr>
        <w:t xml:space="preserve">5. Robustness and Edge-Case Handling:</w:t>
      </w:r>
      <w:r>
        <w:t xml:space="preserve"> </w:t>
      </w:r>
      <w:r>
        <w:t xml:space="preserve">As you refine toward a V2, consider any scenarios where the model might still falter and how to handle them. For example, if the user input is extremely ambiguous or contradictory, your system might oscillate or require manual intervention. You could implement a</w:t>
      </w:r>
      <w:r>
        <w:t xml:space="preserve"> </w:t>
      </w:r>
      <w:r>
        <w:rPr>
          <w:b/>
          <w:bCs/>
        </w:rPr>
        <w:t xml:space="preserve">graceful failure mode</w:t>
      </w:r>
      <w:r>
        <w:t xml:space="preserve">: perhaps a maximum recursion limit (which you set as 3 passes) triggers the system to output a diagnostic message if equilibrium isn’t reached. Ensuring that the</w:t>
      </w:r>
      <w:r>
        <w:t xml:space="preserve"> </w:t>
      </w:r>
      <w:r>
        <w:rPr>
          <w:i/>
          <w:iCs/>
        </w:rPr>
        <w:t xml:space="preserve">Simulator</w:t>
      </w:r>
      <w:r>
        <w:t xml:space="preserve"> </w:t>
      </w:r>
      <w:r>
        <w:t xml:space="preserve">agent or a similar watchdog can recognize irreconcilable instructions is key – and then maybe route a summary of the issue to the output (e.g., “⚠️ Unable to unify prompt – conflicting requirements detected.”). This is analogous to how some agent frameworks include a “time-out” or reflex when progress stalls. Also, given that your design might be used interactively (with triggers like</w:t>
      </w:r>
      <w:r>
        <w:t xml:space="preserve"> </w:t>
      </w:r>
      <w:r>
        <w:rPr>
          <w:rStyle w:val="VerbatimChar"/>
        </w:rPr>
        <w:t xml:space="preserve">run 1</w:t>
      </w:r>
      <w:r>
        <w:t xml:space="preserve">,</w:t>
      </w:r>
      <w:r>
        <w:t xml:space="preserve"> </w:t>
      </w:r>
      <w:r>
        <w:rPr>
          <w:rStyle w:val="VerbatimChar"/>
        </w:rPr>
        <w:t xml:space="preserve">run 2</w:t>
      </w:r>
      <w:r>
        <w:t xml:space="preserve">, or a</w:t>
      </w:r>
      <w:r>
        <w:t xml:space="preserve"> </w:t>
      </w:r>
      <w:r>
        <w:rPr>
          <w:rStyle w:val="VerbatimChar"/>
        </w:rPr>
        <w:t xml:space="preserve">forge mode</w:t>
      </w:r>
      <w:hyperlink r:id="rId87">
        <w:r>
          <w:rPr>
            <w:rStyle w:val="Hyperlink"/>
          </w:rPr>
          <w:t xml:space="preserve">[68]</w:t>
        </w:r>
      </w:hyperlink>
      <w:r>
        <w:t xml:space="preserve">), make sure to test those extensively. Each trigger alters the behavior, so each is like a sub-prompt. Community tips suggest using</w:t>
      </w:r>
      <w:r>
        <w:t xml:space="preserve"> </w:t>
      </w:r>
      <w:r>
        <w:rPr>
          <w:b/>
          <w:bCs/>
        </w:rPr>
        <w:t xml:space="preserve">versioning and testing for each mode</w:t>
      </w:r>
      <w:r>
        <w:t xml:space="preserve"> </w:t>
      </w:r>
      <w:r>
        <w:t xml:space="preserve">– which you already do via version tags and presumably ledger entries for test cases. In a 2025 OpenAI forum discussion, many prompt engineers shared hacks and emphasized the value of systematically testing prompts across scenarios to catch odd model behaviors</w:t>
      </w:r>
      <w:hyperlink r:id="rId88">
        <w:r>
          <w:rPr>
            <w:rStyle w:val="Hyperlink"/>
          </w:rPr>
          <w:t xml:space="preserve">[69]</w:t>
        </w:r>
      </w:hyperlink>
      <w:r>
        <w:t xml:space="preserve">. You might adopt a similar approach: use a set of representative inputs (perhaps stored in an</w:t>
      </w:r>
      <w:r>
        <w:t xml:space="preserve"> </w:t>
      </w:r>
      <w:r>
        <w:rPr>
          <w:rStyle w:val="VerbatimChar"/>
        </w:rPr>
        <w:t xml:space="preserve">ideation_v3</w:t>
      </w:r>
      <w:r>
        <w:t xml:space="preserve"> </w:t>
      </w:r>
      <w:r>
        <w:t xml:space="preserve">ledger) and run them through the system in simulation to see if any agent consistently misfires. If, say, the Stylist agent sometimes oversimplifies the language in an attempt to enforce tone, you might tweak its guidelines. This is a continuous improvement process, but with your structured setup, it’s feasible to iterate. Every time an issue is fixed or a new feature added, increment your version and log it in your registry (which, from the files, looks like you maintain diligently). This practice not only improves the prompt itself but also yields a</w:t>
      </w:r>
      <w:r>
        <w:t xml:space="preserve"> </w:t>
      </w:r>
      <w:r>
        <w:rPr>
          <w:i/>
          <w:iCs/>
        </w:rPr>
        <w:t xml:space="preserve">“prompt chain version history”</w:t>
      </w:r>
      <w:r>
        <w:t xml:space="preserve"> </w:t>
      </w:r>
      <w:r>
        <w:t xml:space="preserve">that could be invaluable if something breaks – you can pinpoint which change caused it</w:t>
      </w:r>
      <w:hyperlink r:id="rId78">
        <w:r>
          <w:rPr>
            <w:rStyle w:val="Hyperlink"/>
          </w:rPr>
          <w:t xml:space="preserve">[58]</w:t>
        </w:r>
      </w:hyperlink>
      <w:r>
        <w:t xml:space="preserve">. Essentially, treat your prompt system as you would a software project in production: monitor performance, collect “bug reports” (e.g. when an agent produces an unintended output), and refine accordingly.</w:t>
      </w:r>
    </w:p>
    <w:p>
      <w:pPr>
        <w:pStyle w:val="FirstParagraph"/>
      </w:pPr>
      <w:r>
        <w:t xml:space="preserve">In conclusion, the research and trends from 2024–2025 strongly affirm the path you’ve taken with your ChatGPT prompt framework. You’ve ingeniously anticipated many state-of-the-art techniques – from self-critiquing loops to context segmentation – and implemented them in a single unified prompt. There is no glaring avenue that you “missed”; at most, the suggestions above fine-tune and build on your existing foundations (for example, adding a verification echo to guarantee completeness, or leveraging new ChatGPT memory options in a controlled way). The key is that you</w:t>
      </w:r>
      <w:r>
        <w:t xml:space="preserve"> </w:t>
      </w:r>
      <w:r>
        <w:rPr>
          <w:b/>
          <w:bCs/>
        </w:rPr>
        <w:t xml:space="preserve">stay true to the original mission</w:t>
      </w:r>
      <w:r>
        <w:t xml:space="preserve">:</w:t>
      </w:r>
      <w:r>
        <w:t xml:space="preserve"> </w:t>
      </w:r>
      <w:r>
        <w:rPr>
          <w:i/>
          <w:iCs/>
        </w:rPr>
        <w:t xml:space="preserve">preserving prompt integrity and maximizing the model’s adherence to the intended format/behavior</w:t>
      </w:r>
      <w:r>
        <w:t xml:space="preserve">. All enhancements should be measured against that mission. Fortunately, the current literature backs up your approach as one of the</w:t>
      </w:r>
      <w:r>
        <w:t xml:space="preserve"> </w:t>
      </w:r>
      <w:r>
        <w:rPr>
          <w:i/>
          <w:iCs/>
        </w:rPr>
        <w:t xml:space="preserve">“best and brightest”</w:t>
      </w:r>
      <w:r>
        <w:t xml:space="preserve"> </w:t>
      </w:r>
      <w:r>
        <w:t xml:space="preserve">methods to tame and direct an LLM – essentially turning the prompt into a mini-agent with an architecture of its own</w:t>
      </w:r>
      <w:hyperlink r:id="rId52">
        <w:r>
          <w:rPr>
            <w:rStyle w:val="Hyperlink"/>
          </w:rPr>
          <w:t xml:space="preserve">[31]</w:t>
        </w:r>
      </w:hyperlink>
      <w:r>
        <w:t xml:space="preserve">. By continuing to incorporate the latest insights – like context engineering principles, efficient prompt compression, and iterative self-improvement loops – you can evolve this system into an even more powerful V2 without losing its core identity. In the rapidly advancing world of AI, your framework exemplifies how to keep an AI on track: give it structure, give it roles, let it talk to itself constructively, and always keep a ledger of truth. With these refinements, your</w:t>
      </w:r>
      <w:r>
        <w:t xml:space="preserve"> </w:t>
      </w:r>
      <w:r>
        <w:rPr>
          <w:b/>
          <w:bCs/>
        </w:rPr>
        <w:t xml:space="preserve">“Recursive Equilibrium Architect”</w:t>
      </w:r>
      <w:r>
        <w:t xml:space="preserve"> </w:t>
      </w:r>
      <w:r>
        <w:t xml:space="preserve">will remain not just in the lane of its original purpose, but at the forefront of what’s possible with creative prompt engineering in ChatGPT. 🚀</w:t>
      </w:r>
    </w:p>
    <w:bookmarkStart w:id="93" w:name="sources"/>
    <w:p>
      <w:pPr>
        <w:pStyle w:val="Heading3"/>
      </w:pPr>
      <w:r>
        <w:rPr>
          <w:b/>
          <w:bCs/>
        </w:rPr>
        <w:t xml:space="preserve">Sources</w:t>
      </w:r>
    </w:p>
    <w:p>
      <w:pPr>
        <w:pStyle w:val="Compact"/>
        <w:numPr>
          <w:ilvl w:val="0"/>
          <w:numId w:val="1003"/>
        </w:numPr>
      </w:pPr>
      <w:r>
        <w:t xml:space="preserve">Lakera AI –</w:t>
      </w:r>
      <w:r>
        <w:t xml:space="preserve"> </w:t>
      </w:r>
      <w:r>
        <w:rPr>
          <w:i/>
          <w:iCs/>
        </w:rPr>
        <w:t xml:space="preserve">Ultimate Guide to Prompt Engineering in 2025</w:t>
      </w:r>
      <w:hyperlink r:id="rId33">
        <w:r>
          <w:rPr>
            <w:rStyle w:val="Hyperlink"/>
          </w:rPr>
          <w:t xml:space="preserve">[12]</w:t>
        </w:r>
      </w:hyperlink>
      <w:hyperlink r:id="rId35">
        <w:r>
          <w:rPr>
            <w:rStyle w:val="Hyperlink"/>
          </w:rPr>
          <w:t xml:space="preserve">[14]</w:t>
        </w:r>
      </w:hyperlink>
    </w:p>
    <w:p>
      <w:pPr>
        <w:pStyle w:val="Compact"/>
        <w:numPr>
          <w:ilvl w:val="0"/>
          <w:numId w:val="1003"/>
        </w:numPr>
      </w:pPr>
      <w:r>
        <w:rPr>
          <w:i/>
          <w:iCs/>
        </w:rPr>
        <w:t xml:space="preserve">Learn Prompting (Advanced)</w:t>
      </w:r>
      <w:r>
        <w:t xml:space="preserve"> </w:t>
      </w:r>
      <w:r>
        <w:t xml:space="preserve">–</w:t>
      </w:r>
      <w:r>
        <w:t xml:space="preserve"> </w:t>
      </w:r>
      <w:r>
        <w:rPr>
          <w:i/>
          <w:iCs/>
        </w:rPr>
        <w:t xml:space="preserve">Intro to Self-Criticism Techniques</w:t>
      </w:r>
      <w:hyperlink r:id="rId38">
        <w:r>
          <w:rPr>
            <w:rStyle w:val="Hyperlink"/>
          </w:rPr>
          <w:t xml:space="preserve">[17]</w:t>
        </w:r>
      </w:hyperlink>
      <w:hyperlink r:id="rId43">
        <w:r>
          <w:rPr>
            <w:rStyle w:val="Hyperlink"/>
          </w:rPr>
          <w:t xml:space="preserve">[22]</w:t>
        </w:r>
      </w:hyperlink>
    </w:p>
    <w:p>
      <w:pPr>
        <w:pStyle w:val="Compact"/>
        <w:numPr>
          <w:ilvl w:val="0"/>
          <w:numId w:val="1003"/>
        </w:numPr>
      </w:pPr>
      <w:r>
        <w:t xml:space="preserve">Prompt Engineering Guide –</w:t>
      </w:r>
      <w:r>
        <w:t xml:space="preserve"> </w:t>
      </w:r>
      <w:r>
        <w:rPr>
          <w:i/>
          <w:iCs/>
        </w:rPr>
        <w:t xml:space="preserve">Self-Consistency &amp; Multi-path Reasoning</w:t>
      </w:r>
      <w:hyperlink r:id="rId48">
        <w:r>
          <w:rPr>
            <w:rStyle w:val="Hyperlink"/>
          </w:rPr>
          <w:t xml:space="preserve">[27]</w:t>
        </w:r>
      </w:hyperlink>
      <w:hyperlink r:id="rId89">
        <w:r>
          <w:rPr>
            <w:rStyle w:val="Hyperlink"/>
          </w:rPr>
          <w:t xml:space="preserve">[70]</w:t>
        </w:r>
      </w:hyperlink>
    </w:p>
    <w:p>
      <w:pPr>
        <w:pStyle w:val="Compact"/>
        <w:numPr>
          <w:ilvl w:val="0"/>
          <w:numId w:val="1003"/>
        </w:numPr>
      </w:pPr>
      <w:r>
        <w:t xml:space="preserve">Jeevitha M.,</w:t>
      </w:r>
      <w:r>
        <w:t xml:space="preserve"> </w:t>
      </w:r>
      <w:r>
        <w:rPr>
          <w:i/>
          <w:iCs/>
        </w:rPr>
        <w:t xml:space="preserve">Medium (Jul 2025)</w:t>
      </w:r>
      <w:r>
        <w:t xml:space="preserve"> </w:t>
      </w:r>
      <w:r>
        <w:t xml:space="preserve">–</w:t>
      </w:r>
      <w:r>
        <w:t xml:space="preserve"> </w:t>
      </w:r>
      <w:r>
        <w:rPr>
          <w:i/>
          <w:iCs/>
        </w:rPr>
        <w:t xml:space="preserve">Prompt vs Context Engineering in Agentic AI</w:t>
      </w:r>
      <w:hyperlink r:id="rId52">
        <w:r>
          <w:rPr>
            <w:rStyle w:val="Hyperlink"/>
          </w:rPr>
          <w:t xml:space="preserve">[31]</w:t>
        </w:r>
      </w:hyperlink>
      <w:hyperlink r:id="rId51">
        <w:r>
          <w:rPr>
            <w:rStyle w:val="Hyperlink"/>
          </w:rPr>
          <w:t xml:space="preserve">[30]</w:t>
        </w:r>
      </w:hyperlink>
    </w:p>
    <w:p>
      <w:pPr>
        <w:pStyle w:val="Compact"/>
        <w:numPr>
          <w:ilvl w:val="0"/>
          <w:numId w:val="1003"/>
        </w:numPr>
      </w:pPr>
      <w:r>
        <w:t xml:space="preserve">Walden Yan,</w:t>
      </w:r>
      <w:r>
        <w:t xml:space="preserve"> </w:t>
      </w:r>
      <w:r>
        <w:rPr>
          <w:i/>
          <w:iCs/>
        </w:rPr>
        <w:t xml:space="preserve">Cognition.ai Blog (June 12, 2025)</w:t>
      </w:r>
      <w:r>
        <w:t xml:space="preserve"> </w:t>
      </w:r>
      <w:r>
        <w:t xml:space="preserve">–</w:t>
      </w:r>
      <w:r>
        <w:t xml:space="preserve"> </w:t>
      </w:r>
      <w:r>
        <w:rPr>
          <w:i/>
          <w:iCs/>
        </w:rPr>
        <w:t xml:space="preserve">“Don’t Build Multi-Agents”</w:t>
      </w:r>
      <w:hyperlink r:id="rId90">
        <w:r>
          <w:rPr>
            <w:rStyle w:val="Hyperlink"/>
          </w:rPr>
          <w:t xml:space="preserve">[71]</w:t>
        </w:r>
      </w:hyperlink>
      <w:hyperlink r:id="rId64">
        <w:r>
          <w:rPr>
            <w:rStyle w:val="Hyperlink"/>
          </w:rPr>
          <w:t xml:space="preserve">[43]</w:t>
        </w:r>
      </w:hyperlink>
    </w:p>
    <w:p>
      <w:pPr>
        <w:pStyle w:val="Compact"/>
        <w:numPr>
          <w:ilvl w:val="0"/>
          <w:numId w:val="1003"/>
        </w:numPr>
      </w:pPr>
      <w:r>
        <w:rPr>
          <w:i/>
          <w:iCs/>
        </w:rPr>
        <w:t xml:space="preserve">OpenAI Community Tips</w:t>
      </w:r>
      <w:r>
        <w:t xml:space="preserve"> </w:t>
      </w:r>
      <w:r>
        <w:t xml:space="preserve">–</w:t>
      </w:r>
      <w:r>
        <w:t xml:space="preserve"> </w:t>
      </w:r>
      <w:r>
        <w:rPr>
          <w:i/>
          <w:iCs/>
        </w:rPr>
        <w:t xml:space="preserve">Simulating Multi-turn Memory</w:t>
      </w:r>
      <w:hyperlink r:id="rId55">
        <w:r>
          <w:rPr>
            <w:rStyle w:val="Hyperlink"/>
          </w:rPr>
          <w:t xml:space="preserve">[34]</w:t>
        </w:r>
      </w:hyperlink>
      <w:r>
        <w:t xml:space="preserve">;</w:t>
      </w:r>
      <w:r>
        <w:t xml:space="preserve"> </w:t>
      </w:r>
      <w:r>
        <w:rPr>
          <w:i/>
          <w:iCs/>
        </w:rPr>
        <w:t xml:space="preserve">Prompt Scaffolding Patterns</w:t>
      </w:r>
      <w:hyperlink r:id="rId33">
        <w:r>
          <w:rPr>
            <w:rStyle w:val="Hyperlink"/>
          </w:rPr>
          <w:t xml:space="preserve">[45]</w:t>
        </w:r>
      </w:hyperlink>
    </w:p>
    <w:p>
      <w:pPr>
        <w:pStyle w:val="Compact"/>
        <w:numPr>
          <w:ilvl w:val="0"/>
          <w:numId w:val="1003"/>
        </w:numPr>
      </w:pPr>
      <w:r>
        <w:t xml:space="preserve">Megan Morrone,</w:t>
      </w:r>
      <w:r>
        <w:t xml:space="preserve"> </w:t>
      </w:r>
      <w:r>
        <w:rPr>
          <w:i/>
          <w:iCs/>
        </w:rPr>
        <w:t xml:space="preserve">Axios Tech</w:t>
      </w:r>
      <w:r>
        <w:t xml:space="preserve"> </w:t>
      </w:r>
      <w:r>
        <w:t xml:space="preserve">–</w:t>
      </w:r>
      <w:r>
        <w:t xml:space="preserve"> </w:t>
      </w:r>
      <w:r>
        <w:rPr>
          <w:i/>
          <w:iCs/>
        </w:rPr>
        <w:t xml:space="preserve">ChatGPT’s Expanding Memory (Jul 2025)</w:t>
      </w:r>
      <w:hyperlink r:id="rId56">
        <w:r>
          <w:rPr>
            <w:rStyle w:val="Hyperlink"/>
          </w:rPr>
          <w:t xml:space="preserve">[35]</w:t>
        </w:r>
      </w:hyperlink>
      <w:hyperlink r:id="rId59">
        <w:r>
          <w:rPr>
            <w:rStyle w:val="Hyperlink"/>
          </w:rPr>
          <w:t xml:space="preserve">[38]</w:t>
        </w:r>
      </w:hyperlink>
    </w:p>
    <w:p>
      <w:pPr>
        <w:pStyle w:val="Compact"/>
        <w:numPr>
          <w:ilvl w:val="0"/>
          <w:numId w:val="1003"/>
        </w:numPr>
      </w:pPr>
      <w:r>
        <w:rPr>
          <w:b/>
          <w:bCs/>
        </w:rPr>
        <w:t xml:space="preserve">User-Provided Files (Overkill Hill P³)</w:t>
      </w:r>
      <w:r>
        <w:t xml:space="preserve"> </w:t>
      </w:r>
      <w:r>
        <w:t xml:space="preserve">–</w:t>
      </w:r>
      <w:r>
        <w:t xml:space="preserve"> </w:t>
      </w:r>
      <w:r>
        <w:rPr>
          <w:i/>
          <w:iCs/>
        </w:rPr>
        <w:t xml:space="preserve">Recursive Equilibrium Architect v2.0 prompt</w:t>
      </w:r>
      <w:hyperlink r:id="rId21">
        <w:r>
          <w:rPr>
            <w:rStyle w:val="Hyperlink"/>
          </w:rPr>
          <w:t xml:space="preserve">[1]</w:t>
        </w:r>
      </w:hyperlink>
      <w:hyperlink r:id="rId23">
        <w:r>
          <w:rPr>
            <w:rStyle w:val="Hyperlink"/>
          </w:rPr>
          <w:t xml:space="preserve">[3]</w:t>
        </w:r>
      </w:hyperlink>
      <w:r>
        <w:t xml:space="preserve">,</w:t>
      </w:r>
      <w:r>
        <w:t xml:space="preserve"> </w:t>
      </w:r>
      <w:r>
        <w:rPr>
          <w:i/>
          <w:iCs/>
        </w:rPr>
        <w:t xml:space="preserve">CanonSweep-R Routine</w:t>
      </w:r>
      <w:hyperlink r:id="rId29">
        <w:r>
          <w:rPr>
            <w:rStyle w:val="Hyperlink"/>
          </w:rPr>
          <w:t xml:space="preserve">[9]</w:t>
        </w:r>
      </w:hyperlink>
      <w:hyperlink r:id="rId30">
        <w:r>
          <w:rPr>
            <w:rStyle w:val="Hyperlink"/>
          </w:rPr>
          <w:t xml:space="preserve">[10]</w:t>
        </w:r>
      </w:hyperlink>
      <w:r>
        <w:t xml:space="preserve">,</w:t>
      </w:r>
      <w:r>
        <w:t xml:space="preserve"> </w:t>
      </w:r>
      <w:r>
        <w:rPr>
          <w:i/>
          <w:iCs/>
        </w:rPr>
        <w:t xml:space="preserve">Dehydration Manifest (v3)</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TellE PromptR Guide</w:t>
      </w:r>
      <w:hyperlink r:id="rId91">
        <w:r>
          <w:rPr>
            <w:rStyle w:val="Hyperlink"/>
          </w:rPr>
          <w:t xml:space="preserve">[72]</w:t>
        </w:r>
      </w:hyperlink>
      <w:hyperlink r:id="rId92">
        <w:r>
          <w:rPr>
            <w:rStyle w:val="Hyperlink"/>
          </w:rPr>
          <w:t xml:space="preserve">[73]</w:t>
        </w:r>
      </w:hyperlink>
      <w:r>
        <w:t xml:space="preserve">.</w:t>
      </w:r>
    </w:p>
    <w:bookmarkEnd w:id="93"/>
    <w:bookmarkEnd w:id="94"/>
    <w:bookmarkEnd w:id="95"/>
    <w:bookmarkEnd w:id="96"/>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1">
        <w:r>
          <w:rPr>
            <w:rStyle w:val="Hyperlink"/>
          </w:rPr>
          <w:t xml:space="preserve">[11]</w:t>
        </w:r>
      </w:hyperlink>
      <w:r>
        <w:t xml:space="preserve"> </w:t>
      </w:r>
      <w:hyperlink r:id="rId41">
        <w:r>
          <w:rPr>
            <w:rStyle w:val="Hyperlink"/>
          </w:rPr>
          <w:t xml:space="preserve">[20]</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9">
        <w:r>
          <w:rPr>
            <w:rStyle w:val="Hyperlink"/>
          </w:rPr>
          <w:t xml:space="preserve">[28]</w:t>
        </w:r>
      </w:hyperlink>
      <w:r>
        <w:t xml:space="preserve"> </w:t>
      </w:r>
      <w:hyperlink r:id="rId87">
        <w:r>
          <w:rPr>
            <w:rStyle w:val="Hyperlink"/>
          </w:rPr>
          <w:t xml:space="preserve">[68]</w:t>
        </w:r>
      </w:hyperlink>
      <w:r>
        <w:t xml:space="preserve"> </w:t>
      </w:r>
      <w:r>
        <w:t xml:space="preserve">Recursive_Equilibrium_Architect_v2_Full.md</w:t>
      </w:r>
    </w:p>
    <w:p>
      <w:pPr>
        <w:pStyle w:val="BodyText"/>
      </w:pPr>
      <w:hyperlink r:id="rId97">
        <w:r>
          <w:rPr>
            <w:rStyle w:val="Hyperlink"/>
          </w:rPr>
          <w:t xml:space="preserve">file://file-EuC6RqAwMcJuLSEgbPThRV</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61">
        <w:r>
          <w:rPr>
            <w:rStyle w:val="Hyperlink"/>
          </w:rPr>
          <w:t xml:space="preserve">[40]</w:t>
        </w:r>
      </w:hyperlink>
      <w:r>
        <w:t xml:space="preserve"> </w:t>
      </w:r>
      <w:r>
        <w:t xml:space="preserve">dehydration_manifest_verbose_v3.md</w:t>
      </w:r>
    </w:p>
    <w:p>
      <w:pPr>
        <w:pStyle w:val="BodyText"/>
      </w:pPr>
      <w:hyperlink r:id="rId98">
        <w:r>
          <w:rPr>
            <w:rStyle w:val="Hyperlink"/>
          </w:rPr>
          <w:t xml:space="preserve">file://file-HjWQA8zxQetwHsnivd27Ts</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r>
        <w:t xml:space="preserve">CanonSweep-R_Compliance_Routine.md</w:t>
      </w:r>
    </w:p>
    <w:p>
      <w:pPr>
        <w:pStyle w:val="BodyText"/>
      </w:pPr>
      <w:hyperlink r:id="rId99">
        <w:r>
          <w:rPr>
            <w:rStyle w:val="Hyperlink"/>
          </w:rPr>
          <w:t xml:space="preserve">file://file-L9GiK2R98mqtW6BxA4su9i</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55">
        <w:r>
          <w:rPr>
            <w:rStyle w:val="Hyperlink"/>
          </w:rPr>
          <w:t xml:space="preserve">[34]</w:t>
        </w:r>
      </w:hyperlink>
      <w:r>
        <w:t xml:space="preserve"> </w:t>
      </w:r>
      <w:hyperlink r:id="rId33">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0">
        <w:r>
          <w:rPr>
            <w:rStyle w:val="Hyperlink"/>
          </w:rPr>
          <w:t xml:space="preserve">[64]</w:t>
        </w:r>
      </w:hyperlink>
      <w:r>
        <w:t xml:space="preserve"> </w:t>
      </w:r>
      <w:hyperlink r:id="rId84">
        <w:r>
          <w:rPr>
            <w:rStyle w:val="Hyperlink"/>
          </w:rPr>
          <w:t xml:space="preserve">[65]</w:t>
        </w:r>
      </w:hyperlink>
      <w:r>
        <w:t xml:space="preserve"> </w:t>
      </w:r>
      <w:r>
        <w:t xml:space="preserve">The Ultimate Guide to Prompt Engineering in 2025 | Lakera – Protecting AI teams that disrupt the world.</w:t>
      </w:r>
    </w:p>
    <w:p>
      <w:pPr>
        <w:pStyle w:val="BodyText"/>
      </w:pPr>
      <w:hyperlink r:id="rId100">
        <w:r>
          <w:rPr>
            <w:rStyle w:val="Hyperlink"/>
          </w:rPr>
          <w:t xml:space="preserve">https://www.lakera.ai/blog/prompt-engineering-guide</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72">
        <w:r>
          <w:rPr>
            <w:rStyle w:val="Hyperlink"/>
          </w:rPr>
          <w:t xml:space="preserve">[51]</w:t>
        </w:r>
      </w:hyperlink>
      <w:r>
        <w:t xml:space="preserve"> </w:t>
      </w:r>
      <w:r>
        <w:t xml:space="preserve">Introduction to Self-Criticism Prompting Techniques for LLMs</w:t>
      </w:r>
    </w:p>
    <w:p>
      <w:pPr>
        <w:pStyle w:val="BodyText"/>
      </w:pPr>
      <w:hyperlink r:id="rId101">
        <w:r>
          <w:rPr>
            <w:rStyle w:val="Hyperlink"/>
          </w:rPr>
          <w:t xml:space="preserve">https://learnprompting.org/docs/advanced/self_criticism/introduction?srsltid=AfmBOooWAm3aQD7fjyhgENKqg4AG2-pTS99nB8v7cZWNDDR1wC0XgXsE</w:t>
        </w:r>
      </w:hyperlink>
    </w:p>
    <w:p>
      <w:pPr>
        <w:pStyle w:val="BodyText"/>
      </w:pPr>
      <w:hyperlink r:id="rId48">
        <w:r>
          <w:rPr>
            <w:rStyle w:val="Hyperlink"/>
          </w:rPr>
          <w:t xml:space="preserve">[27]</w:t>
        </w:r>
      </w:hyperlink>
      <w:r>
        <w:t xml:space="preserve"> </w:t>
      </w:r>
      <w:hyperlink r:id="rId89">
        <w:r>
          <w:rPr>
            <w:rStyle w:val="Hyperlink"/>
          </w:rPr>
          <w:t xml:space="preserve">[70]</w:t>
        </w:r>
      </w:hyperlink>
      <w:r>
        <w:t xml:space="preserve"> </w:t>
      </w:r>
      <w:r>
        <w:t xml:space="preserve">Self-Consistency | Prompt Engineering Guide</w:t>
      </w:r>
      <w:r>
        <w:t xml:space="preserve"> </w:t>
      </w:r>
    </w:p>
    <w:p>
      <w:pPr>
        <w:pStyle w:val="BodyText"/>
      </w:pPr>
      <w:hyperlink r:id="rId102">
        <w:r>
          <w:rPr>
            <w:rStyle w:val="Hyperlink"/>
          </w:rPr>
          <w:t xml:space="preserve">https://www.promptingguide.ai/techniques/consistency</w:t>
        </w:r>
      </w:hyperlink>
    </w:p>
    <w:p>
      <w:pPr>
        <w:pStyle w:val="BodyText"/>
      </w:pPr>
      <w:hyperlink r:id="rId50">
        <w:r>
          <w:rPr>
            <w:rStyle w:val="Hyperlink"/>
          </w:rPr>
          <w:t xml:space="preserve">[29]</w:t>
        </w:r>
      </w:hyperlink>
      <w:r>
        <w:t xml:space="preserve"> </w:t>
      </w:r>
      <w:r>
        <w:t xml:space="preserve">Noteworthy LLM Research Papers of 2024 - Sebastian Raschka</w:t>
      </w:r>
    </w:p>
    <w:p>
      <w:pPr>
        <w:pStyle w:val="BodyText"/>
      </w:pPr>
      <w:hyperlink r:id="rId103">
        <w:r>
          <w:rPr>
            <w:rStyle w:val="Hyperlink"/>
          </w:rPr>
          <w:t xml:space="preserve">https://sebastianraschka.com/blog/2025/llm-research-2024.html</w:t>
        </w:r>
      </w:hyperlink>
    </w:p>
    <w:p>
      <w:pPr>
        <w:pStyle w:val="BodyText"/>
      </w:pP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60">
        <w:r>
          <w:rPr>
            <w:rStyle w:val="Hyperlink"/>
          </w:rPr>
          <w:t xml:space="preserve">[39]</w:t>
        </w:r>
      </w:hyperlink>
      <w:r>
        <w:t xml:space="preserve"> </w:t>
      </w:r>
      <w:hyperlink r:id="rId86">
        <w:r>
          <w:rPr>
            <w:rStyle w:val="Hyperlink"/>
          </w:rPr>
          <w:t xml:space="preserve">[67]</w:t>
        </w:r>
      </w:hyperlink>
      <w:r>
        <w:t xml:space="preserve"> </w:t>
      </w:r>
      <w:r>
        <w:t xml:space="preserve">Prompt Engineering vs Context Engineering in Agentic AI | by Jeevitha M | Jul, 2025 | Medium</w:t>
      </w:r>
    </w:p>
    <w:p>
      <w:pPr>
        <w:pStyle w:val="BodyText"/>
      </w:pPr>
      <w:hyperlink r:id="rId104">
        <w:r>
          <w:rPr>
            <w:rStyle w:val="Hyperlink"/>
          </w:rPr>
          <w:t xml:space="preserve">https://medium.com/@jeevitha.m/prompt-engineering-vs-context-engineering-in-agentic-ai-585ff1c021fb</w:t>
        </w:r>
      </w:hyperlink>
    </w:p>
    <w:p>
      <w:pPr>
        <w:pStyle w:val="BodyText"/>
      </w:pP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58">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r>
        <w:t xml:space="preserve">ChatGPT has memory on its free, Pro and Plus versions</w:t>
      </w:r>
    </w:p>
    <w:p>
      <w:pPr>
        <w:pStyle w:val="BodyText"/>
      </w:pPr>
      <w:hyperlink r:id="rId105">
        <w:r>
          <w:rPr>
            <w:rStyle w:val="Hyperlink"/>
          </w:rPr>
          <w:t xml:space="preserve">https://www.axios.com/2025/07/11/chatgpt-memory-update</w:t>
        </w:r>
      </w:hyperlink>
    </w:p>
    <w:p>
      <w:pPr>
        <w:pStyle w:val="BodyText"/>
      </w:pP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90">
        <w:r>
          <w:rPr>
            <w:rStyle w:val="Hyperlink"/>
          </w:rPr>
          <w:t xml:space="preserve">[71]</w:t>
        </w:r>
      </w:hyperlink>
      <w:r>
        <w:t xml:space="preserve"> </w:t>
      </w:r>
      <w:r>
        <w:t xml:space="preserve">Cognition | Don’t Build Multi-Agents</w:t>
      </w:r>
    </w:p>
    <w:p>
      <w:pPr>
        <w:pStyle w:val="BodyText"/>
      </w:pPr>
      <w:hyperlink r:id="rId106">
        <w:r>
          <w:rPr>
            <w:rStyle w:val="Hyperlink"/>
          </w:rPr>
          <w:t xml:space="preserve">https://cognition.ai/blog/dont-build-multi-agents</w:t>
        </w:r>
      </w:hyperlink>
    </w:p>
    <w:p>
      <w:pPr>
        <w:pStyle w:val="BodyText"/>
      </w:pPr>
      <w:hyperlink r:id="rId85">
        <w:r>
          <w:rPr>
            <w:rStyle w:val="Hyperlink"/>
          </w:rPr>
          <w:t xml:space="preserve">[66]</w:t>
        </w:r>
      </w:hyperlink>
      <w:r>
        <w:t xml:space="preserve"> </w:t>
      </w:r>
      <w:r>
        <w:t xml:space="preserve">26 principles to improve the quality of LLM responses by 50% : r/ChatGPTPro</w:t>
      </w:r>
    </w:p>
    <w:p>
      <w:pPr>
        <w:pStyle w:val="BodyText"/>
      </w:pPr>
      <w:hyperlink r:id="rId107">
        <w:r>
          <w:rPr>
            <w:rStyle w:val="Hyperlink"/>
          </w:rPr>
          <w:t xml:space="preserve">https://www.reddit.com/r/ChatGPTPro/comments/18xxyr8/26_principles_to_improve_the_quality_of_llm/</w:t>
        </w:r>
      </w:hyperlink>
    </w:p>
    <w:p>
      <w:pPr>
        <w:pStyle w:val="BodyText"/>
      </w:pPr>
      <w:hyperlink r:id="rId88">
        <w:r>
          <w:rPr>
            <w:rStyle w:val="Hyperlink"/>
          </w:rPr>
          <w:t xml:space="preserve">[69]</w:t>
        </w:r>
      </w:hyperlink>
      <w:r>
        <w:t xml:space="preserve"> </w:t>
      </w:r>
      <w:r>
        <w:t xml:space="preserve">How are you handling persistent memory in local LLM setups?</w:t>
      </w:r>
    </w:p>
    <w:p>
      <w:pPr>
        <w:pStyle w:val="BodyText"/>
      </w:pPr>
      <w:hyperlink r:id="rId108">
        <w:r>
          <w:rPr>
            <w:rStyle w:val="Hyperlink"/>
          </w:rPr>
          <w:t xml:space="preserve">https://www.reddit.com/r/LLMDevs/comments/1kh6ydq/how_are_you_handling_persistent_memory_in_local/</w:t>
        </w:r>
      </w:hyperlink>
    </w:p>
    <w:p>
      <w:pPr>
        <w:pStyle w:val="BodyText"/>
      </w:pPr>
      <w:hyperlink r:id="rId91">
        <w:r>
          <w:rPr>
            <w:rStyle w:val="Hyperlink"/>
          </w:rPr>
          <w:t xml:space="preserve">[72]</w:t>
        </w:r>
      </w:hyperlink>
      <w:r>
        <w:t xml:space="preserve"> </w:t>
      </w:r>
      <w:hyperlink r:id="rId92">
        <w:r>
          <w:rPr>
            <w:rStyle w:val="Hyperlink"/>
          </w:rPr>
          <w:t xml:space="preserve">[73]</w:t>
        </w:r>
      </w:hyperlink>
      <w:r>
        <w:t xml:space="preserve"> </w:t>
      </w:r>
      <w:r>
        <w:t xml:space="preserve">TellEPromptR_v1_0_8.md</w:t>
      </w:r>
    </w:p>
    <w:p>
      <w:pPr>
        <w:pStyle w:val="BodyText"/>
      </w:pPr>
      <w:hyperlink r:id="rId109">
        <w:r>
          <w:rPr>
            <w:rStyle w:val="Hyperlink"/>
          </w:rPr>
          <w:t xml:space="preserve">file://file-WMejdVuUSg3L3adJBkeBwD</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file://file-EuC6RqAwMcJuLSEgbPThRV" TargetMode="External" /><Relationship Type="http://schemas.openxmlformats.org/officeDocument/2006/relationships/hyperlink" Id="rId26" Target="file://file-EuC6RqAwMcJuLSEgbPThRV#:~:text=" TargetMode="External" /><Relationship Type="http://schemas.openxmlformats.org/officeDocument/2006/relationships/hyperlink" Id="rId41" Target="file://file-EuC6RqAwMcJuLSEgbPThRV#:~:text=%60%60%60markdown%20,clauses%20in%20step%202" TargetMode="External" /><Relationship Type="http://schemas.openxmlformats.org/officeDocument/2006/relationships/hyperlink" Id="rId44" Target="file://file-EuC6RqAwMcJuLSEgbPThRV#:~:text=%7C%20%F0%9F%94%84%20,loop%20instability%2C%20constraint%20violations" TargetMode="External" /><Relationship Type="http://schemas.openxmlformats.org/officeDocument/2006/relationships/hyperlink" Id="rId21" Target="file://file-EuC6RqAwMcJuLSEgbPThRV#:~:text=%7C%20%F0%9F%A7%91%E2%80%8D%E2%9A%96%EF%B8%8F%20,agents%20to%20detect%20loop%20instability" TargetMode="External" /><Relationship Type="http://schemas.openxmlformats.org/officeDocument/2006/relationships/hyperlink" Id="rId23" Target="file://file-EuC6RqAwMcJuLSEgbPThRV#:~:text=%F0%9F%94%B9%20Phase%203%3A%20Surface%20Multiple,Equilibrium%20Paths" TargetMode="External" /><Relationship Type="http://schemas.openxmlformats.org/officeDocument/2006/relationships/hyperlink" Id="rId24" Target="file://file-EuC6RqAwMcJuLSEgbPThRV#:~:text=%F0%9F%94%B9%20Phase%204%3A%20Export%20Final,Unified%20Scaffold" TargetMode="External" /><Relationship Type="http://schemas.openxmlformats.org/officeDocument/2006/relationships/hyperlink" Id="rId49" Target="file://file-EuC6RqAwMcJuLSEgbPThRV#:~:text=,%E2%86%92%20Enforce%20Format%20%E2%86%92%20Output" TargetMode="External" /><Relationship Type="http://schemas.openxmlformats.org/officeDocument/2006/relationships/hyperlink" Id="rId22" Target="file://file-EuC6RqAwMcJuLSEgbPThRV#:~:text=1.%20,Simulator%20%E2%86%92%20always%20observing" TargetMode="External" /><Relationship Type="http://schemas.openxmlformats.org/officeDocument/2006/relationships/hyperlink" Id="rId45" Target="file://file-EuC6RqAwMcJuLSEgbPThRV#:~:text=3.%20%2A%2ARe,Simulator%20%E2%86%92%20always%20observing" TargetMode="External" /><Relationship Type="http://schemas.openxmlformats.org/officeDocument/2006/relationships/hyperlink" Id="rId31" Target="file://file-EuC6RqAwMcJuLSEgbPThRV#:~:text=Once%20paths%20are%20surfaced%2C%20synthesize,optimized%20for" TargetMode="External" /><Relationship Type="http://schemas.openxmlformats.org/officeDocument/2006/relationships/hyperlink" Id="rId87" Target="file://file-EuC6RqAwMcJuLSEgbPThRV#:~:text=To%20activate%20runtime%20behaviors%2C%20respond,with" TargetMode="External" /><Relationship Type="http://schemas.openxmlformats.org/officeDocument/2006/relationships/hyperlink" Id="rId25" Target="file://file-EuC6RqAwMcJuLSEgbPThRV#:~:text=You%20are%20not%20just%20a,resolve%20paradox%20through%20role%20tension" TargetMode="External" /><Relationship Type="http://schemas.openxmlformats.org/officeDocument/2006/relationships/hyperlink" Id="rId98" Target="file://file-HjWQA8zxQetwHsnivd27Ts" TargetMode="External" /><Relationship Type="http://schemas.openxmlformats.org/officeDocument/2006/relationships/hyperlink" Id="rId27" Target="file://file-HjWQA8zxQetwHsnivd27Ts#:~:text=,Tone%20archetypes%2C%20injectables%2C%20voice%20overlays" TargetMode="External" /><Relationship Type="http://schemas.openxmlformats.org/officeDocument/2006/relationships/hyperlink" Id="rId28" Target="file://file-HjWQA8zxQetwHsnivd27Ts#:~:text=dataLedger_processing_v3.md%3A%20purpose%3A%20,ettes%2C%20and%20Functions" TargetMode="External" /><Relationship Type="http://schemas.openxmlformats.org/officeDocument/2006/relationships/hyperlink" Id="rId61" Target="file://file-HjWQA8zxQetwHsnivd27Ts#:~:text=purpose%3A%20,dataLedger_ideation_v3.md" TargetMode="External" /><Relationship Type="http://schemas.openxmlformats.org/officeDocument/2006/relationships/hyperlink" Id="rId99" Target="file://file-L9GiK2R98mqtW6BxA4su9i" TargetMode="External" /><Relationship Type="http://schemas.openxmlformats.org/officeDocument/2006/relationships/hyperlink" Id="rId69" Target="file://file-L9GiK2R98mqtW6BxA4su9i#:~:text=%3E%20,%60%3A%3ACanonLock%5BOKHP%C2%B3.GovDirective.v1.0.locked" TargetMode="External" /><Relationship Type="http://schemas.openxmlformats.org/officeDocument/2006/relationships/hyperlink" Id="rId70" Target="file://file-L9GiK2R98mqtW6BxA4su9i#:~:text=%F0%9F%8E%AF%20TARGET%20IDENTIFICATION" TargetMode="External" /><Relationship Type="http://schemas.openxmlformats.org/officeDocument/2006/relationships/hyperlink" Id="rId30" Target="file://file-L9GiK2R98mqtW6BxA4su9i#:~:text=%F0%9F%94%A2%20STEP%201%20%E2%80%93%20Canonical,Remote" TargetMode="External" /><Relationship Type="http://schemas.openxmlformats.org/officeDocument/2006/relationships/hyperlink" Id="rId29" Target="file://file-L9GiK2R98mqtW6BxA4su9i#:~:text=,synchronized" TargetMode="External" /><Relationship Type="http://schemas.openxmlformats.org/officeDocument/2006/relationships/hyperlink" Id="rId109" Target="file://file-WMejdVuUSg3L3adJBkeBwD" TargetMode="External" /><Relationship Type="http://schemas.openxmlformats.org/officeDocument/2006/relationships/hyperlink" Id="rId91" Target="file://file-WMejdVuUSg3L3adJBkeBwD#:~:text=%F0%9F%93%9A%20LEDGER%20ROUTING%20" TargetMode="External" /><Relationship Type="http://schemas.openxmlformats.org/officeDocument/2006/relationships/hyperlink" Id="rId92" Target="file://file-WMejdVuUSg3L3adJBkeBwD#:~:text=%F0%9F%AA%9B%20FUNCTION%E2%80%91ETTE%20DECLARATION" TargetMode="External" /><Relationship Type="http://schemas.openxmlformats.org/officeDocument/2006/relationships/hyperlink" Id="rId106" Target="https://cognition.ai/blog/dont-build-multi-agents" TargetMode="External" /><Relationship Type="http://schemas.openxmlformats.org/officeDocument/2006/relationships/hyperlink" Id="rId65" Target="https://cognition.ai/blog/dont-build-multi-agents#:~:text=,traces%2C%20not%20just%20individual%20messages" TargetMode="External" /><Relationship Type="http://schemas.openxmlformats.org/officeDocument/2006/relationships/hyperlink" Id="rId90" Target="https://cognition.ai/blog/dont-build-multi-agents#:~:text=Context%20Engineering" TargetMode="External" /><Relationship Type="http://schemas.openxmlformats.org/officeDocument/2006/relationships/hyperlink" Id="rId62" Target="https://cognition.ai/blog/dont-build-multi-agents#:~:text=Image" TargetMode="External" /><Relationship Type="http://schemas.openxmlformats.org/officeDocument/2006/relationships/hyperlink" Id="rId64" Target="https://cognition.ai/blog/dont-build-multi-agents#:~:text=The%20simplest%20way%20to%20follow,threaded%20linear%20agent" TargetMode="External" /><Relationship Type="http://schemas.openxmlformats.org/officeDocument/2006/relationships/hyperlink" Id="rId63" Target="https://cognition.ai/blog/dont-build-multi-agents#:~:text=the%20key%20information%20and%20creating,something%20we%E2%80%99ve%20done%20at%20Cognition" TargetMode="External" /><Relationship Type="http://schemas.openxmlformats.org/officeDocument/2006/relationships/hyperlink" Id="rId101" Target="https://learnprompting.org/docs/advanced/self_criticism/introduction?srsltid=AfmBOooWAm3aQD7fjyhgENKqg4AG2-pTS99nB8v7cZWNDDR1wC0XgXsE" TargetMode="External" /><Relationship Type="http://schemas.openxmlformats.org/officeDocument/2006/relationships/hyperlink" Id="rId46" Target="https://learnprompting.org/docs/advanced/self_criticism/introduction?srsltid=AfmBOooWAm3aQD7fjyhgENKqg4AG2-pTS99nB8v7cZWNDDR1wC0XgXsE#:~:text=%2A%20Self,enhance%20both%20accuracy%20and%20quality" TargetMode="External" /><Relationship Type="http://schemas.openxmlformats.org/officeDocument/2006/relationships/hyperlink" Id="rId40" Target="https://learnprompting.org/docs/advanced/self_criticism/introduction?srsltid=AfmBOooWAm3aQD7fjyhgENKqg4AG2-pTS99nB8v7cZWNDDR1wC0XgXsE#:~:text=One%20challenge%20with%20LLMs%20is,of%20false%20positives%20or%20negatives" TargetMode="External" /><Relationship Type="http://schemas.openxmlformats.org/officeDocument/2006/relationships/hyperlink" Id="rId72" Target="https://learnprompting.org/docs/advanced/self_criticism/introduction?srsltid=AfmBOooWAm3aQD7fjyhgENKqg4AG2-pTS99nB8v7cZWNDDR1wC0XgXsE#:~:text=Reversing%20Chain" TargetMode="External" /><Relationship Type="http://schemas.openxmlformats.org/officeDocument/2006/relationships/hyperlink" Id="rId43" Target="https://learnprompting.org/docs/advanced/self_criticism/introduction?srsltid=AfmBOooWAm3aQD7fjyhgENKqg4AG2-pTS99nB8v7cZWNDDR1wC0XgXsE#:~:text=Self" TargetMode="External" /><Relationship Type="http://schemas.openxmlformats.org/officeDocument/2006/relationships/hyperlink" Id="rId38" Target="https://learnprompting.org/docs/advanced/self_criticism/introduction?srsltid=AfmBOooWAm3aQD7fjyhgENKqg4AG2-pTS99nB8v7cZWNDDR1wC0XgXsE#:~:text=Self,and%20quality%20as%20they%20go" TargetMode="External" /><Relationship Type="http://schemas.openxmlformats.org/officeDocument/2006/relationships/hyperlink" Id="rId37" Target="https://learnprompting.org/docs/advanced/self_criticism/introduction?srsltid=AfmBOooWAm3aQD7fjyhgENKqg4AG2-pTS99nB8v7cZWNDDR1wC0XgXsE#:~:text=When%20working%20with%20Large%20Language,refine%20and%20improve%20their%20responses" TargetMode="External" /><Relationship Type="http://schemas.openxmlformats.org/officeDocument/2006/relationships/hyperlink" Id="rId47" Target="https://learnprompting.org/docs/advanced/self_criticism/introduction?srsltid=AfmBOooWAm3aQD7fjyhgENKqg4AG2-pTS99nB8v7cZWNDDR1wC0XgXsE#:~:text=While%20Chain,question%20and%20its%20generated%20solution" TargetMode="External" /><Relationship Type="http://schemas.openxmlformats.org/officeDocument/2006/relationships/hyperlink" Id="rId42" Target="https://learnprompting.org/docs/advanced/self_criticism/introduction?srsltid=AfmBOooWAm3aQD7fjyhgENKqg4AG2-pTS99nB8v7cZWNDDR1wC0XgXsE#:~:text=comparing%20the%20original%20problem%20with,a%20newly%20reconstructed%20version" TargetMode="External" /><Relationship Type="http://schemas.openxmlformats.org/officeDocument/2006/relationships/hyperlink" Id="rId39" Target="https://learnprompting.org/docs/advanced/self_criticism/introduction?srsltid=AfmBOooWAm3aQD7fjyhgENKqg4AG2-pTS99nB8v7cZWNDDR1wC0XgXsE#:~:text=sure%20their%20responses%20are%20both,refine%20and%20improve%20their%20responses" TargetMode="External" /><Relationship Type="http://schemas.openxmlformats.org/officeDocument/2006/relationships/hyperlink" Id="rId104" Target="https://medium.com/@jeevitha.m/prompt-engineering-vs-context-engineering-in-agentic-ai-585ff1c021fb" TargetMode="External" /><Relationship Type="http://schemas.openxmlformats.org/officeDocument/2006/relationships/hyperlink" Id="rId54" Target="https://medium.com/@jeevitha.m/prompt-engineering-vs-context-engineering-in-agentic-ai-585ff1c021fb#:~:text=," TargetMode="External" /><Relationship Type="http://schemas.openxmlformats.org/officeDocument/2006/relationships/hyperlink" Id="rId86" Target="https://medium.com/@jeevitha.m/prompt-engineering-vs-context-engineering-in-agentic-ai-585ff1c021fb#:~:text=,Make%20decisions%20over%20time" TargetMode="External" /><Relationship Type="http://schemas.openxmlformats.org/officeDocument/2006/relationships/hyperlink" Id="rId53" Target="https://medium.com/@jeevitha.m/prompt-engineering-vs-context-engineering-in-agentic-ai-585ff1c021fb#:~:text=But%20here%E2%80%99s%20the%20thing%3A%20Prompts,memory%2C%20continuity%2C%20or%20coordination%20powers" TargetMode="External" /><Relationship Type="http://schemas.openxmlformats.org/officeDocument/2006/relationships/hyperlink" Id="rId51" Target="https://medium.com/@jeevitha.m/prompt-engineering-vs-context-engineering-in-agentic-ai-585ff1c021fb#:~:text=Context%20Engineering%20" TargetMode="External" /><Relationship Type="http://schemas.openxmlformats.org/officeDocument/2006/relationships/hyperlink" Id="rId52" Target="https://medium.com/@jeevitha.m/prompt-engineering-vs-context-engineering-in-agentic-ai-585ff1c021fb#:~:text=Final%20Takeaway" TargetMode="External" /><Relationship Type="http://schemas.openxmlformats.org/officeDocument/2006/relationships/hyperlink" Id="rId60" Target="https://medium.com/@jeevitha.m/prompt-engineering-vs-context-engineering-in-agentic-ai-585ff1c021fb#:~:text=This%20config%20tells%20the%20agent%3A" TargetMode="External" /><Relationship Type="http://schemas.openxmlformats.org/officeDocument/2006/relationships/hyperlink" Id="rId103" Target="https://sebastianraschka.com/blog/2025/llm-research-2024.html" TargetMode="External" /><Relationship Type="http://schemas.openxmlformats.org/officeDocument/2006/relationships/hyperlink" Id="rId50" Target="https://sebastianraschka.com/blog/2025/llm-research-2024.html#:~:text=Noteworthy%20LLM%20Research%20Papers%20of,Best%20of%20N" TargetMode="External" /><Relationship Type="http://schemas.openxmlformats.org/officeDocument/2006/relationships/hyperlink" Id="rId105" Target="https://www.axios.com/2025/07/11/chatgpt-memory-update" TargetMode="External" /><Relationship Type="http://schemas.openxmlformats.org/officeDocument/2006/relationships/hyperlink" Id="rId74" Target="https://www.axios.com/2025/07/11/chatgpt-memory-update#:~:text=%2A%20,the%20boundaries%20in%20their%20lives" TargetMode="External" /><Relationship Type="http://schemas.openxmlformats.org/officeDocument/2006/relationships/hyperlink" Id="rId73" Target="https://www.axios.com/2025/07/11/chatgpt-memory-update#:~:text=,Don%27t%20remember%20this" TargetMode="External" /><Relationship Type="http://schemas.openxmlformats.org/officeDocument/2006/relationships/hyperlink" Id="rId59" Target="https://www.axios.com/2025/07/11/chatgpt-memory-update#:~:text=,in%20Half%20Moon%20Bay%20before" TargetMode="External" /><Relationship Type="http://schemas.openxmlformats.org/officeDocument/2006/relationships/hyperlink" Id="rId56" Target="https://www.axios.com/2025/07/11/chatgpt-memory-update#:~:text=ChatGPT%27s%20memory%20feature%20uses%20context,to%20provide%20more%20personalized%20responses" TargetMode="External" /><Relationship Type="http://schemas.openxmlformats.org/officeDocument/2006/relationships/hyperlink" Id="rId57" Target="https://www.axios.com/2025/07/11/chatgpt-memory-update#:~:text=OpenAI%20continues%20to%20build%20and,value%20and%20opening%20new%20pitfalls" TargetMode="External" /><Relationship Type="http://schemas.openxmlformats.org/officeDocument/2006/relationships/hyperlink" Id="rId75" Target="https://www.axios.com/2025/07/11/chatgpt-memory-update#:~:text=Yes%2C%20but%3A%20OpenAI%20says%20users,full%20control%20over%20their%20memories" TargetMode="External" /><Relationship Type="http://schemas.openxmlformats.org/officeDocument/2006/relationships/hyperlink" Id="rId58" Target="https://www.axios.com/2025/07/11/chatgpt-memory-update#:~:text=Zoom%20in%3A%20,she%20added" TargetMode="External" /><Relationship Type="http://schemas.openxmlformats.org/officeDocument/2006/relationships/hyperlink" Id="rId100" Target="https://www.lakera.ai/blog/prompt-engineering-guide" TargetMode="External" /><Relationship Type="http://schemas.openxmlformats.org/officeDocument/2006/relationships/hyperlink" Id="rId82" Target="https://www.lakera.ai/blog/prompt-engineering-guide#:~:text=,an%20outline%2C%20not%20a%20paragraph" TargetMode="External" /><Relationship Type="http://schemas.openxmlformats.org/officeDocument/2006/relationships/hyperlink" Id="rId55" Target="https://www.lakera.ai/blog/prompt-engineering-guide#:~:text=,back%20into%20each%20new%20prompt" TargetMode="External" /><Relationship Type="http://schemas.openxmlformats.org/officeDocument/2006/relationships/hyperlink" Id="rId80" Target="https://www.lakera.ai/blog/prompt-engineering-guide#:~:text=,especially%20when%20chaining%20multiple%20tasks" TargetMode="External" /><Relationship Type="http://schemas.openxmlformats.org/officeDocument/2006/relationships/hyperlink" Id="rId66" Target="https://www.lakera.ai/blog/prompt-engineering-guide#:~:text=,like%20Lakera%20Guard%20kick%20in" TargetMode="External" /><Relationship Type="http://schemas.openxmlformats.org/officeDocument/2006/relationships/hyperlink" Id="rId77" Target="https://www.lakera.ai/blog/prompt-engineering-guide#:~:text=,rather%20than%20repeating%20full%20text" TargetMode="External" /><Relationship Type="http://schemas.openxmlformats.org/officeDocument/2006/relationships/hyperlink" Id="rId34" Target="https://www.lakera.ai/blog/prompt-engineering-guide#:~:text=,short%20paragraphs%3A%20greeting%2C%20recap%2C%20CTA%E2%80%9D" TargetMode="External" /><Relationship Type="http://schemas.openxmlformats.org/officeDocument/2006/relationships/hyperlink" Id="rId84" Target="https://www.lakera.ai/blog/prompt-engineering-guide#:~:text=,tr" TargetMode="External" /><Relationship Type="http://schemas.openxmlformats.org/officeDocument/2006/relationships/hyperlink" Id="rId78" Target="https://www.lakera.ai/blog/prompt-engineering-guide#:~:text=,version%20history%20and%20lessons%20learned" TargetMode="External" /><Relationship Type="http://schemas.openxmlformats.org/officeDocument/2006/relationships/hyperlink" Id="rId36" Target="https://www.lakera.ai/blog/prompt-engineering-guide#:~:text=,visually%20or%20with%20clear%20labels" TargetMode="External" /><Relationship Type="http://schemas.openxmlformats.org/officeDocument/2006/relationships/hyperlink" Id="rId83" Target="https://www.lakera.ai/blog/prompt-engineering-guide#:~:text=,when%20chaining%20multiple%20tasks" TargetMode="External" /><Relationship Type="http://schemas.openxmlformats.org/officeDocument/2006/relationships/hyperlink" Id="rId79" Target="https://www.lakera.ai/blog/prompt-engineering-guide#:~:text=Even%20in%20models%20with%201M%2B,shorter%2C%20more%20efficient%20prompts" TargetMode="External" /><Relationship Type="http://schemas.openxmlformats.org/officeDocument/2006/relationships/hyperlink" Id="rId35" Target="https://www.lakera.ai/blog/prompt-engineering-guide#:~:text=Pitfalls%20to%20Avoid%3A" TargetMode="External" /><Relationship Type="http://schemas.openxmlformats.org/officeDocument/2006/relationships/hyperlink" Id="rId76" Target="https://www.lakera.ai/blog/prompt-engineering-guide#:~:text=Prompt%20compression%20is%20the%20art,stacked%20prompts%E2%80%94where%20every%20token%20counts" TargetMode="External" /><Relationship Type="http://schemas.openxmlformats.org/officeDocument/2006/relationships/hyperlink" Id="rId81" Target="https://www.lakera.ai/blog/prompt-engineering-guide#:~:text=Real" TargetMode="External" /><Relationship Type="http://schemas.openxmlformats.org/officeDocument/2006/relationships/hyperlink" Id="rId67" Target="https://www.lakera.ai/blog/prompt-engineering-guide#:~:text=System%3A%20You%20are%20a%20helpful,respond%20only%20to%20permitted%20requests" TargetMode="External" /><Relationship Type="http://schemas.openxmlformats.org/officeDocument/2006/relationships/hyperlink" Id="rId68" Target="https://www.lakera.ai/blog/prompt-engineering-guide#:~:text=This%20scaffolding%20puts%20a%20reasoning,of%20the%20task%20before%20answering" TargetMode="External" /><Relationship Type="http://schemas.openxmlformats.org/officeDocument/2006/relationships/hyperlink" Id="rId33" Target="https://www.lakera.ai/blog/prompt-engineering-guide#:~:text=What%20it%20is%3A" TargetMode="External" /><Relationship Type="http://schemas.openxmlformats.org/officeDocument/2006/relationships/hyperlink" Id="rId102" Target="https://www.promptingguide.ai/techniques/consistency" TargetMode="External" /><Relationship Type="http://schemas.openxmlformats.org/officeDocument/2006/relationships/hyperlink" Id="rId89" Target="https://www.promptingguide.ai/techniques/consistency#:~:text=No%20,diverse%20reasoning%20paths" TargetMode="External" /><Relationship Type="http://schemas.openxmlformats.org/officeDocument/2006/relationships/hyperlink" Id="rId48" Target="https://www.promptingguide.ai/techniques/consistency#:~:text=used%20in%20chain,involving%20arithmetic%20and%20commonsense%20reasoning" TargetMode="External" /><Relationship Type="http://schemas.openxmlformats.org/officeDocument/2006/relationships/hyperlink" Id="rId107" Target="https://www.reddit.com/r/ChatGPTPro/comments/18xxyr8/26_principles_to_improve_the_quality_of_llm/" TargetMode="External" /><Relationship Type="http://schemas.openxmlformats.org/officeDocument/2006/relationships/hyperlink" Id="rId85" Target="https://www.reddit.com/r/ChatGPTPro/comments/18xxyr8/26_principles_to_improve_the_quality_of_llm/#:~:text=There%20are%20no%20fixed%20principles,more%20human%20than%20you%27d%20think" TargetMode="External" /><Relationship Type="http://schemas.openxmlformats.org/officeDocument/2006/relationships/hyperlink" Id="rId108" Target="https://www.reddit.com/r/LLMDevs/comments/1kh6ydq/how_are_you_handling_persistent_memory_in_local/" TargetMode="External" /><Relationship Type="http://schemas.openxmlformats.org/officeDocument/2006/relationships/hyperlink" Id="rId88" Target="https://www.reddit.com/r/LLMDevs/comments/1kh6ydq/how_are_you_handling_persistent_memory_in_local/#:~:text=How%20are%20you%20handling%20persistent,recall%20%E2%80%93%20Custom%20serialization" TargetMode="External" /></Relationships>
</file>

<file path=word/_rels/footnotes.xml.rels><?xml version="1.0" encoding="UTF-8"?><Relationships xmlns="http://schemas.openxmlformats.org/package/2006/relationships"><Relationship Type="http://schemas.openxmlformats.org/officeDocument/2006/relationships/hyperlink" Id="rId97" Target="file://file-EuC6RqAwMcJuLSEgbPThRV" TargetMode="External" /><Relationship Type="http://schemas.openxmlformats.org/officeDocument/2006/relationships/hyperlink" Id="rId26" Target="file://file-EuC6RqAwMcJuLSEgbPThRV#:~:text=" TargetMode="External" /><Relationship Type="http://schemas.openxmlformats.org/officeDocument/2006/relationships/hyperlink" Id="rId41" Target="file://file-EuC6RqAwMcJuLSEgbPThRV#:~:text=%60%60%60markdown%20,clauses%20in%20step%202" TargetMode="External" /><Relationship Type="http://schemas.openxmlformats.org/officeDocument/2006/relationships/hyperlink" Id="rId44" Target="file://file-EuC6RqAwMcJuLSEgbPThRV#:~:text=%7C%20%F0%9F%94%84%20,loop%20instability%2C%20constraint%20violations" TargetMode="External" /><Relationship Type="http://schemas.openxmlformats.org/officeDocument/2006/relationships/hyperlink" Id="rId21" Target="file://file-EuC6RqAwMcJuLSEgbPThRV#:~:text=%7C%20%F0%9F%A7%91%E2%80%8D%E2%9A%96%EF%B8%8F%20,agents%20to%20detect%20loop%20instability" TargetMode="External" /><Relationship Type="http://schemas.openxmlformats.org/officeDocument/2006/relationships/hyperlink" Id="rId23" Target="file://file-EuC6RqAwMcJuLSEgbPThRV#:~:text=%F0%9F%94%B9%20Phase%203%3A%20Surface%20Multiple,Equilibrium%20Paths" TargetMode="External" /><Relationship Type="http://schemas.openxmlformats.org/officeDocument/2006/relationships/hyperlink" Id="rId24" Target="file://file-EuC6RqAwMcJuLSEgbPThRV#:~:text=%F0%9F%94%B9%20Phase%204%3A%20Export%20Final,Unified%20Scaffold" TargetMode="External" /><Relationship Type="http://schemas.openxmlformats.org/officeDocument/2006/relationships/hyperlink" Id="rId49" Target="file://file-EuC6RqAwMcJuLSEgbPThRV#:~:text=,%E2%86%92%20Enforce%20Format%20%E2%86%92%20Output" TargetMode="External" /><Relationship Type="http://schemas.openxmlformats.org/officeDocument/2006/relationships/hyperlink" Id="rId22" Target="file://file-EuC6RqAwMcJuLSEgbPThRV#:~:text=1.%20,Simulator%20%E2%86%92%20always%20observing" TargetMode="External" /><Relationship Type="http://schemas.openxmlformats.org/officeDocument/2006/relationships/hyperlink" Id="rId45" Target="file://file-EuC6RqAwMcJuLSEgbPThRV#:~:text=3.%20%2A%2ARe,Simulator%20%E2%86%92%20always%20observing" TargetMode="External" /><Relationship Type="http://schemas.openxmlformats.org/officeDocument/2006/relationships/hyperlink" Id="rId31" Target="file://file-EuC6RqAwMcJuLSEgbPThRV#:~:text=Once%20paths%20are%20surfaced%2C%20synthesize,optimized%20for" TargetMode="External" /><Relationship Type="http://schemas.openxmlformats.org/officeDocument/2006/relationships/hyperlink" Id="rId87" Target="file://file-EuC6RqAwMcJuLSEgbPThRV#:~:text=To%20activate%20runtime%20behaviors%2C%20respond,with" TargetMode="External" /><Relationship Type="http://schemas.openxmlformats.org/officeDocument/2006/relationships/hyperlink" Id="rId25" Target="file://file-EuC6RqAwMcJuLSEgbPThRV#:~:text=You%20are%20not%20just%20a,resolve%20paradox%20through%20role%20tension" TargetMode="External" /><Relationship Type="http://schemas.openxmlformats.org/officeDocument/2006/relationships/hyperlink" Id="rId98" Target="file://file-HjWQA8zxQetwHsnivd27Ts" TargetMode="External" /><Relationship Type="http://schemas.openxmlformats.org/officeDocument/2006/relationships/hyperlink" Id="rId27" Target="file://file-HjWQA8zxQetwHsnivd27Ts#:~:text=,Tone%20archetypes%2C%20injectables%2C%20voice%20overlays" TargetMode="External" /><Relationship Type="http://schemas.openxmlformats.org/officeDocument/2006/relationships/hyperlink" Id="rId28" Target="file://file-HjWQA8zxQetwHsnivd27Ts#:~:text=dataLedger_processing_v3.md%3A%20purpose%3A%20,ettes%2C%20and%20Functions" TargetMode="External" /><Relationship Type="http://schemas.openxmlformats.org/officeDocument/2006/relationships/hyperlink" Id="rId61" Target="file://file-HjWQA8zxQetwHsnivd27Ts#:~:text=purpose%3A%20,dataLedger_ideation_v3.md" TargetMode="External" /><Relationship Type="http://schemas.openxmlformats.org/officeDocument/2006/relationships/hyperlink" Id="rId99" Target="file://file-L9GiK2R98mqtW6BxA4su9i" TargetMode="External" /><Relationship Type="http://schemas.openxmlformats.org/officeDocument/2006/relationships/hyperlink" Id="rId69" Target="file://file-L9GiK2R98mqtW6BxA4su9i#:~:text=%3E%20,%60%3A%3ACanonLock%5BOKHP%C2%B3.GovDirective.v1.0.locked" TargetMode="External" /><Relationship Type="http://schemas.openxmlformats.org/officeDocument/2006/relationships/hyperlink" Id="rId70" Target="file://file-L9GiK2R98mqtW6BxA4su9i#:~:text=%F0%9F%8E%AF%20TARGET%20IDENTIFICATION" TargetMode="External" /><Relationship Type="http://schemas.openxmlformats.org/officeDocument/2006/relationships/hyperlink" Id="rId30" Target="file://file-L9GiK2R98mqtW6BxA4su9i#:~:text=%F0%9F%94%A2%20STEP%201%20%E2%80%93%20Canonical,Remote" TargetMode="External" /><Relationship Type="http://schemas.openxmlformats.org/officeDocument/2006/relationships/hyperlink" Id="rId29" Target="file://file-L9GiK2R98mqtW6BxA4su9i#:~:text=,synchronized" TargetMode="External" /><Relationship Type="http://schemas.openxmlformats.org/officeDocument/2006/relationships/hyperlink" Id="rId109" Target="file://file-WMejdVuUSg3L3adJBkeBwD" TargetMode="External" /><Relationship Type="http://schemas.openxmlformats.org/officeDocument/2006/relationships/hyperlink" Id="rId91" Target="file://file-WMejdVuUSg3L3adJBkeBwD#:~:text=%F0%9F%93%9A%20LEDGER%20ROUTING%20" TargetMode="External" /><Relationship Type="http://schemas.openxmlformats.org/officeDocument/2006/relationships/hyperlink" Id="rId92" Target="file://file-WMejdVuUSg3L3adJBkeBwD#:~:text=%F0%9F%AA%9B%20FUNCTION%E2%80%91ETTE%20DECLARATION" TargetMode="External" /><Relationship Type="http://schemas.openxmlformats.org/officeDocument/2006/relationships/hyperlink" Id="rId106" Target="https://cognition.ai/blog/dont-build-multi-agents" TargetMode="External" /><Relationship Type="http://schemas.openxmlformats.org/officeDocument/2006/relationships/hyperlink" Id="rId65" Target="https://cognition.ai/blog/dont-build-multi-agents#:~:text=,traces%2C%20not%20just%20individual%20messages" TargetMode="External" /><Relationship Type="http://schemas.openxmlformats.org/officeDocument/2006/relationships/hyperlink" Id="rId90" Target="https://cognition.ai/blog/dont-build-multi-agents#:~:text=Context%20Engineering" TargetMode="External" /><Relationship Type="http://schemas.openxmlformats.org/officeDocument/2006/relationships/hyperlink" Id="rId62" Target="https://cognition.ai/blog/dont-build-multi-agents#:~:text=Image" TargetMode="External" /><Relationship Type="http://schemas.openxmlformats.org/officeDocument/2006/relationships/hyperlink" Id="rId64" Target="https://cognition.ai/blog/dont-build-multi-agents#:~:text=The%20simplest%20way%20to%20follow,threaded%20linear%20agent" TargetMode="External" /><Relationship Type="http://schemas.openxmlformats.org/officeDocument/2006/relationships/hyperlink" Id="rId63" Target="https://cognition.ai/blog/dont-build-multi-agents#:~:text=the%20key%20information%20and%20creating,something%20we%E2%80%99ve%20done%20at%20Cognition" TargetMode="External" /><Relationship Type="http://schemas.openxmlformats.org/officeDocument/2006/relationships/hyperlink" Id="rId101" Target="https://learnprompting.org/docs/advanced/self_criticism/introduction?srsltid=AfmBOooWAm3aQD7fjyhgENKqg4AG2-pTS99nB8v7cZWNDDR1wC0XgXsE" TargetMode="External" /><Relationship Type="http://schemas.openxmlformats.org/officeDocument/2006/relationships/hyperlink" Id="rId46" Target="https://learnprompting.org/docs/advanced/self_criticism/introduction?srsltid=AfmBOooWAm3aQD7fjyhgENKqg4AG2-pTS99nB8v7cZWNDDR1wC0XgXsE#:~:text=%2A%20Self,enhance%20both%20accuracy%20and%20quality" TargetMode="External" /><Relationship Type="http://schemas.openxmlformats.org/officeDocument/2006/relationships/hyperlink" Id="rId40" Target="https://learnprompting.org/docs/advanced/self_criticism/introduction?srsltid=AfmBOooWAm3aQD7fjyhgENKqg4AG2-pTS99nB8v7cZWNDDR1wC0XgXsE#:~:text=One%20challenge%20with%20LLMs%20is,of%20false%20positives%20or%20negatives" TargetMode="External" /><Relationship Type="http://schemas.openxmlformats.org/officeDocument/2006/relationships/hyperlink" Id="rId72" Target="https://learnprompting.org/docs/advanced/self_criticism/introduction?srsltid=AfmBOooWAm3aQD7fjyhgENKqg4AG2-pTS99nB8v7cZWNDDR1wC0XgXsE#:~:text=Reversing%20Chain" TargetMode="External" /><Relationship Type="http://schemas.openxmlformats.org/officeDocument/2006/relationships/hyperlink" Id="rId43" Target="https://learnprompting.org/docs/advanced/self_criticism/introduction?srsltid=AfmBOooWAm3aQD7fjyhgENKqg4AG2-pTS99nB8v7cZWNDDR1wC0XgXsE#:~:text=Self" TargetMode="External" /><Relationship Type="http://schemas.openxmlformats.org/officeDocument/2006/relationships/hyperlink" Id="rId38" Target="https://learnprompting.org/docs/advanced/self_criticism/introduction?srsltid=AfmBOooWAm3aQD7fjyhgENKqg4AG2-pTS99nB8v7cZWNDDR1wC0XgXsE#:~:text=Self,and%20quality%20as%20they%20go" TargetMode="External" /><Relationship Type="http://schemas.openxmlformats.org/officeDocument/2006/relationships/hyperlink" Id="rId37" Target="https://learnprompting.org/docs/advanced/self_criticism/introduction?srsltid=AfmBOooWAm3aQD7fjyhgENKqg4AG2-pTS99nB8v7cZWNDDR1wC0XgXsE#:~:text=When%20working%20with%20Large%20Language,refine%20and%20improve%20their%20responses" TargetMode="External" /><Relationship Type="http://schemas.openxmlformats.org/officeDocument/2006/relationships/hyperlink" Id="rId47" Target="https://learnprompting.org/docs/advanced/self_criticism/introduction?srsltid=AfmBOooWAm3aQD7fjyhgENKqg4AG2-pTS99nB8v7cZWNDDR1wC0XgXsE#:~:text=While%20Chain,question%20and%20its%20generated%20solution" TargetMode="External" /><Relationship Type="http://schemas.openxmlformats.org/officeDocument/2006/relationships/hyperlink" Id="rId42" Target="https://learnprompting.org/docs/advanced/self_criticism/introduction?srsltid=AfmBOooWAm3aQD7fjyhgENKqg4AG2-pTS99nB8v7cZWNDDR1wC0XgXsE#:~:text=comparing%20the%20original%20problem%20with,a%20newly%20reconstructed%20version" TargetMode="External" /><Relationship Type="http://schemas.openxmlformats.org/officeDocument/2006/relationships/hyperlink" Id="rId39" Target="https://learnprompting.org/docs/advanced/self_criticism/introduction?srsltid=AfmBOooWAm3aQD7fjyhgENKqg4AG2-pTS99nB8v7cZWNDDR1wC0XgXsE#:~:text=sure%20their%20responses%20are%20both,refine%20and%20improve%20their%20responses" TargetMode="External" /><Relationship Type="http://schemas.openxmlformats.org/officeDocument/2006/relationships/hyperlink" Id="rId104" Target="https://medium.com/@jeevitha.m/prompt-engineering-vs-context-engineering-in-agentic-ai-585ff1c021fb" TargetMode="External" /><Relationship Type="http://schemas.openxmlformats.org/officeDocument/2006/relationships/hyperlink" Id="rId54" Target="https://medium.com/@jeevitha.m/prompt-engineering-vs-context-engineering-in-agentic-ai-585ff1c021fb#:~:text=," TargetMode="External" /><Relationship Type="http://schemas.openxmlformats.org/officeDocument/2006/relationships/hyperlink" Id="rId86" Target="https://medium.com/@jeevitha.m/prompt-engineering-vs-context-engineering-in-agentic-ai-585ff1c021fb#:~:text=,Make%20decisions%20over%20time" TargetMode="External" /><Relationship Type="http://schemas.openxmlformats.org/officeDocument/2006/relationships/hyperlink" Id="rId53" Target="https://medium.com/@jeevitha.m/prompt-engineering-vs-context-engineering-in-agentic-ai-585ff1c021fb#:~:text=But%20here%E2%80%99s%20the%20thing%3A%20Prompts,memory%2C%20continuity%2C%20or%20coordination%20powers" TargetMode="External" /><Relationship Type="http://schemas.openxmlformats.org/officeDocument/2006/relationships/hyperlink" Id="rId51" Target="https://medium.com/@jeevitha.m/prompt-engineering-vs-context-engineering-in-agentic-ai-585ff1c021fb#:~:text=Context%20Engineering%20" TargetMode="External" /><Relationship Type="http://schemas.openxmlformats.org/officeDocument/2006/relationships/hyperlink" Id="rId52" Target="https://medium.com/@jeevitha.m/prompt-engineering-vs-context-engineering-in-agentic-ai-585ff1c021fb#:~:text=Final%20Takeaway" TargetMode="External" /><Relationship Type="http://schemas.openxmlformats.org/officeDocument/2006/relationships/hyperlink" Id="rId60" Target="https://medium.com/@jeevitha.m/prompt-engineering-vs-context-engineering-in-agentic-ai-585ff1c021fb#:~:text=This%20config%20tells%20the%20agent%3A" TargetMode="External" /><Relationship Type="http://schemas.openxmlformats.org/officeDocument/2006/relationships/hyperlink" Id="rId103" Target="https://sebastianraschka.com/blog/2025/llm-research-2024.html" TargetMode="External" /><Relationship Type="http://schemas.openxmlformats.org/officeDocument/2006/relationships/hyperlink" Id="rId50" Target="https://sebastianraschka.com/blog/2025/llm-research-2024.html#:~:text=Noteworthy%20LLM%20Research%20Papers%20of,Best%20of%20N" TargetMode="External" /><Relationship Type="http://schemas.openxmlformats.org/officeDocument/2006/relationships/hyperlink" Id="rId105" Target="https://www.axios.com/2025/07/11/chatgpt-memory-update" TargetMode="External" /><Relationship Type="http://schemas.openxmlformats.org/officeDocument/2006/relationships/hyperlink" Id="rId74" Target="https://www.axios.com/2025/07/11/chatgpt-memory-update#:~:text=%2A%20,the%20boundaries%20in%20their%20lives" TargetMode="External" /><Relationship Type="http://schemas.openxmlformats.org/officeDocument/2006/relationships/hyperlink" Id="rId73" Target="https://www.axios.com/2025/07/11/chatgpt-memory-update#:~:text=,Don%27t%20remember%20this" TargetMode="External" /><Relationship Type="http://schemas.openxmlformats.org/officeDocument/2006/relationships/hyperlink" Id="rId59" Target="https://www.axios.com/2025/07/11/chatgpt-memory-update#:~:text=,in%20Half%20Moon%20Bay%20before" TargetMode="External" /><Relationship Type="http://schemas.openxmlformats.org/officeDocument/2006/relationships/hyperlink" Id="rId56" Target="https://www.axios.com/2025/07/11/chatgpt-memory-update#:~:text=ChatGPT%27s%20memory%20feature%20uses%20context,to%20provide%20more%20personalized%20responses" TargetMode="External" /><Relationship Type="http://schemas.openxmlformats.org/officeDocument/2006/relationships/hyperlink" Id="rId57" Target="https://www.axios.com/2025/07/11/chatgpt-memory-update#:~:text=OpenAI%20continues%20to%20build%20and,value%20and%20opening%20new%20pitfalls" TargetMode="External" /><Relationship Type="http://schemas.openxmlformats.org/officeDocument/2006/relationships/hyperlink" Id="rId75" Target="https://www.axios.com/2025/07/11/chatgpt-memory-update#:~:text=Yes%2C%20but%3A%20OpenAI%20says%20users,full%20control%20over%20their%20memories" TargetMode="External" /><Relationship Type="http://schemas.openxmlformats.org/officeDocument/2006/relationships/hyperlink" Id="rId58" Target="https://www.axios.com/2025/07/11/chatgpt-memory-update#:~:text=Zoom%20in%3A%20,she%20added" TargetMode="External" /><Relationship Type="http://schemas.openxmlformats.org/officeDocument/2006/relationships/hyperlink" Id="rId100" Target="https://www.lakera.ai/blog/prompt-engineering-guide" TargetMode="External" /><Relationship Type="http://schemas.openxmlformats.org/officeDocument/2006/relationships/hyperlink" Id="rId82" Target="https://www.lakera.ai/blog/prompt-engineering-guide#:~:text=,an%20outline%2C%20not%20a%20paragraph" TargetMode="External" /><Relationship Type="http://schemas.openxmlformats.org/officeDocument/2006/relationships/hyperlink" Id="rId55" Target="https://www.lakera.ai/blog/prompt-engineering-guide#:~:text=,back%20into%20each%20new%20prompt" TargetMode="External" /><Relationship Type="http://schemas.openxmlformats.org/officeDocument/2006/relationships/hyperlink" Id="rId80" Target="https://www.lakera.ai/blog/prompt-engineering-guide#:~:text=,especially%20when%20chaining%20multiple%20tasks" TargetMode="External" /><Relationship Type="http://schemas.openxmlformats.org/officeDocument/2006/relationships/hyperlink" Id="rId66" Target="https://www.lakera.ai/blog/prompt-engineering-guide#:~:text=,like%20Lakera%20Guard%20kick%20in" TargetMode="External" /><Relationship Type="http://schemas.openxmlformats.org/officeDocument/2006/relationships/hyperlink" Id="rId77" Target="https://www.lakera.ai/blog/prompt-engineering-guide#:~:text=,rather%20than%20repeating%20full%20text" TargetMode="External" /><Relationship Type="http://schemas.openxmlformats.org/officeDocument/2006/relationships/hyperlink" Id="rId34" Target="https://www.lakera.ai/blog/prompt-engineering-guide#:~:text=,short%20paragraphs%3A%20greeting%2C%20recap%2C%20CTA%E2%80%9D" TargetMode="External" /><Relationship Type="http://schemas.openxmlformats.org/officeDocument/2006/relationships/hyperlink" Id="rId84" Target="https://www.lakera.ai/blog/prompt-engineering-guide#:~:text=,tr" TargetMode="External" /><Relationship Type="http://schemas.openxmlformats.org/officeDocument/2006/relationships/hyperlink" Id="rId78" Target="https://www.lakera.ai/blog/prompt-engineering-guide#:~:text=,version%20history%20and%20lessons%20learned" TargetMode="External" /><Relationship Type="http://schemas.openxmlformats.org/officeDocument/2006/relationships/hyperlink" Id="rId36" Target="https://www.lakera.ai/blog/prompt-engineering-guide#:~:text=,visually%20or%20with%20clear%20labels" TargetMode="External" /><Relationship Type="http://schemas.openxmlformats.org/officeDocument/2006/relationships/hyperlink" Id="rId83" Target="https://www.lakera.ai/blog/prompt-engineering-guide#:~:text=,when%20chaining%20multiple%20tasks" TargetMode="External" /><Relationship Type="http://schemas.openxmlformats.org/officeDocument/2006/relationships/hyperlink" Id="rId79" Target="https://www.lakera.ai/blog/prompt-engineering-guide#:~:text=Even%20in%20models%20with%201M%2B,shorter%2C%20more%20efficient%20prompts" TargetMode="External" /><Relationship Type="http://schemas.openxmlformats.org/officeDocument/2006/relationships/hyperlink" Id="rId35" Target="https://www.lakera.ai/blog/prompt-engineering-guide#:~:text=Pitfalls%20to%20Avoid%3A" TargetMode="External" /><Relationship Type="http://schemas.openxmlformats.org/officeDocument/2006/relationships/hyperlink" Id="rId76" Target="https://www.lakera.ai/blog/prompt-engineering-guide#:~:text=Prompt%20compression%20is%20the%20art,stacked%20prompts%E2%80%94where%20every%20token%20counts" TargetMode="External" /><Relationship Type="http://schemas.openxmlformats.org/officeDocument/2006/relationships/hyperlink" Id="rId81" Target="https://www.lakera.ai/blog/prompt-engineering-guide#:~:text=Real" TargetMode="External" /><Relationship Type="http://schemas.openxmlformats.org/officeDocument/2006/relationships/hyperlink" Id="rId67" Target="https://www.lakera.ai/blog/prompt-engineering-guide#:~:text=System%3A%20You%20are%20a%20helpful,respond%20only%20to%20permitted%20requests" TargetMode="External" /><Relationship Type="http://schemas.openxmlformats.org/officeDocument/2006/relationships/hyperlink" Id="rId68" Target="https://www.lakera.ai/blog/prompt-engineering-guide#:~:text=This%20scaffolding%20puts%20a%20reasoning,of%20the%20task%20before%20answering" TargetMode="External" /><Relationship Type="http://schemas.openxmlformats.org/officeDocument/2006/relationships/hyperlink" Id="rId33" Target="https://www.lakera.ai/blog/prompt-engineering-guide#:~:text=What%20it%20is%3A" TargetMode="External" /><Relationship Type="http://schemas.openxmlformats.org/officeDocument/2006/relationships/hyperlink" Id="rId102" Target="https://www.promptingguide.ai/techniques/consistency" TargetMode="External" /><Relationship Type="http://schemas.openxmlformats.org/officeDocument/2006/relationships/hyperlink" Id="rId89" Target="https://www.promptingguide.ai/techniques/consistency#:~:text=No%20,diverse%20reasoning%20paths" TargetMode="External" /><Relationship Type="http://schemas.openxmlformats.org/officeDocument/2006/relationships/hyperlink" Id="rId48" Target="https://www.promptingguide.ai/techniques/consistency#:~:text=used%20in%20chain,involving%20arithmetic%20and%20commonsense%20reasoning" TargetMode="External" /><Relationship Type="http://schemas.openxmlformats.org/officeDocument/2006/relationships/hyperlink" Id="rId107" Target="https://www.reddit.com/r/ChatGPTPro/comments/18xxyr8/26_principles_to_improve_the_quality_of_llm/" TargetMode="External" /><Relationship Type="http://schemas.openxmlformats.org/officeDocument/2006/relationships/hyperlink" Id="rId85" Target="https://www.reddit.com/r/ChatGPTPro/comments/18xxyr8/26_principles_to_improve_the_quality_of_llm/#:~:text=There%20are%20no%20fixed%20principles,more%20human%20than%20you%27d%20think" TargetMode="External" /><Relationship Type="http://schemas.openxmlformats.org/officeDocument/2006/relationships/hyperlink" Id="rId108" Target="https://www.reddit.com/r/LLMDevs/comments/1kh6ydq/how_are_you_handling_persistent_memory_in_local/" TargetMode="External" /><Relationship Type="http://schemas.openxmlformats.org/officeDocument/2006/relationships/hyperlink" Id="rId88" Target="https://www.reddit.com/r/LLMDevs/comments/1kh6ydq/how_are_you_handling_persistent_memory_in_local/#:~:text=How%20are%20you%20handling%20persistent,recall%20%E2%80%93%20Custom%20serial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2025-08-26T19:23:59Z</dcterms:created>
  <dcterms:modified xsi:type="dcterms:W3CDTF">2025-08-26T19:23:59Z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