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Brandorax Phase 1 UX/UI Direction &amp; Landing Page Audit</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Student-Centric Product Direction  |  Prepared from the current landing-page design and product scope</w:t>
      </w:r>
    </w:p>
    <w:p w:rsidR="00000000" w:rsidDel="00000000" w:rsidP="00000000" w:rsidRDefault="00000000" w:rsidRPr="00000000" w14:paraId="00000004">
      <w:pPr>
        <w:rPr/>
      </w:pPr>
      <w:r w:rsidDel="00000000" w:rsidR="00000000" w:rsidRPr="00000000">
        <w:rPr>
          <w:rtl w:val="0"/>
        </w:rPr>
        <w:t xml:space="preserve">This document defines the recommended UX direction for brandorax Phase 1. It translates the current landing page from a talent-marketplace narrative into a student-first learning experience while deliberately preparing the product for Phase 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Executive Direction</w:t>
      </w:r>
    </w:p>
    <w:p w:rsidR="00000000" w:rsidDel="00000000" w:rsidP="00000000" w:rsidRDefault="00000000" w:rsidRPr="00000000" w14:paraId="00000007">
      <w:pPr>
        <w:rPr/>
      </w:pPr>
      <w:r w:rsidDel="00000000" w:rsidR="00000000" w:rsidRPr="00000000">
        <w:rPr>
          <w:rtl w:val="0"/>
        </w:rPr>
        <w:t xml:space="preserve">brandorax should be presented primarily as a student learning platform in Phase 1, not as an active talent marketplace. The current landing page gives too much emphasis to employers, verified talent, talent tiers, and recruitment. Those concepts belong to the longer-term product vision and should not dominate the experience before the first cohort has completed its learning journey.</w:t>
      </w:r>
    </w:p>
    <w:p w:rsidR="00000000" w:rsidDel="00000000" w:rsidP="00000000" w:rsidRDefault="00000000" w:rsidRPr="00000000" w14:paraId="00000008">
      <w:pPr>
        <w:rPr/>
      </w:pPr>
      <w:r w:rsidDel="00000000" w:rsidR="00000000" w:rsidRPr="00000000">
        <w:rPr>
          <w:rtl w:val="0"/>
        </w:rPr>
        <w:t xml:space="preserve">Core product story</w:t>
      </w:r>
    </w:p>
    <w:p w:rsidR="00000000" w:rsidDel="00000000" w:rsidP="00000000" w:rsidRDefault="00000000" w:rsidRPr="00000000" w14:paraId="00000009">
      <w:pPr>
        <w:rPr/>
      </w:pPr>
      <w:r w:rsidDel="00000000" w:rsidR="00000000" w:rsidRPr="00000000">
        <w:rPr>
          <w:rtl w:val="0"/>
        </w:rPr>
        <w:t xml:space="preserve">brandorax helps students discover a digital learning path, develop practical skills, build real projects, showcase their work, and prepare for future opportunities.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Product Scope: Phase 1 vs Phase 2</w:t>
      </w:r>
    </w:p>
    <w:p w:rsidR="00000000" w:rsidDel="00000000" w:rsidP="00000000" w:rsidRDefault="00000000" w:rsidRPr="00000000" w14:paraId="0000000C">
      <w:pPr>
        <w:rPr/>
      </w:pPr>
      <w:r w:rsidDel="00000000" w:rsidR="00000000" w:rsidRPr="00000000">
        <w:rPr>
          <w:rtl w:val="0"/>
        </w:rPr>
        <w:t xml:space="preserve">Area</w:t>
      </w:r>
    </w:p>
    <w:p w:rsidR="00000000" w:rsidDel="00000000" w:rsidP="00000000" w:rsidRDefault="00000000" w:rsidRPr="00000000" w14:paraId="0000000D">
      <w:pPr>
        <w:rPr/>
      </w:pPr>
      <w:r w:rsidDel="00000000" w:rsidR="00000000" w:rsidRPr="00000000">
        <w:rPr>
          <w:rtl w:val="0"/>
        </w:rPr>
        <w:t xml:space="preserve">Phase 1</w:t>
      </w:r>
    </w:p>
    <w:p w:rsidR="00000000" w:rsidDel="00000000" w:rsidP="00000000" w:rsidRDefault="00000000" w:rsidRPr="00000000" w14:paraId="0000000E">
      <w:pPr>
        <w:rPr/>
      </w:pPr>
      <w:r w:rsidDel="00000000" w:rsidR="00000000" w:rsidRPr="00000000">
        <w:rPr>
          <w:rtl w:val="0"/>
        </w:rPr>
        <w:t xml:space="preserve">Phase 2</w:t>
      </w:r>
    </w:p>
    <w:p w:rsidR="00000000" w:rsidDel="00000000" w:rsidP="00000000" w:rsidRDefault="00000000" w:rsidRPr="00000000" w14:paraId="0000000F">
      <w:pPr>
        <w:rPr/>
      </w:pPr>
      <w:r w:rsidDel="00000000" w:rsidR="00000000" w:rsidRPr="00000000">
        <w:rPr>
          <w:rtl w:val="0"/>
        </w:rPr>
        <w:t xml:space="preserve">Learning tracks</w:t>
      </w:r>
    </w:p>
    <w:p w:rsidR="00000000" w:rsidDel="00000000" w:rsidP="00000000" w:rsidRDefault="00000000" w:rsidRPr="00000000" w14:paraId="00000010">
      <w:pPr>
        <w:rPr/>
      </w:pPr>
      <w:r w:rsidDel="00000000" w:rsidR="00000000" w:rsidRPr="00000000">
        <w:rPr>
          <w:rtl w:val="0"/>
        </w:rPr>
        <w:t xml:space="preserve">Available and central to the product</w:t>
      </w:r>
    </w:p>
    <w:p w:rsidR="00000000" w:rsidDel="00000000" w:rsidP="00000000" w:rsidRDefault="00000000" w:rsidRPr="00000000" w14:paraId="00000011">
      <w:pPr>
        <w:rPr/>
      </w:pPr>
      <w:r w:rsidDel="00000000" w:rsidR="00000000" w:rsidRPr="00000000">
        <w:rPr>
          <w:rtl w:val="0"/>
        </w:rPr>
        <w:t xml:space="preserve">Expanded and fully integrated with LMS</w:t>
      </w:r>
    </w:p>
    <w:p w:rsidR="00000000" w:rsidDel="00000000" w:rsidP="00000000" w:rsidRDefault="00000000" w:rsidRPr="00000000" w14:paraId="00000012">
      <w:pPr>
        <w:rPr/>
      </w:pPr>
      <w:r w:rsidDel="00000000" w:rsidR="00000000" w:rsidRPr="00000000">
        <w:rPr>
          <w:rtl w:val="0"/>
        </w:rPr>
        <w:t xml:space="preserve">Student onboarding</w:t>
      </w:r>
    </w:p>
    <w:p w:rsidR="00000000" w:rsidDel="00000000" w:rsidP="00000000" w:rsidRDefault="00000000" w:rsidRPr="00000000" w14:paraId="00000013">
      <w:pPr>
        <w:rPr/>
      </w:pPr>
      <w:r w:rsidDel="00000000" w:rsidR="00000000" w:rsidRPr="00000000">
        <w:rPr>
          <w:rtl w:val="0"/>
        </w:rPr>
        <w:t xml:space="preserve">Required</w:t>
      </w:r>
    </w:p>
    <w:p w:rsidR="00000000" w:rsidDel="00000000" w:rsidP="00000000" w:rsidRDefault="00000000" w:rsidRPr="00000000" w14:paraId="00000014">
      <w:pPr>
        <w:rPr/>
      </w:pPr>
      <w:r w:rsidDel="00000000" w:rsidR="00000000" w:rsidRPr="00000000">
        <w:rPr>
          <w:rtl w:val="0"/>
        </w:rPr>
        <w:t xml:space="preserve">Continues as the entry point to the LMS</w:t>
      </w:r>
    </w:p>
    <w:p w:rsidR="00000000" w:rsidDel="00000000" w:rsidP="00000000" w:rsidRDefault="00000000" w:rsidRPr="00000000" w14:paraId="00000015">
      <w:pPr>
        <w:rPr/>
      </w:pPr>
      <w:r w:rsidDel="00000000" w:rsidR="00000000" w:rsidRPr="00000000">
        <w:rPr>
          <w:rtl w:val="0"/>
        </w:rPr>
        <w:t xml:space="preserve">Account creation</w:t>
      </w:r>
    </w:p>
    <w:p w:rsidR="00000000" w:rsidDel="00000000" w:rsidP="00000000" w:rsidRDefault="00000000" w:rsidRPr="00000000" w14:paraId="00000016">
      <w:pPr>
        <w:rPr/>
      </w:pPr>
      <w:r w:rsidDel="00000000" w:rsidR="00000000" w:rsidRPr="00000000">
        <w:rPr>
          <w:rtl w:val="0"/>
        </w:rPr>
        <w:t xml:space="preserve">Required</w:t>
      </w:r>
    </w:p>
    <w:p w:rsidR="00000000" w:rsidDel="00000000" w:rsidP="00000000" w:rsidRDefault="00000000" w:rsidRPr="00000000" w14:paraId="00000017">
      <w:pPr>
        <w:rPr/>
      </w:pPr>
      <w:r w:rsidDel="00000000" w:rsidR="00000000" w:rsidRPr="00000000">
        <w:rPr>
          <w:rtl w:val="0"/>
        </w:rPr>
        <w:t xml:space="preserve">Required</w:t>
      </w:r>
    </w:p>
    <w:p w:rsidR="00000000" w:rsidDel="00000000" w:rsidP="00000000" w:rsidRDefault="00000000" w:rsidRPr="00000000" w14:paraId="00000018">
      <w:pPr>
        <w:rPr/>
      </w:pPr>
      <w:r w:rsidDel="00000000" w:rsidR="00000000" w:rsidRPr="00000000">
        <w:rPr>
          <w:rtl w:val="0"/>
        </w:rPr>
        <w:t xml:space="preserve">Payments</w:t>
      </w:r>
    </w:p>
    <w:p w:rsidR="00000000" w:rsidDel="00000000" w:rsidP="00000000" w:rsidRDefault="00000000" w:rsidRPr="00000000" w14:paraId="00000019">
      <w:pPr>
        <w:rPr/>
      </w:pPr>
      <w:r w:rsidDel="00000000" w:rsidR="00000000" w:rsidRPr="00000000">
        <w:rPr>
          <w:rtl w:val="0"/>
        </w:rPr>
        <w:t xml:space="preserve">Required for track enrollment</w:t>
      </w:r>
    </w:p>
    <w:p w:rsidR="00000000" w:rsidDel="00000000" w:rsidP="00000000" w:rsidRDefault="00000000" w:rsidRPr="00000000" w14:paraId="0000001A">
      <w:pPr>
        <w:rPr/>
      </w:pPr>
      <w:r w:rsidDel="00000000" w:rsidR="00000000" w:rsidRPr="00000000">
        <w:rPr>
          <w:rtl w:val="0"/>
        </w:rPr>
        <w:t xml:space="preserve">Integrated with broader learning experience</w:t>
      </w:r>
    </w:p>
    <w:p w:rsidR="00000000" w:rsidDel="00000000" w:rsidP="00000000" w:rsidRDefault="00000000" w:rsidRPr="00000000" w14:paraId="0000001B">
      <w:pPr>
        <w:rPr/>
      </w:pPr>
      <w:r w:rsidDel="00000000" w:rsidR="00000000" w:rsidRPr="00000000">
        <w:rPr>
          <w:rtl w:val="0"/>
        </w:rPr>
        <w:t xml:space="preserve">Student dashboard</w:t>
      </w:r>
    </w:p>
    <w:p w:rsidR="00000000" w:rsidDel="00000000" w:rsidP="00000000" w:rsidRDefault="00000000" w:rsidRPr="00000000" w14:paraId="0000001C">
      <w:pPr>
        <w:rPr/>
      </w:pPr>
      <w:r w:rsidDel="00000000" w:rsidR="00000000" w:rsidRPr="00000000">
        <w:rPr>
          <w:rtl w:val="0"/>
        </w:rPr>
        <w:t xml:space="preserve">Scaffolded foundation</w:t>
      </w:r>
    </w:p>
    <w:p w:rsidR="00000000" w:rsidDel="00000000" w:rsidP="00000000" w:rsidRDefault="00000000" w:rsidRPr="00000000" w14:paraId="0000001D">
      <w:pPr>
        <w:rPr/>
      </w:pPr>
      <w:r w:rsidDel="00000000" w:rsidR="00000000" w:rsidRPr="00000000">
        <w:rPr>
          <w:rtl w:val="0"/>
        </w:rPr>
        <w:t xml:space="preserve">Full LMS experience</w:t>
      </w:r>
    </w:p>
    <w:p w:rsidR="00000000" w:rsidDel="00000000" w:rsidP="00000000" w:rsidRDefault="00000000" w:rsidRPr="00000000" w14:paraId="0000001E">
      <w:pPr>
        <w:rPr/>
      </w:pPr>
      <w:r w:rsidDel="00000000" w:rsidR="00000000" w:rsidRPr="00000000">
        <w:rPr>
          <w:rtl w:val="0"/>
        </w:rPr>
        <w:t xml:space="preserve">Live classes</w:t>
      </w:r>
    </w:p>
    <w:p w:rsidR="00000000" w:rsidDel="00000000" w:rsidP="00000000" w:rsidRDefault="00000000" w:rsidRPr="00000000" w14:paraId="0000001F">
      <w:pPr>
        <w:rPr/>
      </w:pPr>
      <w:r w:rsidDel="00000000" w:rsidR="00000000" w:rsidRPr="00000000">
        <w:rPr>
          <w:rtl w:val="0"/>
        </w:rPr>
        <w:t xml:space="preserve">External Google Meet workflow</w:t>
      </w:r>
    </w:p>
    <w:p w:rsidR="00000000" w:rsidDel="00000000" w:rsidP="00000000" w:rsidRDefault="00000000" w:rsidRPr="00000000" w14:paraId="00000020">
      <w:pPr>
        <w:rPr/>
      </w:pPr>
      <w:r w:rsidDel="00000000" w:rsidR="00000000" w:rsidRPr="00000000">
        <w:rPr>
          <w:rtl w:val="0"/>
        </w:rPr>
        <w:t xml:space="preserve">Integrated into the learning experience</w:t>
      </w:r>
    </w:p>
    <w:p w:rsidR="00000000" w:rsidDel="00000000" w:rsidP="00000000" w:rsidRDefault="00000000" w:rsidRPr="00000000" w14:paraId="00000021">
      <w:pPr>
        <w:rPr/>
      </w:pPr>
      <w:r w:rsidDel="00000000" w:rsidR="00000000" w:rsidRPr="00000000">
        <w:rPr>
          <w:rtl w:val="0"/>
        </w:rPr>
        <w:t xml:space="preserve">Recorded classes</w:t>
      </w:r>
    </w:p>
    <w:p w:rsidR="00000000" w:rsidDel="00000000" w:rsidP="00000000" w:rsidRDefault="00000000" w:rsidRPr="00000000" w14:paraId="00000022">
      <w:pPr>
        <w:rPr/>
      </w:pPr>
      <w:r w:rsidDel="00000000" w:rsidR="00000000" w:rsidRPr="00000000">
        <w:rPr>
          <w:rtl w:val="0"/>
        </w:rPr>
        <w:t xml:space="preserve">Future-ready structure</w:t>
      </w:r>
    </w:p>
    <w:p w:rsidR="00000000" w:rsidDel="00000000" w:rsidP="00000000" w:rsidRDefault="00000000" w:rsidRPr="00000000" w14:paraId="00000023">
      <w:pPr>
        <w:rPr/>
      </w:pPr>
      <w:r w:rsidDel="00000000" w:rsidR="00000000" w:rsidRPr="00000000">
        <w:rPr>
          <w:rtl w:val="0"/>
        </w:rPr>
        <w:t xml:space="preserve">Fully integrated</w:t>
      </w:r>
    </w:p>
    <w:p w:rsidR="00000000" w:rsidDel="00000000" w:rsidP="00000000" w:rsidRDefault="00000000" w:rsidRPr="00000000" w14:paraId="00000024">
      <w:pPr>
        <w:rPr/>
      </w:pPr>
      <w:r w:rsidDel="00000000" w:rsidR="00000000" w:rsidRPr="00000000">
        <w:rPr>
          <w:rtl w:val="0"/>
        </w:rPr>
        <w:t xml:space="preserve">Community</w:t>
      </w:r>
    </w:p>
    <w:p w:rsidR="00000000" w:rsidDel="00000000" w:rsidP="00000000" w:rsidRDefault="00000000" w:rsidRPr="00000000" w14:paraId="00000025">
      <w:pPr>
        <w:rPr/>
      </w:pPr>
      <w:r w:rsidDel="00000000" w:rsidR="00000000" w:rsidRPr="00000000">
        <w:rPr>
          <w:rtl w:val="0"/>
        </w:rPr>
        <w:t xml:space="preserve">Telegram</w:t>
      </w:r>
    </w:p>
    <w:p w:rsidR="00000000" w:rsidDel="00000000" w:rsidP="00000000" w:rsidRDefault="00000000" w:rsidRPr="00000000" w14:paraId="00000026">
      <w:pPr>
        <w:rPr/>
      </w:pPr>
      <w:r w:rsidDel="00000000" w:rsidR="00000000" w:rsidRPr="00000000">
        <w:rPr>
          <w:rtl w:val="0"/>
        </w:rPr>
        <w:t xml:space="preserve">Can remain external or be connected later</w:t>
      </w:r>
    </w:p>
    <w:p w:rsidR="00000000" w:rsidDel="00000000" w:rsidP="00000000" w:rsidRDefault="00000000" w:rsidRPr="00000000" w14:paraId="00000027">
      <w:pPr>
        <w:rPr/>
      </w:pPr>
      <w:r w:rsidDel="00000000" w:rsidR="00000000" w:rsidRPr="00000000">
        <w:rPr>
          <w:rtl w:val="0"/>
        </w:rPr>
        <w:t xml:space="preserve">Talent acquisition</w:t>
      </w:r>
    </w:p>
    <w:p w:rsidR="00000000" w:rsidDel="00000000" w:rsidP="00000000" w:rsidRDefault="00000000" w:rsidRPr="00000000" w14:paraId="00000028">
      <w:pPr>
        <w:rPr/>
      </w:pPr>
      <w:r w:rsidDel="00000000" w:rsidR="00000000" w:rsidRPr="00000000">
        <w:rPr>
          <w:rtl w:val="0"/>
        </w:rPr>
        <w:t xml:space="preserve">Coming soon / scaffold only</w:t>
      </w:r>
    </w:p>
    <w:p w:rsidR="00000000" w:rsidDel="00000000" w:rsidP="00000000" w:rsidRDefault="00000000" w:rsidRPr="00000000" w14:paraId="00000029">
      <w:pPr>
        <w:rPr/>
      </w:pPr>
      <w:r w:rsidDel="00000000" w:rsidR="00000000" w:rsidRPr="00000000">
        <w:rPr>
          <w:rtl w:val="0"/>
        </w:rPr>
        <w:t xml:space="preserve">Fully available</w:t>
      </w:r>
    </w:p>
    <w:p w:rsidR="00000000" w:rsidDel="00000000" w:rsidP="00000000" w:rsidRDefault="00000000" w:rsidRPr="00000000" w14:paraId="0000002A">
      <w:pPr>
        <w:rPr/>
      </w:pPr>
      <w:r w:rsidDel="00000000" w:rsidR="00000000" w:rsidRPr="00000000">
        <w:rPr>
          <w:rtl w:val="0"/>
        </w:rPr>
        <w:t xml:space="preserve">Talent profiles</w:t>
      </w:r>
    </w:p>
    <w:p w:rsidR="00000000" w:rsidDel="00000000" w:rsidP="00000000" w:rsidRDefault="00000000" w:rsidRPr="00000000" w14:paraId="0000002B">
      <w:pPr>
        <w:rPr/>
      </w:pPr>
      <w:r w:rsidDel="00000000" w:rsidR="00000000" w:rsidRPr="00000000">
        <w:rPr>
          <w:rtl w:val="0"/>
        </w:rPr>
        <w:t xml:space="preserve">Coming soon / empty-state experience</w:t>
      </w:r>
    </w:p>
    <w:p w:rsidR="00000000" w:rsidDel="00000000" w:rsidP="00000000" w:rsidRDefault="00000000" w:rsidRPr="00000000" w14:paraId="0000002C">
      <w:pPr>
        <w:rPr/>
      </w:pPr>
      <w:r w:rsidDel="00000000" w:rsidR="00000000" w:rsidRPr="00000000">
        <w:rPr>
          <w:rtl w:val="0"/>
        </w:rPr>
        <w:t xml:space="preserve">Active student talent profiles</w:t>
      </w:r>
    </w:p>
    <w:p w:rsidR="00000000" w:rsidDel="00000000" w:rsidP="00000000" w:rsidRDefault="00000000" w:rsidRPr="00000000" w14:paraId="0000002D">
      <w:pPr>
        <w:rPr/>
      </w:pPr>
      <w:r w:rsidDel="00000000" w:rsidR="00000000" w:rsidRPr="00000000">
        <w:rPr>
          <w:rtl w:val="0"/>
        </w:rPr>
        <w:t xml:space="preserve">Employer experience</w:t>
      </w:r>
    </w:p>
    <w:p w:rsidR="00000000" w:rsidDel="00000000" w:rsidP="00000000" w:rsidRDefault="00000000" w:rsidRPr="00000000" w14:paraId="0000002E">
      <w:pPr>
        <w:rPr/>
      </w:pPr>
      <w:r w:rsidDel="00000000" w:rsidR="00000000" w:rsidRPr="00000000">
        <w:rPr>
          <w:rtl w:val="0"/>
        </w:rPr>
        <w:t xml:space="preserve">Minimal visibility</w:t>
      </w:r>
    </w:p>
    <w:p w:rsidR="00000000" w:rsidDel="00000000" w:rsidP="00000000" w:rsidRDefault="00000000" w:rsidRPr="00000000" w14:paraId="0000002F">
      <w:pPr>
        <w:rPr/>
      </w:pPr>
      <w:r w:rsidDel="00000000" w:rsidR="00000000" w:rsidRPr="00000000">
        <w:rPr>
          <w:rtl w:val="0"/>
        </w:rPr>
        <w:t xml:space="preserve">Full employer/talent acquisition experience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Current Landing Page: Key Issues</w:t>
      </w:r>
    </w:p>
    <w:p w:rsidR="00000000" w:rsidDel="00000000" w:rsidP="00000000" w:rsidRDefault="00000000" w:rsidRPr="00000000" w14:paraId="00000032">
      <w:pPr>
        <w:rPr/>
      </w:pPr>
      <w:r w:rsidDel="00000000" w:rsidR="00000000" w:rsidRPr="00000000">
        <w:rPr>
          <w:rtl w:val="0"/>
        </w:rPr>
        <w:t xml:space="preserve">Product positioning: The page currently reads more like a talent marketplace than an education platform.</w:t>
      </w:r>
    </w:p>
    <w:p w:rsidR="00000000" w:rsidDel="00000000" w:rsidP="00000000" w:rsidRDefault="00000000" w:rsidRPr="00000000" w14:paraId="00000033">
      <w:pPr>
        <w:rPr/>
      </w:pPr>
      <w:r w:rsidDel="00000000" w:rsidR="00000000" w:rsidRPr="00000000">
        <w:rPr>
          <w:rtl w:val="0"/>
        </w:rPr>
        <w:t xml:space="preserve">Audience confusion: Students and employers are being addressed at the same time, weakening the primary message.</w:t>
      </w:r>
    </w:p>
    <w:p w:rsidR="00000000" w:rsidDel="00000000" w:rsidP="00000000" w:rsidRDefault="00000000" w:rsidRPr="00000000" w14:paraId="00000034">
      <w:pPr>
        <w:rPr/>
      </w:pPr>
      <w:r w:rsidDel="00000000" w:rsidR="00000000" w:rsidRPr="00000000">
        <w:rPr>
          <w:rtl w:val="0"/>
        </w:rPr>
        <w:t xml:space="preserve">Premature recruitment messaging: Verified talent, talent tiers, employer benefits, and request-talent messaging are too prominent for Phase 1.</w:t>
      </w:r>
    </w:p>
    <w:p w:rsidR="00000000" w:rsidDel="00000000" w:rsidP="00000000" w:rsidRDefault="00000000" w:rsidRPr="00000000" w14:paraId="00000035">
      <w:pPr>
        <w:rPr/>
      </w:pPr>
      <w:r w:rsidDel="00000000" w:rsidR="00000000" w:rsidRPr="00000000">
        <w:rPr>
          <w:rtl w:val="0"/>
        </w:rPr>
        <w:t xml:space="preserve">Hero positioning: The current hero label and supporting visual reinforce a talent marketplace rather than student learning.</w:t>
      </w:r>
    </w:p>
    <w:p w:rsidR="00000000" w:rsidDel="00000000" w:rsidP="00000000" w:rsidRDefault="00000000" w:rsidRPr="00000000" w14:paraId="00000036">
      <w:pPr>
        <w:rPr/>
      </w:pPr>
      <w:r w:rsidDel="00000000" w:rsidR="00000000" w:rsidRPr="00000000">
        <w:rPr>
          <w:rtl w:val="0"/>
        </w:rPr>
        <w:t xml:space="preserve">Visual language: The hero relies on an illustration that does not communicate the real student experience strongly enough.</w:t>
      </w:r>
    </w:p>
    <w:p w:rsidR="00000000" w:rsidDel="00000000" w:rsidP="00000000" w:rsidRDefault="00000000" w:rsidRPr="00000000" w14:paraId="00000037">
      <w:pPr>
        <w:rPr/>
      </w:pPr>
      <w:r w:rsidDel="00000000" w:rsidR="00000000" w:rsidRPr="00000000">
        <w:rPr>
          <w:rtl w:val="0"/>
        </w:rPr>
        <w:t xml:space="preserve">Content density: There are many small cards and sections competing for attention.</w:t>
      </w:r>
    </w:p>
    <w:p w:rsidR="00000000" w:rsidDel="00000000" w:rsidP="00000000" w:rsidRDefault="00000000" w:rsidRPr="00000000" w14:paraId="00000038">
      <w:pPr>
        <w:rPr/>
      </w:pPr>
      <w:r w:rsidDel="00000000" w:rsidR="00000000" w:rsidRPr="00000000">
        <w:rPr>
          <w:rtl w:val="0"/>
        </w:rPr>
        <w:t xml:space="preserve">Student proof: The page lacks enough student stories, student imagery, learning outcomes, and examples of work.</w:t>
      </w:r>
    </w:p>
    <w:p w:rsidR="00000000" w:rsidDel="00000000" w:rsidP="00000000" w:rsidRDefault="00000000" w:rsidRPr="00000000" w14:paraId="00000039">
      <w:pPr>
        <w:rPr/>
      </w:pPr>
      <w:r w:rsidDel="00000000" w:rsidR="00000000" w:rsidRPr="00000000">
        <w:rPr>
          <w:rtl w:val="0"/>
        </w:rPr>
        <w:t xml:space="preserve">Future-state confusion: Some Phase 2 concepts appear as though they already exist.</w:t>
      </w:r>
    </w:p>
    <w:p w:rsidR="00000000" w:rsidDel="00000000" w:rsidP="00000000" w:rsidRDefault="00000000" w:rsidRPr="00000000" w14:paraId="0000003A">
      <w:pPr>
        <w:rPr/>
      </w:pPr>
      <w:r w:rsidDel="00000000" w:rsidR="00000000" w:rsidRPr="00000000">
        <w:rPr>
          <w:rtl w:val="0"/>
        </w:rPr>
        <w:t xml:space="preserve">Talent tiers: The 'Developing / Industry Ready / Elite' section is unclear and feels like pricing or marketplace segmentation.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Recommended Landing Page Structure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4.1 Hero Section</w:t>
      </w:r>
    </w:p>
    <w:p w:rsidR="00000000" w:rsidDel="00000000" w:rsidP="00000000" w:rsidRDefault="00000000" w:rsidRPr="00000000" w14:paraId="0000003F">
      <w:pPr>
        <w:rPr/>
      </w:pPr>
      <w:r w:rsidDel="00000000" w:rsidR="00000000" w:rsidRPr="00000000">
        <w:rPr>
          <w:rtl w:val="0"/>
        </w:rPr>
        <w:t xml:space="preserve">Primary objective: immediately communicate that brandorax is a place to learn practical digital skills and build real work.</w:t>
      </w:r>
    </w:p>
    <w:p w:rsidR="00000000" w:rsidDel="00000000" w:rsidP="00000000" w:rsidRDefault="00000000" w:rsidRPr="00000000" w14:paraId="00000040">
      <w:pPr>
        <w:rPr/>
      </w:pPr>
      <w:r w:rsidDel="00000000" w:rsidR="00000000" w:rsidRPr="00000000">
        <w:rPr>
          <w:rtl w:val="0"/>
        </w:rPr>
        <w:t xml:space="preserve">Remove the small label above the hero heading, including the current 'Verified Talent Marketplace' messaging.</w:t>
      </w:r>
    </w:p>
    <w:p w:rsidR="00000000" w:rsidDel="00000000" w:rsidP="00000000" w:rsidRDefault="00000000" w:rsidRPr="00000000" w14:paraId="00000041">
      <w:pPr>
        <w:rPr/>
      </w:pPr>
      <w:r w:rsidDel="00000000" w:rsidR="00000000" w:rsidRPr="00000000">
        <w:rPr>
          <w:rtl w:val="0"/>
        </w:rPr>
        <w:t xml:space="preserve">Use a student-centric headline focused on learning, practical skills, and real-world readiness.</w:t>
      </w:r>
    </w:p>
    <w:p w:rsidR="00000000" w:rsidDel="00000000" w:rsidP="00000000" w:rsidRDefault="00000000" w:rsidRPr="00000000" w14:paraId="00000042">
      <w:pPr>
        <w:rPr/>
      </w:pPr>
      <w:r w:rsidDel="00000000" w:rsidR="00000000" w:rsidRPr="00000000">
        <w:rPr>
          <w:rtl w:val="0"/>
        </w:rPr>
        <w:t xml:space="preserve">Primary CTA: Explore Learning Tracks.</w:t>
      </w:r>
    </w:p>
    <w:p w:rsidR="00000000" w:rsidDel="00000000" w:rsidP="00000000" w:rsidRDefault="00000000" w:rsidRPr="00000000" w14:paraId="00000043">
      <w:pPr>
        <w:rPr/>
      </w:pPr>
      <w:r w:rsidDel="00000000" w:rsidR="00000000" w:rsidRPr="00000000">
        <w:rPr>
          <w:rtl w:val="0"/>
        </w:rPr>
        <w:t xml:space="preserve">Secondary CTA: How brandorax Works.</w:t>
      </w:r>
    </w:p>
    <w:p w:rsidR="00000000" w:rsidDel="00000000" w:rsidP="00000000" w:rsidRDefault="00000000" w:rsidRPr="00000000" w14:paraId="00000044">
      <w:pPr>
        <w:rPr/>
      </w:pPr>
      <w:r w:rsidDel="00000000" w:rsidR="00000000" w:rsidRPr="00000000">
        <w:rPr>
          <w:rtl w:val="0"/>
        </w:rPr>
        <w:t xml:space="preserve">Replace the current illustration with strong, coherent photography or a short video.</w:t>
      </w:r>
    </w:p>
    <w:p w:rsidR="00000000" w:rsidDel="00000000" w:rsidP="00000000" w:rsidRDefault="00000000" w:rsidRPr="00000000" w14:paraId="00000045">
      <w:pPr>
        <w:rPr/>
      </w:pPr>
      <w:r w:rsidDel="00000000" w:rsidR="00000000" w:rsidRPr="00000000">
        <w:rPr>
          <w:rtl w:val="0"/>
        </w:rPr>
        <w:t xml:space="preserve">Prioritize real students, mentors, collaborative learning, laptops, project work, presentations, or other authentic learning moments.</w:t>
      </w:r>
    </w:p>
    <w:p w:rsidR="00000000" w:rsidDel="00000000" w:rsidP="00000000" w:rsidRDefault="00000000" w:rsidRPr="00000000" w14:paraId="00000046">
      <w:pPr>
        <w:rPr/>
      </w:pPr>
      <w:r w:rsidDel="00000000" w:rsidR="00000000" w:rsidRPr="00000000">
        <w:rPr>
          <w:rtl w:val="0"/>
        </w:rPr>
        <w:t xml:space="preserve">When brandorax has cohort footage, the hero should be able to evolve into a short looping video.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4.2 brandorax Learning Journey</w:t>
      </w:r>
    </w:p>
    <w:p w:rsidR="00000000" w:rsidDel="00000000" w:rsidP="00000000" w:rsidRDefault="00000000" w:rsidRPr="00000000" w14:paraId="00000049">
      <w:pPr>
        <w:rPr/>
      </w:pPr>
      <w:r w:rsidDel="00000000" w:rsidR="00000000" w:rsidRPr="00000000">
        <w:rPr>
          <w:rtl w:val="0"/>
        </w:rPr>
        <w:t xml:space="preserve">The current brandorax Pipeline can remain conceptually, but it should be redesigned around the student's journey rather than the company's talent pipeline.</w:t>
      </w:r>
    </w:p>
    <w:p w:rsidR="00000000" w:rsidDel="00000000" w:rsidP="00000000" w:rsidRDefault="00000000" w:rsidRPr="00000000" w14:paraId="0000004A">
      <w:pPr>
        <w:rPr/>
      </w:pPr>
      <w:r w:rsidDel="00000000" w:rsidR="00000000" w:rsidRPr="00000000">
        <w:rPr>
          <w:rtl w:val="0"/>
        </w:rPr>
        <w:t xml:space="preserve">Discover</w:t>
      </w:r>
    </w:p>
    <w:p w:rsidR="00000000" w:rsidDel="00000000" w:rsidP="00000000" w:rsidRDefault="00000000" w:rsidRPr="00000000" w14:paraId="0000004B">
      <w:pPr>
        <w:rPr/>
      </w:pPr>
      <w:r w:rsidDel="00000000" w:rsidR="00000000" w:rsidRPr="00000000">
        <w:rPr>
          <w:rtl w:val="0"/>
        </w:rPr>
        <w:t xml:space="preserve">Learn</w:t>
      </w:r>
    </w:p>
    <w:p w:rsidR="00000000" w:rsidDel="00000000" w:rsidP="00000000" w:rsidRDefault="00000000" w:rsidRPr="00000000" w14:paraId="0000004C">
      <w:pPr>
        <w:rPr/>
      </w:pPr>
      <w:r w:rsidDel="00000000" w:rsidR="00000000" w:rsidRPr="00000000">
        <w:rPr>
          <w:rtl w:val="0"/>
        </w:rPr>
        <w:t xml:space="preserve">Build</w:t>
      </w:r>
    </w:p>
    <w:p w:rsidR="00000000" w:rsidDel="00000000" w:rsidP="00000000" w:rsidRDefault="00000000" w:rsidRPr="00000000" w14:paraId="0000004D">
      <w:pPr>
        <w:rPr/>
      </w:pPr>
      <w:r w:rsidDel="00000000" w:rsidR="00000000" w:rsidRPr="00000000">
        <w:rPr>
          <w:rtl w:val="0"/>
        </w:rPr>
        <w:t xml:space="preserve">Showcase</w:t>
      </w:r>
    </w:p>
    <w:p w:rsidR="00000000" w:rsidDel="00000000" w:rsidP="00000000" w:rsidRDefault="00000000" w:rsidRPr="00000000" w14:paraId="0000004E">
      <w:pPr>
        <w:rPr/>
      </w:pPr>
      <w:r w:rsidDel="00000000" w:rsidR="00000000" w:rsidRPr="00000000">
        <w:rPr>
          <w:rtl w:val="0"/>
        </w:rPr>
        <w:t xml:space="preserve">Grow</w:t>
      </w:r>
    </w:p>
    <w:p w:rsidR="00000000" w:rsidDel="00000000" w:rsidP="00000000" w:rsidRDefault="00000000" w:rsidRPr="00000000" w14:paraId="0000004F">
      <w:pPr>
        <w:rPr/>
      </w:pPr>
      <w:r w:rsidDel="00000000" w:rsidR="00000000" w:rsidRPr="00000000">
        <w:rPr>
          <w:rtl w:val="0"/>
        </w:rPr>
        <w:t xml:space="preserve">If the section is called a pipeline, the visual design should communicate continuity and progression. The current row of small circles does not visually express a pipeline strongly enough.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4.3 Explore Learning Tracks</w:t>
      </w:r>
    </w:p>
    <w:p w:rsidR="00000000" w:rsidDel="00000000" w:rsidP="00000000" w:rsidRDefault="00000000" w:rsidRPr="00000000" w14:paraId="00000052">
      <w:pPr>
        <w:rPr/>
      </w:pPr>
      <w:r w:rsidDel="00000000" w:rsidR="00000000" w:rsidRPr="00000000">
        <w:rPr>
          <w:rtl w:val="0"/>
        </w:rPr>
        <w:t xml:space="preserve">This should become one of the primary sections of the landing page.</w:t>
      </w:r>
    </w:p>
    <w:p w:rsidR="00000000" w:rsidDel="00000000" w:rsidP="00000000" w:rsidRDefault="00000000" w:rsidRPr="00000000" w14:paraId="00000053">
      <w:pPr>
        <w:rPr/>
      </w:pPr>
      <w:r w:rsidDel="00000000" w:rsidR="00000000" w:rsidRPr="00000000">
        <w:rPr>
          <w:rtl w:val="0"/>
        </w:rPr>
        <w:t xml:space="preserve">UI/UX Design</w:t>
      </w:r>
    </w:p>
    <w:p w:rsidR="00000000" w:rsidDel="00000000" w:rsidP="00000000" w:rsidRDefault="00000000" w:rsidRPr="00000000" w14:paraId="00000054">
      <w:pPr>
        <w:rPr/>
      </w:pPr>
      <w:r w:rsidDel="00000000" w:rsidR="00000000" w:rsidRPr="00000000">
        <w:rPr>
          <w:rtl w:val="0"/>
        </w:rPr>
        <w:t xml:space="preserve">Web Development</w:t>
      </w:r>
    </w:p>
    <w:p w:rsidR="00000000" w:rsidDel="00000000" w:rsidP="00000000" w:rsidRDefault="00000000" w:rsidRPr="00000000" w14:paraId="00000055">
      <w:pPr>
        <w:rPr/>
      </w:pPr>
      <w:r w:rsidDel="00000000" w:rsidR="00000000" w:rsidRPr="00000000">
        <w:rPr>
          <w:rtl w:val="0"/>
        </w:rPr>
        <w:t xml:space="preserve">Graphic Design</w:t>
      </w:r>
    </w:p>
    <w:p w:rsidR="00000000" w:rsidDel="00000000" w:rsidP="00000000" w:rsidRDefault="00000000" w:rsidRPr="00000000" w14:paraId="00000056">
      <w:pPr>
        <w:rPr/>
      </w:pPr>
      <w:r w:rsidDel="00000000" w:rsidR="00000000" w:rsidRPr="00000000">
        <w:rPr>
          <w:rtl w:val="0"/>
        </w:rPr>
        <w:t xml:space="preserve">Data Analysis</w:t>
      </w:r>
    </w:p>
    <w:p w:rsidR="00000000" w:rsidDel="00000000" w:rsidP="00000000" w:rsidRDefault="00000000" w:rsidRPr="00000000" w14:paraId="00000057">
      <w:pPr>
        <w:rPr/>
      </w:pPr>
      <w:r w:rsidDel="00000000" w:rsidR="00000000" w:rsidRPr="00000000">
        <w:rPr>
          <w:rtl w:val="0"/>
        </w:rPr>
        <w:t xml:space="preserve">Cybersecurity</w:t>
      </w:r>
    </w:p>
    <w:p w:rsidR="00000000" w:rsidDel="00000000" w:rsidP="00000000" w:rsidRDefault="00000000" w:rsidRPr="00000000" w14:paraId="00000058">
      <w:pPr>
        <w:rPr/>
      </w:pPr>
      <w:r w:rsidDel="00000000" w:rsidR="00000000" w:rsidRPr="00000000">
        <w:rPr>
          <w:rtl w:val="0"/>
        </w:rPr>
        <w:t xml:space="preserve">Each track card should eventually communicate:</w:t>
      </w:r>
    </w:p>
    <w:p w:rsidR="00000000" w:rsidDel="00000000" w:rsidP="00000000" w:rsidRDefault="00000000" w:rsidRPr="00000000" w14:paraId="00000059">
      <w:pPr>
        <w:rPr/>
      </w:pPr>
      <w:r w:rsidDel="00000000" w:rsidR="00000000" w:rsidRPr="00000000">
        <w:rPr>
          <w:rtl w:val="0"/>
        </w:rPr>
        <w:t xml:space="preserve">Short description</w:t>
      </w:r>
    </w:p>
    <w:p w:rsidR="00000000" w:rsidDel="00000000" w:rsidP="00000000" w:rsidRDefault="00000000" w:rsidRPr="00000000" w14:paraId="0000005A">
      <w:pPr>
        <w:rPr/>
      </w:pPr>
      <w:r w:rsidDel="00000000" w:rsidR="00000000" w:rsidRPr="00000000">
        <w:rPr>
          <w:rtl w:val="0"/>
        </w:rPr>
        <w:t xml:space="preserve">Duration</w:t>
      </w:r>
    </w:p>
    <w:p w:rsidR="00000000" w:rsidDel="00000000" w:rsidP="00000000" w:rsidRDefault="00000000" w:rsidRPr="00000000" w14:paraId="0000005B">
      <w:pPr>
        <w:rPr/>
      </w:pPr>
      <w:r w:rsidDel="00000000" w:rsidR="00000000" w:rsidRPr="00000000">
        <w:rPr>
          <w:rtl w:val="0"/>
        </w:rPr>
        <w:t xml:space="preserve">Mentor or tutor</w:t>
      </w:r>
    </w:p>
    <w:p w:rsidR="00000000" w:rsidDel="00000000" w:rsidP="00000000" w:rsidRDefault="00000000" w:rsidRPr="00000000" w14:paraId="0000005C">
      <w:pPr>
        <w:rPr/>
      </w:pPr>
      <w:r w:rsidDel="00000000" w:rsidR="00000000" w:rsidRPr="00000000">
        <w:rPr>
          <w:rtl w:val="0"/>
        </w:rPr>
        <w:t xml:space="preserve">Expected projects or outcomes</w:t>
      </w:r>
    </w:p>
    <w:p w:rsidR="00000000" w:rsidDel="00000000" w:rsidP="00000000" w:rsidRDefault="00000000" w:rsidRPr="00000000" w14:paraId="0000005D">
      <w:pPr>
        <w:rPr/>
      </w:pPr>
      <w:r w:rsidDel="00000000" w:rsidR="00000000" w:rsidRPr="00000000">
        <w:rPr>
          <w:rtl w:val="0"/>
        </w:rPr>
        <w:t xml:space="preserve">Price</w:t>
      </w:r>
    </w:p>
    <w:p w:rsidR="00000000" w:rsidDel="00000000" w:rsidP="00000000" w:rsidRDefault="00000000" w:rsidRPr="00000000" w14:paraId="0000005E">
      <w:pPr>
        <w:rPr/>
      </w:pPr>
      <w:r w:rsidDel="00000000" w:rsidR="00000000" w:rsidRPr="00000000">
        <w:rPr>
          <w:rtl w:val="0"/>
        </w:rPr>
        <w:t xml:space="preserve">Explore Track action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4.4 What You Will Build</w:t>
      </w:r>
    </w:p>
    <w:p w:rsidR="00000000" w:rsidDel="00000000" w:rsidP="00000000" w:rsidRDefault="00000000" w:rsidRPr="00000000" w14:paraId="00000061">
      <w:pPr>
        <w:rPr/>
      </w:pPr>
      <w:r w:rsidDel="00000000" w:rsidR="00000000" w:rsidRPr="00000000">
        <w:rPr>
          <w:rtl w:val="0"/>
        </w:rPr>
        <w:t xml:space="preserve">Replace the current talent-tier section with an outcome-focused section showing what students can create during their learning journey.</w:t>
      </w:r>
    </w:p>
    <w:p w:rsidR="00000000" w:rsidDel="00000000" w:rsidP="00000000" w:rsidRDefault="00000000" w:rsidRPr="00000000" w14:paraId="00000062">
      <w:pPr>
        <w:rPr/>
      </w:pPr>
      <w:r w:rsidDel="00000000" w:rsidR="00000000" w:rsidRPr="00000000">
        <w:rPr>
          <w:rtl w:val="0"/>
        </w:rPr>
        <w:t xml:space="preserve">UI/UX Design: Design a real digital product.</w:t>
      </w:r>
    </w:p>
    <w:p w:rsidR="00000000" w:rsidDel="00000000" w:rsidP="00000000" w:rsidRDefault="00000000" w:rsidRPr="00000000" w14:paraId="00000063">
      <w:pPr>
        <w:rPr/>
      </w:pPr>
      <w:r w:rsidDel="00000000" w:rsidR="00000000" w:rsidRPr="00000000">
        <w:rPr>
          <w:rtl w:val="0"/>
        </w:rPr>
        <w:t xml:space="preserve">Web Development: Build and launch a working website.</w:t>
      </w:r>
    </w:p>
    <w:p w:rsidR="00000000" w:rsidDel="00000000" w:rsidP="00000000" w:rsidRDefault="00000000" w:rsidRPr="00000000" w14:paraId="00000064">
      <w:pPr>
        <w:rPr/>
      </w:pPr>
      <w:r w:rsidDel="00000000" w:rsidR="00000000" w:rsidRPr="00000000">
        <w:rPr>
          <w:rtl w:val="0"/>
        </w:rPr>
        <w:t xml:space="preserve">Graphic Design: Create a complete visual identity.</w:t>
      </w:r>
    </w:p>
    <w:p w:rsidR="00000000" w:rsidDel="00000000" w:rsidP="00000000" w:rsidRDefault="00000000" w:rsidRPr="00000000" w14:paraId="00000065">
      <w:pPr>
        <w:rPr/>
      </w:pPr>
      <w:r w:rsidDel="00000000" w:rsidR="00000000" w:rsidRPr="00000000">
        <w:rPr>
          <w:rtl w:val="0"/>
        </w:rPr>
        <w:t xml:space="preserve">Data Analysis: Turn real data into useful insights.</w:t>
      </w:r>
    </w:p>
    <w:p w:rsidR="00000000" w:rsidDel="00000000" w:rsidP="00000000" w:rsidRDefault="00000000" w:rsidRPr="00000000" w14:paraId="00000066">
      <w:pPr>
        <w:rPr/>
      </w:pPr>
      <w:r w:rsidDel="00000000" w:rsidR="00000000" w:rsidRPr="00000000">
        <w:rPr>
          <w:rtl w:val="0"/>
        </w:rPr>
        <w:t xml:space="preserve">Cybersecurity: Learn to identify and respond to security threats.</w:t>
      </w:r>
    </w:p>
    <w:p w:rsidR="00000000" w:rsidDel="00000000" w:rsidP="00000000" w:rsidRDefault="00000000" w:rsidRPr="00000000" w14:paraId="00000067">
      <w:pPr>
        <w:rPr/>
      </w:pPr>
      <w:r w:rsidDel="00000000" w:rsidR="00000000" w:rsidRPr="00000000">
        <w:rPr>
          <w:rtl w:val="0"/>
        </w:rPr>
        <w:t xml:space="preserve">This section should become increasingly visual as brandorax accumulates real student work. Use project screenshots, photography, short demonstrations, and student-created artifacts.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4.5 Student Testimonials</w:t>
      </w:r>
    </w:p>
    <w:p w:rsidR="00000000" w:rsidDel="00000000" w:rsidP="00000000" w:rsidRDefault="00000000" w:rsidRPr="00000000" w14:paraId="0000006A">
      <w:pPr>
        <w:rPr/>
      </w:pPr>
      <w:r w:rsidDel="00000000" w:rsidR="00000000" w:rsidRPr="00000000">
        <w:rPr>
          <w:rtl w:val="0"/>
        </w:rPr>
        <w:t xml:space="preserve">Introduce social proof from the people the platform is actually serving.</w:t>
      </w:r>
    </w:p>
    <w:p w:rsidR="00000000" w:rsidDel="00000000" w:rsidP="00000000" w:rsidRDefault="00000000" w:rsidRPr="00000000" w14:paraId="0000006B">
      <w:pPr>
        <w:rPr/>
      </w:pPr>
      <w:r w:rsidDel="00000000" w:rsidR="00000000" w:rsidRPr="00000000">
        <w:rPr>
          <w:rtl w:val="0"/>
        </w:rPr>
        <w:t xml:space="preserve">Student quote</w:t>
      </w:r>
    </w:p>
    <w:p w:rsidR="00000000" w:rsidDel="00000000" w:rsidP="00000000" w:rsidRDefault="00000000" w:rsidRPr="00000000" w14:paraId="0000006C">
      <w:pPr>
        <w:rPr/>
      </w:pPr>
      <w:r w:rsidDel="00000000" w:rsidR="00000000" w:rsidRPr="00000000">
        <w:rPr>
          <w:rtl w:val="0"/>
        </w:rPr>
        <w:t xml:space="preserve">Student photograph</w:t>
      </w:r>
    </w:p>
    <w:p w:rsidR="00000000" w:rsidDel="00000000" w:rsidP="00000000" w:rsidRDefault="00000000" w:rsidRPr="00000000" w14:paraId="0000006D">
      <w:pPr>
        <w:rPr/>
      </w:pPr>
      <w:r w:rsidDel="00000000" w:rsidR="00000000" w:rsidRPr="00000000">
        <w:rPr>
          <w:rtl w:val="0"/>
        </w:rPr>
        <w:t xml:space="preserve">Student name</w:t>
      </w:r>
    </w:p>
    <w:p w:rsidR="00000000" w:rsidDel="00000000" w:rsidP="00000000" w:rsidRDefault="00000000" w:rsidRPr="00000000" w14:paraId="0000006E">
      <w:pPr>
        <w:rPr/>
      </w:pPr>
      <w:r w:rsidDel="00000000" w:rsidR="00000000" w:rsidRPr="00000000">
        <w:rPr>
          <w:rtl w:val="0"/>
        </w:rPr>
        <w:t xml:space="preserve">Learning track</w:t>
      </w:r>
    </w:p>
    <w:p w:rsidR="00000000" w:rsidDel="00000000" w:rsidP="00000000" w:rsidRDefault="00000000" w:rsidRPr="00000000" w14:paraId="0000006F">
      <w:pPr>
        <w:rPr/>
      </w:pPr>
      <w:r w:rsidDel="00000000" w:rsidR="00000000" w:rsidRPr="00000000">
        <w:rPr>
          <w:rtl w:val="0"/>
        </w:rPr>
        <w:t xml:space="preserve">Cohort</w:t>
      </w:r>
    </w:p>
    <w:p w:rsidR="00000000" w:rsidDel="00000000" w:rsidP="00000000" w:rsidRDefault="00000000" w:rsidRPr="00000000" w14:paraId="00000070">
      <w:pPr>
        <w:rPr/>
      </w:pPr>
      <w:r w:rsidDel="00000000" w:rsidR="00000000" w:rsidRPr="00000000">
        <w:rPr>
          <w:rtl w:val="0"/>
        </w:rPr>
        <w:t xml:space="preserve">Short video testimonial when available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4.6 Why Students Choose brandorax</w:t>
      </w:r>
    </w:p>
    <w:p w:rsidR="00000000" w:rsidDel="00000000" w:rsidP="00000000" w:rsidRDefault="00000000" w:rsidRPr="00000000" w14:paraId="00000073">
      <w:pPr>
        <w:rPr/>
      </w:pPr>
      <w:r w:rsidDel="00000000" w:rsidR="00000000" w:rsidRPr="00000000">
        <w:rPr>
          <w:rtl w:val="0"/>
        </w:rPr>
        <w:t xml:space="preserve">Practical learning: Go beyond theory with projects that mirror real work.</w:t>
      </w:r>
    </w:p>
    <w:p w:rsidR="00000000" w:rsidDel="00000000" w:rsidP="00000000" w:rsidRDefault="00000000" w:rsidRPr="00000000" w14:paraId="00000074">
      <w:pPr>
        <w:rPr/>
      </w:pPr>
      <w:r w:rsidDel="00000000" w:rsidR="00000000" w:rsidRPr="00000000">
        <w:rPr>
          <w:rtl w:val="0"/>
        </w:rPr>
        <w:t xml:space="preserve">Mentorship: Learn with guidance from people who have experience in the field.</w:t>
      </w:r>
    </w:p>
    <w:p w:rsidR="00000000" w:rsidDel="00000000" w:rsidP="00000000" w:rsidRDefault="00000000" w:rsidRPr="00000000" w14:paraId="00000075">
      <w:pPr>
        <w:rPr/>
      </w:pPr>
      <w:r w:rsidDel="00000000" w:rsidR="00000000" w:rsidRPr="00000000">
        <w:rPr>
          <w:rtl w:val="0"/>
        </w:rPr>
        <w:t xml:space="preserve">Portfolio building: Leave the learning track with work that can actually be shown.</w:t>
      </w:r>
    </w:p>
    <w:p w:rsidR="00000000" w:rsidDel="00000000" w:rsidP="00000000" w:rsidRDefault="00000000" w:rsidRPr="00000000" w14:paraId="00000076">
      <w:pPr>
        <w:rPr/>
      </w:pPr>
      <w:r w:rsidDel="00000000" w:rsidR="00000000" w:rsidRPr="00000000">
        <w:rPr>
          <w:rtl w:val="0"/>
        </w:rPr>
        <w:t xml:space="preserve">Community: Learn alongside other people building their digital careers.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4.7 Future Opportunities</w:t>
      </w:r>
    </w:p>
    <w:p w:rsidR="00000000" w:rsidDel="00000000" w:rsidP="00000000" w:rsidRDefault="00000000" w:rsidRPr="00000000" w14:paraId="00000079">
      <w:pPr>
        <w:rPr/>
      </w:pPr>
      <w:r w:rsidDel="00000000" w:rsidR="00000000" w:rsidRPr="00000000">
        <w:rPr>
          <w:rtl w:val="0"/>
        </w:rPr>
        <w:t xml:space="preserve">Talent acquisition should not dominate Phase 1, but the landing page should communicate that the learning experience is designed to lead toward future opportunities.</w:t>
      </w:r>
    </w:p>
    <w:p w:rsidR="00000000" w:rsidDel="00000000" w:rsidP="00000000" w:rsidRDefault="00000000" w:rsidRPr="00000000" w14:paraId="0000007A">
      <w:pPr>
        <w:rPr/>
      </w:pPr>
      <w:r w:rsidDel="00000000" w:rsidR="00000000" w:rsidRPr="00000000">
        <w:rPr>
          <w:rtl w:val="0"/>
        </w:rPr>
        <w:t xml:space="preserve">Recommended message</w:t>
      </w:r>
    </w:p>
    <w:p w:rsidR="00000000" w:rsidDel="00000000" w:rsidP="00000000" w:rsidRDefault="00000000" w:rsidRPr="00000000" w14:paraId="0000007B">
      <w:pPr>
        <w:rPr/>
      </w:pPr>
      <w:r w:rsidDel="00000000" w:rsidR="00000000" w:rsidRPr="00000000">
        <w:rPr>
          <w:rtl w:val="0"/>
        </w:rPr>
        <w:t xml:space="preserve">Your learning is just the beginning. Build your skills today. As brandorax grows, your learning profile and portfolio can become a bridge to real opportunities.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4.8 Browse Talent: Future-State Scaffold</w:t>
      </w:r>
    </w:p>
    <w:p w:rsidR="00000000" w:rsidDel="00000000" w:rsidP="00000000" w:rsidRDefault="00000000" w:rsidRPr="00000000" w14:paraId="0000007E">
      <w:pPr>
        <w:rPr/>
      </w:pPr>
      <w:r w:rsidDel="00000000" w:rsidR="00000000" w:rsidRPr="00000000">
        <w:rPr>
          <w:rtl w:val="0"/>
        </w:rPr>
        <w:t xml:space="preserve">The Browse Talent button should remain because the product architecture should anticipate Phase 2. However, it should lead to a deliberate coming-soon experience rather than an empty or broken marketplace.</w:t>
      </w:r>
    </w:p>
    <w:p w:rsidR="00000000" w:rsidDel="00000000" w:rsidP="00000000" w:rsidRDefault="00000000" w:rsidRPr="00000000" w14:paraId="0000007F">
      <w:pPr>
        <w:rPr/>
      </w:pPr>
      <w:r w:rsidDel="00000000" w:rsidR="00000000" w:rsidRPr="00000000">
        <w:rPr>
          <w:rtl w:val="0"/>
        </w:rPr>
        <w:t xml:space="preserve">Recommended empty-state direction</w:t>
      </w:r>
    </w:p>
    <w:p w:rsidR="00000000" w:rsidDel="00000000" w:rsidP="00000000" w:rsidRDefault="00000000" w:rsidRPr="00000000" w14:paraId="00000080">
      <w:pPr>
        <w:rPr/>
      </w:pPr>
      <w:r w:rsidDel="00000000" w:rsidR="00000000" w:rsidRPr="00000000">
        <w:rPr>
          <w:rtl w:val="0"/>
        </w:rPr>
        <w:t xml:space="preserve">Our talent community is growing. We're preparing our first cohort of learners. Student profiles and portfolios will appear here as they complete their learning journeys.</w:t>
      </w:r>
    </w:p>
    <w:p w:rsidR="00000000" w:rsidDel="00000000" w:rsidP="00000000" w:rsidRDefault="00000000" w:rsidRPr="00000000" w14:paraId="00000081">
      <w:pPr>
        <w:rPr/>
      </w:pPr>
      <w:r w:rsidDel="00000000" w:rsidR="00000000" w:rsidRPr="00000000">
        <w:rPr>
          <w:rtl w:val="0"/>
        </w:rPr>
        <w:t xml:space="preserve">Provide a clear path back to Explore Learning Tracks.</w:t>
      </w:r>
    </w:p>
    <w:p w:rsidR="00000000" w:rsidDel="00000000" w:rsidP="00000000" w:rsidRDefault="00000000" w:rsidRPr="00000000" w14:paraId="00000082">
      <w:pPr>
        <w:rPr/>
      </w:pPr>
      <w:r w:rsidDel="00000000" w:rsidR="00000000" w:rsidRPr="00000000">
        <w:rPr>
          <w:rtl w:val="0"/>
        </w:rPr>
        <w:t xml:space="preserve">Avoid presenting unavailable talent as though the feature is already operational.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5. Recommended Phase 1 Page Order</w:t>
      </w:r>
    </w:p>
    <w:p w:rsidR="00000000" w:rsidDel="00000000" w:rsidP="00000000" w:rsidRDefault="00000000" w:rsidRPr="00000000" w14:paraId="00000085">
      <w:pPr>
        <w:rPr/>
      </w:pPr>
      <w:r w:rsidDel="00000000" w:rsidR="00000000" w:rsidRPr="00000000">
        <w:rPr>
          <w:rtl w:val="0"/>
        </w:rPr>
        <w:t xml:space="preserve">Navigation</w:t>
      </w:r>
    </w:p>
    <w:p w:rsidR="00000000" w:rsidDel="00000000" w:rsidP="00000000" w:rsidRDefault="00000000" w:rsidRPr="00000000" w14:paraId="00000086">
      <w:pPr>
        <w:rPr/>
      </w:pPr>
      <w:r w:rsidDel="00000000" w:rsidR="00000000" w:rsidRPr="00000000">
        <w:rPr>
          <w:rtl w:val="0"/>
        </w:rPr>
        <w:t xml:space="preserve">Hero: Learn digital skills and build real things</w:t>
      </w:r>
    </w:p>
    <w:p w:rsidR="00000000" w:rsidDel="00000000" w:rsidP="00000000" w:rsidRDefault="00000000" w:rsidRPr="00000000" w14:paraId="00000087">
      <w:pPr>
        <w:rPr/>
      </w:pPr>
      <w:r w:rsidDel="00000000" w:rsidR="00000000" w:rsidRPr="00000000">
        <w:rPr>
          <w:rtl w:val="0"/>
        </w:rPr>
        <w:t xml:space="preserve">How brandorax Works / Student Learning Journey</w:t>
      </w:r>
    </w:p>
    <w:p w:rsidR="00000000" w:rsidDel="00000000" w:rsidP="00000000" w:rsidRDefault="00000000" w:rsidRPr="00000000" w14:paraId="00000088">
      <w:pPr>
        <w:rPr/>
      </w:pPr>
      <w:r w:rsidDel="00000000" w:rsidR="00000000" w:rsidRPr="00000000">
        <w:rPr>
          <w:rtl w:val="0"/>
        </w:rPr>
        <w:t xml:space="preserve">Explore Learning Tracks</w:t>
      </w:r>
    </w:p>
    <w:p w:rsidR="00000000" w:rsidDel="00000000" w:rsidP="00000000" w:rsidRDefault="00000000" w:rsidRPr="00000000" w14:paraId="00000089">
      <w:pPr>
        <w:rPr/>
      </w:pPr>
      <w:r w:rsidDel="00000000" w:rsidR="00000000" w:rsidRPr="00000000">
        <w:rPr>
          <w:rtl w:val="0"/>
        </w:rPr>
        <w:t xml:space="preserve">What You Will Build</w:t>
      </w:r>
    </w:p>
    <w:p w:rsidR="00000000" w:rsidDel="00000000" w:rsidP="00000000" w:rsidRDefault="00000000" w:rsidRPr="00000000" w14:paraId="0000008A">
      <w:pPr>
        <w:rPr/>
      </w:pPr>
      <w:r w:rsidDel="00000000" w:rsidR="00000000" w:rsidRPr="00000000">
        <w:rPr>
          <w:rtl w:val="0"/>
        </w:rPr>
        <w:t xml:space="preserve">Student Testimonials</w:t>
      </w:r>
    </w:p>
    <w:p w:rsidR="00000000" w:rsidDel="00000000" w:rsidP="00000000" w:rsidRDefault="00000000" w:rsidRPr="00000000" w14:paraId="0000008B">
      <w:pPr>
        <w:rPr/>
      </w:pPr>
      <w:r w:rsidDel="00000000" w:rsidR="00000000" w:rsidRPr="00000000">
        <w:rPr>
          <w:rtl w:val="0"/>
        </w:rPr>
        <w:t xml:space="preserve">Why Students Choose brandorax</w:t>
      </w:r>
    </w:p>
    <w:p w:rsidR="00000000" w:rsidDel="00000000" w:rsidP="00000000" w:rsidRDefault="00000000" w:rsidRPr="00000000" w14:paraId="0000008C">
      <w:pPr>
        <w:rPr/>
      </w:pPr>
      <w:r w:rsidDel="00000000" w:rsidR="00000000" w:rsidRPr="00000000">
        <w:rPr>
          <w:rtl w:val="0"/>
        </w:rPr>
        <w:t xml:space="preserve">Future Opportunities</w:t>
      </w:r>
    </w:p>
    <w:p w:rsidR="00000000" w:rsidDel="00000000" w:rsidP="00000000" w:rsidRDefault="00000000" w:rsidRPr="00000000" w14:paraId="0000008D">
      <w:pPr>
        <w:rPr/>
      </w:pPr>
      <w:r w:rsidDel="00000000" w:rsidR="00000000" w:rsidRPr="00000000">
        <w:rPr>
          <w:rtl w:val="0"/>
        </w:rPr>
        <w:t xml:space="preserve">Browse Talent: Coming Soon</w:t>
      </w:r>
    </w:p>
    <w:p w:rsidR="00000000" w:rsidDel="00000000" w:rsidP="00000000" w:rsidRDefault="00000000" w:rsidRPr="00000000" w14:paraId="0000008E">
      <w:pPr>
        <w:rPr/>
      </w:pPr>
      <w:r w:rsidDel="00000000" w:rsidR="00000000" w:rsidRPr="00000000">
        <w:rPr>
          <w:rtl w:val="0"/>
        </w:rPr>
        <w:t xml:space="preserve">Final Student CTA</w:t>
      </w:r>
    </w:p>
    <w:p w:rsidR="00000000" w:rsidDel="00000000" w:rsidP="00000000" w:rsidRDefault="00000000" w:rsidRPr="00000000" w14:paraId="0000008F">
      <w:pPr>
        <w:rPr/>
      </w:pPr>
      <w:r w:rsidDel="00000000" w:rsidR="00000000" w:rsidRPr="00000000">
        <w:rPr>
          <w:rtl w:val="0"/>
        </w:rPr>
        <w:t xml:space="preserve">Footer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6. Student Onboarding Flow</w:t>
      </w:r>
    </w:p>
    <w:p w:rsidR="00000000" w:rsidDel="00000000" w:rsidP="00000000" w:rsidRDefault="00000000" w:rsidRPr="00000000" w14:paraId="00000092">
      <w:pPr>
        <w:rPr/>
      </w:pPr>
      <w:r w:rsidDel="00000000" w:rsidR="00000000" w:rsidRPr="00000000">
        <w:rPr>
          <w:rtl w:val="0"/>
        </w:rPr>
        <w:t xml:space="preserve">The landing page should connect naturally to a structured enrollment journey. The onboarding should feel like a guided process rather than a collection of disconnected forms.</w:t>
      </w:r>
    </w:p>
    <w:p w:rsidR="00000000" w:rsidDel="00000000" w:rsidP="00000000" w:rsidRDefault="00000000" w:rsidRPr="00000000" w14:paraId="00000093">
      <w:pPr>
        <w:rPr/>
      </w:pPr>
      <w:r w:rsidDel="00000000" w:rsidR="00000000" w:rsidRPr="00000000">
        <w:rPr>
          <w:rtl w:val="0"/>
        </w:rPr>
        <w:t xml:space="preserve">Step 1 — Welcome</w:t>
      </w:r>
    </w:p>
    <w:p w:rsidR="00000000" w:rsidDel="00000000" w:rsidP="00000000" w:rsidRDefault="00000000" w:rsidRPr="00000000" w14:paraId="00000094">
      <w:pPr>
        <w:rPr/>
      </w:pPr>
      <w:r w:rsidDel="00000000" w:rsidR="00000000" w:rsidRPr="00000000">
        <w:rPr>
          <w:rtl w:val="0"/>
        </w:rPr>
        <w:t xml:space="preserve">Introduce brandorax and ask the student to select a learning track.</w:t>
      </w:r>
    </w:p>
    <w:p w:rsidR="00000000" w:rsidDel="00000000" w:rsidP="00000000" w:rsidRDefault="00000000" w:rsidRPr="00000000" w14:paraId="00000095">
      <w:pPr>
        <w:rPr/>
      </w:pPr>
      <w:r w:rsidDel="00000000" w:rsidR="00000000" w:rsidRPr="00000000">
        <w:rPr>
          <w:rtl w:val="0"/>
        </w:rPr>
        <w:t xml:space="preserve">Step 2 — Track Overview</w:t>
      </w:r>
    </w:p>
    <w:p w:rsidR="00000000" w:rsidDel="00000000" w:rsidP="00000000" w:rsidRDefault="00000000" w:rsidRPr="00000000" w14:paraId="00000096">
      <w:pPr>
        <w:rPr/>
      </w:pPr>
      <w:r w:rsidDel="00000000" w:rsidR="00000000" w:rsidRPr="00000000">
        <w:rPr>
          <w:rtl w:val="0"/>
        </w:rPr>
        <w:t xml:space="preserve">Show a concise overview of the selected track, including duration, mentor, what the student will learn, expected projects, and price. Provide a Learn More option linking to the dedicated track page.</w:t>
      </w:r>
    </w:p>
    <w:p w:rsidR="00000000" w:rsidDel="00000000" w:rsidP="00000000" w:rsidRDefault="00000000" w:rsidRPr="00000000" w14:paraId="00000097">
      <w:pPr>
        <w:rPr/>
      </w:pPr>
      <w:r w:rsidDel="00000000" w:rsidR="00000000" w:rsidRPr="00000000">
        <w:rPr>
          <w:rtl w:val="0"/>
        </w:rPr>
        <w:t xml:space="preserve">Step 3 — Create Account</w:t>
      </w:r>
    </w:p>
    <w:p w:rsidR="00000000" w:rsidDel="00000000" w:rsidP="00000000" w:rsidRDefault="00000000" w:rsidRPr="00000000" w14:paraId="00000098">
      <w:pPr>
        <w:rPr/>
      </w:pPr>
      <w:r w:rsidDel="00000000" w:rsidR="00000000" w:rsidRPr="00000000">
        <w:rPr>
          <w:rtl w:val="0"/>
        </w:rPr>
        <w:t xml:space="preserve">Collect the student's email and password. Profile photo can be optional, with a default avatar available.</w:t>
      </w:r>
    </w:p>
    <w:p w:rsidR="00000000" w:rsidDel="00000000" w:rsidP="00000000" w:rsidRDefault="00000000" w:rsidRPr="00000000" w14:paraId="00000099">
      <w:pPr>
        <w:rPr/>
      </w:pPr>
      <w:r w:rsidDel="00000000" w:rsidR="00000000" w:rsidRPr="00000000">
        <w:rPr>
          <w:rtl w:val="0"/>
        </w:rPr>
        <w:t xml:space="preserve">Step 4 — Verify Email</w:t>
      </w:r>
    </w:p>
    <w:p w:rsidR="00000000" w:rsidDel="00000000" w:rsidP="00000000" w:rsidRDefault="00000000" w:rsidRPr="00000000" w14:paraId="0000009A">
      <w:pPr>
        <w:rPr/>
      </w:pPr>
      <w:r w:rsidDel="00000000" w:rsidR="00000000" w:rsidRPr="00000000">
        <w:rPr>
          <w:rtl w:val="0"/>
        </w:rPr>
        <w:t xml:space="preserve">Send a verification email and confirm the student's account.</w:t>
      </w:r>
    </w:p>
    <w:p w:rsidR="00000000" w:rsidDel="00000000" w:rsidP="00000000" w:rsidRDefault="00000000" w:rsidRPr="00000000" w14:paraId="0000009B">
      <w:pPr>
        <w:rPr/>
      </w:pPr>
      <w:r w:rsidDel="00000000" w:rsidR="00000000" w:rsidRPr="00000000">
        <w:rPr>
          <w:rtl w:val="0"/>
        </w:rPr>
        <w:t xml:space="preserve">Step 5 — Payment</w:t>
      </w:r>
    </w:p>
    <w:p w:rsidR="00000000" w:rsidDel="00000000" w:rsidP="00000000" w:rsidRDefault="00000000" w:rsidRPr="00000000" w14:paraId="0000009C">
      <w:pPr>
        <w:rPr/>
      </w:pPr>
      <w:r w:rsidDel="00000000" w:rsidR="00000000" w:rsidRPr="00000000">
        <w:rPr>
          <w:rtl w:val="0"/>
        </w:rPr>
        <w:t xml:space="preserve">Display the selected course, duration, and price clearly before payment. Integrate the chosen payment provider.</w:t>
      </w:r>
    </w:p>
    <w:p w:rsidR="00000000" w:rsidDel="00000000" w:rsidP="00000000" w:rsidRDefault="00000000" w:rsidRPr="00000000" w14:paraId="0000009D">
      <w:pPr>
        <w:rPr/>
      </w:pPr>
      <w:r w:rsidDel="00000000" w:rsidR="00000000" w:rsidRPr="00000000">
        <w:rPr>
          <w:rtl w:val="0"/>
        </w:rPr>
        <w:t xml:space="preserve">Step 6 — Enrollment Confirmation</w:t>
      </w:r>
    </w:p>
    <w:p w:rsidR="00000000" w:rsidDel="00000000" w:rsidP="00000000" w:rsidRDefault="00000000" w:rsidRPr="00000000" w14:paraId="0000009E">
      <w:pPr>
        <w:rPr/>
      </w:pPr>
      <w:r w:rsidDel="00000000" w:rsidR="00000000" w:rsidRPr="00000000">
        <w:rPr>
          <w:rtl w:val="0"/>
        </w:rPr>
        <w:t xml:space="preserve">Confirm successful payment and enrollment. Provide a clear next step.</w:t>
      </w:r>
    </w:p>
    <w:p w:rsidR="00000000" w:rsidDel="00000000" w:rsidP="00000000" w:rsidRDefault="00000000" w:rsidRPr="00000000" w14:paraId="0000009F">
      <w:pPr>
        <w:rPr/>
      </w:pPr>
      <w:r w:rsidDel="00000000" w:rsidR="00000000" w:rsidRPr="00000000">
        <w:rPr>
          <w:rtl w:val="0"/>
        </w:rPr>
        <w:t xml:space="preserve">Step 7 — Confirmation Email</w:t>
      </w:r>
    </w:p>
    <w:p w:rsidR="00000000" w:rsidDel="00000000" w:rsidP="00000000" w:rsidRDefault="00000000" w:rsidRPr="00000000" w14:paraId="000000A0">
      <w:pPr>
        <w:rPr/>
      </w:pPr>
      <w:r w:rsidDel="00000000" w:rsidR="00000000" w:rsidRPr="00000000">
        <w:rPr>
          <w:rtl w:val="0"/>
        </w:rPr>
        <w:t xml:space="preserve">The student should receive an Email confirming successful signup and a link to Telegram channel.</w:t>
      </w:r>
    </w:p>
    <w:p w:rsidR="00000000" w:rsidDel="00000000" w:rsidP="00000000" w:rsidRDefault="00000000" w:rsidRPr="00000000" w14:paraId="000000A1">
      <w:pPr>
        <w:rPr/>
      </w:pPr>
      <w:r w:rsidDel="00000000" w:rsidR="00000000" w:rsidRPr="00000000">
        <w:rPr>
          <w:rtl w:val="0"/>
        </w:rPr>
        <w:t xml:space="preserve">Step 8 — Student Dashboard</w:t>
      </w:r>
    </w:p>
    <w:p w:rsidR="00000000" w:rsidDel="00000000" w:rsidP="00000000" w:rsidRDefault="00000000" w:rsidRPr="00000000" w14:paraId="000000A2">
      <w:pPr>
        <w:rPr/>
      </w:pPr>
      <w:r w:rsidDel="00000000" w:rsidR="00000000" w:rsidRPr="00000000">
        <w:rPr>
          <w:rtl w:val="0"/>
        </w:rPr>
        <w:t xml:space="preserve">Take the student to their dashboard with their identity, track, cohort, and enrollment progress.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7. Learning Track Inner Pages</w:t>
      </w:r>
    </w:p>
    <w:p w:rsidR="00000000" w:rsidDel="00000000" w:rsidP="00000000" w:rsidRDefault="00000000" w:rsidRPr="00000000" w14:paraId="000000A5">
      <w:pPr>
        <w:rPr/>
      </w:pPr>
      <w:r w:rsidDel="00000000" w:rsidR="00000000" w:rsidRPr="00000000">
        <w:rPr>
          <w:rtl w:val="0"/>
        </w:rPr>
        <w:t xml:space="preserve">Each discipline should have its own dedicated page. The page should answer the student's key questions before they commit.</w:t>
      </w:r>
    </w:p>
    <w:p w:rsidR="00000000" w:rsidDel="00000000" w:rsidP="00000000" w:rsidRDefault="00000000" w:rsidRPr="00000000" w14:paraId="000000A6">
      <w:pPr>
        <w:rPr/>
      </w:pPr>
      <w:r w:rsidDel="00000000" w:rsidR="00000000" w:rsidRPr="00000000">
        <w:rPr>
          <w:rtl w:val="0"/>
        </w:rPr>
        <w:t xml:space="preserve">What is this learning track?</w:t>
      </w:r>
    </w:p>
    <w:p w:rsidR="00000000" w:rsidDel="00000000" w:rsidP="00000000" w:rsidRDefault="00000000" w:rsidRPr="00000000" w14:paraId="000000A7">
      <w:pPr>
        <w:rPr/>
      </w:pPr>
      <w:r w:rsidDel="00000000" w:rsidR="00000000" w:rsidRPr="00000000">
        <w:rPr>
          <w:rtl w:val="0"/>
        </w:rPr>
        <w:t xml:space="preserve">Who is it for?</w:t>
      </w:r>
    </w:p>
    <w:p w:rsidR="00000000" w:rsidDel="00000000" w:rsidP="00000000" w:rsidRDefault="00000000" w:rsidRPr="00000000" w14:paraId="000000A8">
      <w:pPr>
        <w:rPr/>
      </w:pPr>
      <w:r w:rsidDel="00000000" w:rsidR="00000000" w:rsidRPr="00000000">
        <w:rPr>
          <w:rtl w:val="0"/>
        </w:rPr>
        <w:t xml:space="preserve">What will I learn?</w:t>
      </w:r>
    </w:p>
    <w:p w:rsidR="00000000" w:rsidDel="00000000" w:rsidP="00000000" w:rsidRDefault="00000000" w:rsidRPr="00000000" w14:paraId="000000A9">
      <w:pPr>
        <w:rPr/>
      </w:pPr>
      <w:r w:rsidDel="00000000" w:rsidR="00000000" w:rsidRPr="00000000">
        <w:rPr>
          <w:rtl w:val="0"/>
        </w:rPr>
        <w:t xml:space="preserve">How long does it take?</w:t>
      </w:r>
    </w:p>
    <w:p w:rsidR="00000000" w:rsidDel="00000000" w:rsidP="00000000" w:rsidRDefault="00000000" w:rsidRPr="00000000" w14:paraId="000000AA">
      <w:pPr>
        <w:rPr/>
      </w:pPr>
      <w:r w:rsidDel="00000000" w:rsidR="00000000" w:rsidRPr="00000000">
        <w:rPr>
          <w:rtl w:val="0"/>
        </w:rPr>
        <w:t xml:space="preserve">Who are the tutors or mentors?</w:t>
      </w:r>
    </w:p>
    <w:p w:rsidR="00000000" w:rsidDel="00000000" w:rsidP="00000000" w:rsidRDefault="00000000" w:rsidRPr="00000000" w14:paraId="000000AB">
      <w:pPr>
        <w:rPr/>
      </w:pPr>
      <w:r w:rsidDel="00000000" w:rsidR="00000000" w:rsidRPr="00000000">
        <w:rPr>
          <w:rtl w:val="0"/>
        </w:rPr>
        <w:t xml:space="preserve">What projects will I build?</w:t>
      </w:r>
    </w:p>
    <w:p w:rsidR="00000000" w:rsidDel="00000000" w:rsidP="00000000" w:rsidRDefault="00000000" w:rsidRPr="00000000" w14:paraId="000000AC">
      <w:pPr>
        <w:rPr/>
      </w:pPr>
      <w:r w:rsidDel="00000000" w:rsidR="00000000" w:rsidRPr="00000000">
        <w:rPr>
          <w:rtl w:val="0"/>
        </w:rPr>
        <w:t xml:space="preserve">What will my learning experience look like?</w:t>
      </w:r>
    </w:p>
    <w:p w:rsidR="00000000" w:rsidDel="00000000" w:rsidP="00000000" w:rsidRDefault="00000000" w:rsidRPr="00000000" w14:paraId="000000AD">
      <w:pPr>
        <w:rPr/>
      </w:pPr>
      <w:r w:rsidDel="00000000" w:rsidR="00000000" w:rsidRPr="00000000">
        <w:rPr>
          <w:rtl w:val="0"/>
        </w:rPr>
        <w:t xml:space="preserve">What do previous students say?</w:t>
      </w:r>
    </w:p>
    <w:p w:rsidR="00000000" w:rsidDel="00000000" w:rsidP="00000000" w:rsidRDefault="00000000" w:rsidRPr="00000000" w14:paraId="000000AE">
      <w:pPr>
        <w:rPr/>
      </w:pPr>
      <w:r w:rsidDel="00000000" w:rsidR="00000000" w:rsidRPr="00000000">
        <w:rPr>
          <w:rtl w:val="0"/>
        </w:rPr>
        <w:t xml:space="preserve">How much does it cost?</w:t>
      </w:r>
    </w:p>
    <w:p w:rsidR="00000000" w:rsidDel="00000000" w:rsidP="00000000" w:rsidRDefault="00000000" w:rsidRPr="00000000" w14:paraId="000000AF">
      <w:pPr>
        <w:rPr/>
      </w:pPr>
      <w:r w:rsidDel="00000000" w:rsidR="00000000" w:rsidRPr="00000000">
        <w:rPr>
          <w:rtl w:val="0"/>
        </w:rPr>
        <w:t xml:space="preserve">How do I get started?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8. Student Dashboard: Phase 1 Foundation</w:t>
      </w:r>
    </w:p>
    <w:p w:rsidR="00000000" w:rsidDel="00000000" w:rsidP="00000000" w:rsidRDefault="00000000" w:rsidRPr="00000000" w14:paraId="000000B2">
      <w:pPr>
        <w:rPr/>
      </w:pPr>
      <w:r w:rsidDel="00000000" w:rsidR="00000000" w:rsidRPr="00000000">
        <w:rPr>
          <w:rtl w:val="0"/>
        </w:rPr>
        <w:t xml:space="preserve">The dashboard should be intentionally scaffolded for the future LMS. Phase 1 does not need to build the complete LMS, but it should establish the information architecture so Phase 2 can expand the same foundation instead of replacing it.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8.1 Student identity</w:t>
      </w:r>
    </w:p>
    <w:p w:rsidR="00000000" w:rsidDel="00000000" w:rsidP="00000000" w:rsidRDefault="00000000" w:rsidRPr="00000000" w14:paraId="000000B5">
      <w:pPr>
        <w:rPr/>
      </w:pPr>
      <w:r w:rsidDel="00000000" w:rsidR="00000000" w:rsidRPr="00000000">
        <w:rPr>
          <w:rtl w:val="0"/>
        </w:rPr>
        <w:t xml:space="preserve">Profile picture or default avatar</w:t>
      </w:r>
    </w:p>
    <w:p w:rsidR="00000000" w:rsidDel="00000000" w:rsidP="00000000" w:rsidRDefault="00000000" w:rsidRPr="00000000" w14:paraId="000000B6">
      <w:pPr>
        <w:rPr/>
      </w:pPr>
      <w:r w:rsidDel="00000000" w:rsidR="00000000" w:rsidRPr="00000000">
        <w:rPr>
          <w:rtl w:val="0"/>
        </w:rPr>
        <w:t xml:space="preserve">Student name</w:t>
      </w:r>
    </w:p>
    <w:p w:rsidR="00000000" w:rsidDel="00000000" w:rsidP="00000000" w:rsidRDefault="00000000" w:rsidRPr="00000000" w14:paraId="000000B7">
      <w:pPr>
        <w:rPr/>
      </w:pPr>
      <w:r w:rsidDel="00000000" w:rsidR="00000000" w:rsidRPr="00000000">
        <w:rPr>
          <w:rtl w:val="0"/>
        </w:rPr>
        <w:t xml:space="preserve">Learning track</w:t>
      </w:r>
    </w:p>
    <w:p w:rsidR="00000000" w:rsidDel="00000000" w:rsidP="00000000" w:rsidRDefault="00000000" w:rsidRPr="00000000" w14:paraId="000000B8">
      <w:pPr>
        <w:rPr/>
      </w:pPr>
      <w:r w:rsidDel="00000000" w:rsidR="00000000" w:rsidRPr="00000000">
        <w:rPr>
          <w:rtl w:val="0"/>
        </w:rPr>
        <w:t xml:space="preserve">Cohort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8.2 Enrollment progress</w:t>
      </w:r>
    </w:p>
    <w:p w:rsidR="00000000" w:rsidDel="00000000" w:rsidP="00000000" w:rsidRDefault="00000000" w:rsidRPr="00000000" w14:paraId="000000BB">
      <w:pPr>
        <w:rPr/>
      </w:pPr>
      <w:r w:rsidDel="00000000" w:rsidR="00000000" w:rsidRPr="00000000">
        <w:rPr>
          <w:rtl w:val="0"/>
        </w:rPr>
        <w:t xml:space="preserve">Account created</w:t>
      </w:r>
    </w:p>
    <w:p w:rsidR="00000000" w:rsidDel="00000000" w:rsidP="00000000" w:rsidRDefault="00000000" w:rsidRPr="00000000" w14:paraId="000000BC">
      <w:pPr>
        <w:rPr/>
      </w:pPr>
      <w:r w:rsidDel="00000000" w:rsidR="00000000" w:rsidRPr="00000000">
        <w:rPr>
          <w:rtl w:val="0"/>
        </w:rPr>
        <w:t xml:space="preserve">Email verified</w:t>
      </w:r>
    </w:p>
    <w:p w:rsidR="00000000" w:rsidDel="00000000" w:rsidP="00000000" w:rsidRDefault="00000000" w:rsidRPr="00000000" w14:paraId="000000BD">
      <w:pPr>
        <w:rPr/>
      </w:pPr>
      <w:r w:rsidDel="00000000" w:rsidR="00000000" w:rsidRPr="00000000">
        <w:rPr>
          <w:rtl w:val="0"/>
        </w:rPr>
        <w:t xml:space="preserve">Payment completed</w:t>
      </w:r>
    </w:p>
    <w:p w:rsidR="00000000" w:rsidDel="00000000" w:rsidP="00000000" w:rsidRDefault="00000000" w:rsidRPr="00000000" w14:paraId="000000BE">
      <w:pPr>
        <w:rPr/>
      </w:pPr>
      <w:r w:rsidDel="00000000" w:rsidR="00000000" w:rsidRPr="00000000">
        <w:rPr>
          <w:rtl w:val="0"/>
        </w:rPr>
        <w:t xml:space="preserve">Join community</w:t>
      </w:r>
    </w:p>
    <w:p w:rsidR="00000000" w:rsidDel="00000000" w:rsidP="00000000" w:rsidRDefault="00000000" w:rsidRPr="00000000" w14:paraId="000000BF">
      <w:pPr>
        <w:rPr/>
      </w:pPr>
      <w:r w:rsidDel="00000000" w:rsidR="00000000" w:rsidRPr="00000000">
        <w:rPr>
          <w:rtl w:val="0"/>
        </w:rPr>
        <w:t xml:space="preserve">Start classes</w:t>
      </w:r>
    </w:p>
    <w:p w:rsidR="00000000" w:rsidDel="00000000" w:rsidP="00000000" w:rsidRDefault="00000000" w:rsidRPr="00000000" w14:paraId="000000C0">
      <w:pPr>
        <w:rPr/>
      </w:pPr>
      <w:r w:rsidDel="00000000" w:rsidR="00000000" w:rsidRPr="00000000">
        <w:rPr>
          <w:rtl w:val="0"/>
        </w:rPr>
        <w:t xml:space="preserve">Completed actions should be visibly marked. Remaining actions should be presented as clear next steps.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8.3 Community</w:t>
      </w:r>
    </w:p>
    <w:p w:rsidR="00000000" w:rsidDel="00000000" w:rsidP="00000000" w:rsidRDefault="00000000" w:rsidRPr="00000000" w14:paraId="000000C3">
      <w:pPr>
        <w:rPr/>
      </w:pPr>
      <w:r w:rsidDel="00000000" w:rsidR="00000000" w:rsidRPr="00000000">
        <w:rPr>
          <w:rtl w:val="0"/>
        </w:rPr>
        <w:t xml:space="preserve">Telegram should remain the external community platform in Phase 1. The dashboard can provide a clear Join Community action without attempting to recreate Telegram inside brandorax.</w:t>
      </w:r>
    </w:p>
    <w:p w:rsidR="00000000" w:rsidDel="00000000" w:rsidP="00000000" w:rsidRDefault="00000000" w:rsidRPr="00000000" w14:paraId="000000C4">
      <w:pPr>
        <w:rPr/>
      </w:pPr>
      <w:r w:rsidDel="00000000" w:rsidR="00000000" w:rsidRPr="00000000">
        <w:rPr>
          <w:rtl w:val="0"/>
        </w:rPr>
        <w:t xml:space="preserve">If automatic verification of Telegram membership is not technically practical, allow students to confirm manually that they have joined.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8.4 Future LMS structure</w:t>
      </w:r>
    </w:p>
    <w:p w:rsidR="00000000" w:rsidDel="00000000" w:rsidP="00000000" w:rsidRDefault="00000000" w:rsidRPr="00000000" w14:paraId="000000C7">
      <w:pPr>
        <w:rPr/>
      </w:pPr>
      <w:r w:rsidDel="00000000" w:rsidR="00000000" w:rsidRPr="00000000">
        <w:rPr>
          <w:rtl w:val="0"/>
        </w:rPr>
        <w:t xml:space="preserve">The dashboard should leave deliberate space for future learning features such as:</w:t>
      </w:r>
    </w:p>
    <w:p w:rsidR="00000000" w:rsidDel="00000000" w:rsidP="00000000" w:rsidRDefault="00000000" w:rsidRPr="00000000" w14:paraId="000000C8">
      <w:pPr>
        <w:rPr/>
      </w:pPr>
      <w:r w:rsidDel="00000000" w:rsidR="00000000" w:rsidRPr="00000000">
        <w:rPr>
          <w:rtl w:val="0"/>
        </w:rPr>
        <w:t xml:space="preserve">Upcoming live classes</w:t>
      </w:r>
    </w:p>
    <w:p w:rsidR="00000000" w:rsidDel="00000000" w:rsidP="00000000" w:rsidRDefault="00000000" w:rsidRPr="00000000" w14:paraId="000000C9">
      <w:pPr>
        <w:rPr/>
      </w:pPr>
      <w:r w:rsidDel="00000000" w:rsidR="00000000" w:rsidRPr="00000000">
        <w:rPr>
          <w:rtl w:val="0"/>
        </w:rPr>
        <w:t xml:space="preserve">Google Meet access</w:t>
      </w:r>
    </w:p>
    <w:p w:rsidR="00000000" w:rsidDel="00000000" w:rsidP="00000000" w:rsidRDefault="00000000" w:rsidRPr="00000000" w14:paraId="000000CA">
      <w:pPr>
        <w:rPr/>
      </w:pPr>
      <w:r w:rsidDel="00000000" w:rsidR="00000000" w:rsidRPr="00000000">
        <w:rPr>
          <w:rtl w:val="0"/>
        </w:rPr>
        <w:t xml:space="preserve">Recorded class sessions</w:t>
      </w:r>
    </w:p>
    <w:p w:rsidR="00000000" w:rsidDel="00000000" w:rsidP="00000000" w:rsidRDefault="00000000" w:rsidRPr="00000000" w14:paraId="000000CB">
      <w:pPr>
        <w:rPr/>
      </w:pPr>
      <w:r w:rsidDel="00000000" w:rsidR="00000000" w:rsidRPr="00000000">
        <w:rPr>
          <w:rtl w:val="0"/>
        </w:rPr>
        <w:t xml:space="preserve">Learning materials</w:t>
      </w:r>
    </w:p>
    <w:p w:rsidR="00000000" w:rsidDel="00000000" w:rsidP="00000000" w:rsidRDefault="00000000" w:rsidRPr="00000000" w14:paraId="000000CC">
      <w:pPr>
        <w:rPr/>
      </w:pPr>
      <w:r w:rsidDel="00000000" w:rsidR="00000000" w:rsidRPr="00000000">
        <w:rPr>
          <w:rtl w:val="0"/>
        </w:rPr>
        <w:t xml:space="preserve">Assignments or activities</w:t>
      </w:r>
    </w:p>
    <w:p w:rsidR="00000000" w:rsidDel="00000000" w:rsidP="00000000" w:rsidRDefault="00000000" w:rsidRPr="00000000" w14:paraId="000000CD">
      <w:pPr>
        <w:rPr/>
      </w:pPr>
      <w:r w:rsidDel="00000000" w:rsidR="00000000" w:rsidRPr="00000000">
        <w:rPr>
          <w:rtl w:val="0"/>
        </w:rPr>
        <w:t xml:space="preserve">Project submissions</w:t>
      </w:r>
    </w:p>
    <w:p w:rsidR="00000000" w:rsidDel="00000000" w:rsidP="00000000" w:rsidRDefault="00000000" w:rsidRPr="00000000" w14:paraId="000000CE">
      <w:pPr>
        <w:rPr/>
      </w:pPr>
      <w:r w:rsidDel="00000000" w:rsidR="00000000" w:rsidRPr="00000000">
        <w:rPr>
          <w:rtl w:val="0"/>
        </w:rPr>
        <w:t xml:space="preserve">Learning progress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9. Visual and Content Direction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9.1 Imagery</w:t>
      </w:r>
    </w:p>
    <w:p w:rsidR="00000000" w:rsidDel="00000000" w:rsidP="00000000" w:rsidRDefault="00000000" w:rsidRPr="00000000" w14:paraId="000000D3">
      <w:pPr>
        <w:rPr/>
      </w:pPr>
      <w:r w:rsidDel="00000000" w:rsidR="00000000" w:rsidRPr="00000000">
        <w:rPr>
          <w:rtl w:val="0"/>
        </w:rPr>
        <w:t xml:space="preserve">Prioritize real photography over generic illustrations.</w:t>
      </w:r>
    </w:p>
    <w:p w:rsidR="00000000" w:rsidDel="00000000" w:rsidP="00000000" w:rsidRDefault="00000000" w:rsidRPr="00000000" w14:paraId="000000D4">
      <w:pPr>
        <w:rPr/>
      </w:pPr>
      <w:r w:rsidDel="00000000" w:rsidR="00000000" w:rsidRPr="00000000">
        <w:rPr>
          <w:rtl w:val="0"/>
        </w:rPr>
        <w:t xml:space="preserve">Use imagery that shows students learning, collaborating, presenting, building, and receiving mentorship.</w:t>
      </w:r>
    </w:p>
    <w:p w:rsidR="00000000" w:rsidDel="00000000" w:rsidP="00000000" w:rsidRDefault="00000000" w:rsidRPr="00000000" w14:paraId="000000D5">
      <w:pPr>
        <w:rPr/>
      </w:pPr>
      <w:r w:rsidDel="00000000" w:rsidR="00000000" w:rsidRPr="00000000">
        <w:rPr>
          <w:rtl w:val="0"/>
        </w:rPr>
        <w:t xml:space="preserve">Use video where it can communicate the learning environment better than a static image.</w:t>
      </w:r>
    </w:p>
    <w:p w:rsidR="00000000" w:rsidDel="00000000" w:rsidP="00000000" w:rsidRDefault="00000000" w:rsidRPr="00000000" w14:paraId="000000D6">
      <w:pPr>
        <w:rPr/>
      </w:pPr>
      <w:r w:rsidDel="00000000" w:rsidR="00000000" w:rsidRPr="00000000">
        <w:rPr>
          <w:rtl w:val="0"/>
        </w:rPr>
        <w:t xml:space="preserve">As cohorts begin, gradually replace placeholder imagery with authentic brandorax student content.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9.2 Content tone</w:t>
      </w:r>
    </w:p>
    <w:p w:rsidR="00000000" w:rsidDel="00000000" w:rsidP="00000000" w:rsidRDefault="00000000" w:rsidRPr="00000000" w14:paraId="000000D9">
      <w:pPr>
        <w:rPr/>
      </w:pPr>
      <w:r w:rsidDel="00000000" w:rsidR="00000000" w:rsidRPr="00000000">
        <w:rPr>
          <w:rtl w:val="0"/>
        </w:rPr>
        <w:t xml:space="preserve">Keep language simple and direct.</w:t>
      </w:r>
    </w:p>
    <w:p w:rsidR="00000000" w:rsidDel="00000000" w:rsidP="00000000" w:rsidRDefault="00000000" w:rsidRPr="00000000" w14:paraId="000000DA">
      <w:pPr>
        <w:rPr/>
      </w:pPr>
      <w:r w:rsidDel="00000000" w:rsidR="00000000" w:rsidRPr="00000000">
        <w:rPr>
          <w:rtl w:val="0"/>
        </w:rPr>
        <w:t xml:space="preserve">Avoid unnecessary corporate or recruitment terminology.</w:t>
      </w:r>
    </w:p>
    <w:p w:rsidR="00000000" w:rsidDel="00000000" w:rsidP="00000000" w:rsidRDefault="00000000" w:rsidRPr="00000000" w14:paraId="000000DB">
      <w:pPr>
        <w:rPr/>
      </w:pPr>
      <w:r w:rsidDel="00000000" w:rsidR="00000000" w:rsidRPr="00000000">
        <w:rPr>
          <w:rtl w:val="0"/>
        </w:rPr>
        <w:t xml:space="preserve">Speak primarily to students.</w:t>
      </w:r>
    </w:p>
    <w:p w:rsidR="00000000" w:rsidDel="00000000" w:rsidP="00000000" w:rsidRDefault="00000000" w:rsidRPr="00000000" w14:paraId="000000DC">
      <w:pPr>
        <w:rPr/>
      </w:pPr>
      <w:r w:rsidDel="00000000" w:rsidR="00000000" w:rsidRPr="00000000">
        <w:rPr>
          <w:rtl w:val="0"/>
        </w:rPr>
        <w:t xml:space="preserve">Focus on outcomes and experiences rather than internal product terminology.</w:t>
      </w:r>
    </w:p>
    <w:p w:rsidR="00000000" w:rsidDel="00000000" w:rsidP="00000000" w:rsidRDefault="00000000" w:rsidRPr="00000000" w14:paraId="000000DD">
      <w:pPr>
        <w:rPr/>
      </w:pPr>
      <w:r w:rsidDel="00000000" w:rsidR="00000000" w:rsidRPr="00000000">
        <w:rPr>
          <w:rtl w:val="0"/>
        </w:rPr>
        <w:t xml:space="preserve">Avoid jargon such as talent tiers unless it becomes necessary in Phase 2.</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9.3 Visual hierarchy</w:t>
      </w:r>
    </w:p>
    <w:p w:rsidR="00000000" w:rsidDel="00000000" w:rsidP="00000000" w:rsidRDefault="00000000" w:rsidRPr="00000000" w14:paraId="000000E0">
      <w:pPr>
        <w:rPr/>
      </w:pPr>
      <w:r w:rsidDel="00000000" w:rsidR="00000000" w:rsidRPr="00000000">
        <w:rPr>
          <w:rtl w:val="0"/>
        </w:rPr>
        <w:t xml:space="preserve">Reduce the number of competing card-based sections.</w:t>
      </w:r>
    </w:p>
    <w:p w:rsidR="00000000" w:rsidDel="00000000" w:rsidP="00000000" w:rsidRDefault="00000000" w:rsidRPr="00000000" w14:paraId="000000E1">
      <w:pPr>
        <w:rPr/>
      </w:pPr>
      <w:r w:rsidDel="00000000" w:rsidR="00000000" w:rsidRPr="00000000">
        <w:rPr>
          <w:rtl w:val="0"/>
        </w:rPr>
        <w:t xml:space="preserve">Give major sections enough visual breathing room.</w:t>
      </w:r>
    </w:p>
    <w:p w:rsidR="00000000" w:rsidDel="00000000" w:rsidP="00000000" w:rsidRDefault="00000000" w:rsidRPr="00000000" w14:paraId="000000E2">
      <w:pPr>
        <w:rPr/>
      </w:pPr>
      <w:r w:rsidDel="00000000" w:rsidR="00000000" w:rsidRPr="00000000">
        <w:rPr>
          <w:rtl w:val="0"/>
        </w:rPr>
        <w:t xml:space="preserve">Use larger imagery to create emotional connection.</w:t>
      </w:r>
    </w:p>
    <w:p w:rsidR="00000000" w:rsidDel="00000000" w:rsidP="00000000" w:rsidRDefault="00000000" w:rsidRPr="00000000" w14:paraId="000000E3">
      <w:pPr>
        <w:rPr/>
      </w:pPr>
      <w:r w:rsidDel="00000000" w:rsidR="00000000" w:rsidRPr="00000000">
        <w:rPr>
          <w:rtl w:val="0"/>
        </w:rPr>
        <w:t xml:space="preserve">Use clear primary and secondary CTAs.</w:t>
      </w:r>
    </w:p>
    <w:p w:rsidR="00000000" w:rsidDel="00000000" w:rsidP="00000000" w:rsidRDefault="00000000" w:rsidRPr="00000000" w14:paraId="000000E4">
      <w:pPr>
        <w:rPr/>
      </w:pPr>
      <w:r w:rsidDel="00000000" w:rsidR="00000000" w:rsidRPr="00000000">
        <w:rPr>
          <w:rtl w:val="0"/>
        </w:rPr>
        <w:t xml:space="preserve">Ensure every section has a clear reason for existing.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10. Core UX Principles for the Product</w:t>
      </w:r>
    </w:p>
    <w:p w:rsidR="00000000" w:rsidDel="00000000" w:rsidP="00000000" w:rsidRDefault="00000000" w:rsidRPr="00000000" w14:paraId="000000E7">
      <w:pPr>
        <w:rPr/>
      </w:pPr>
      <w:r w:rsidDel="00000000" w:rsidR="00000000" w:rsidRPr="00000000">
        <w:rPr>
          <w:rtl w:val="0"/>
        </w:rPr>
        <w:t xml:space="preserve">Student-first: Every major decision should answer: how does this help the student learn, progress, build, or showcase their work?</w:t>
      </w:r>
    </w:p>
    <w:p w:rsidR="00000000" w:rsidDel="00000000" w:rsidP="00000000" w:rsidRDefault="00000000" w:rsidRPr="00000000" w14:paraId="000000E8">
      <w:pPr>
        <w:rPr/>
      </w:pPr>
      <w:r w:rsidDel="00000000" w:rsidR="00000000" w:rsidRPr="00000000">
        <w:rPr>
          <w:rtl w:val="0"/>
        </w:rPr>
        <w:t xml:space="preserve">Progressive disclosure: Give students the right amount of information at each stage. Use dedicated track pages for deeper information rather than overloading the landing page.</w:t>
      </w:r>
    </w:p>
    <w:p w:rsidR="00000000" w:rsidDel="00000000" w:rsidP="00000000" w:rsidRDefault="00000000" w:rsidRPr="00000000" w14:paraId="000000E9">
      <w:pPr>
        <w:rPr/>
      </w:pPr>
      <w:r w:rsidDel="00000000" w:rsidR="00000000" w:rsidRPr="00000000">
        <w:rPr>
          <w:rtl w:val="0"/>
        </w:rPr>
        <w:t xml:space="preserve">Future-ready architecture: Phase 1 should establish the structures that Phase 2 will expand, especially the student profile and dashboard.</w:t>
      </w:r>
    </w:p>
    <w:p w:rsidR="00000000" w:rsidDel="00000000" w:rsidP="00000000" w:rsidRDefault="00000000" w:rsidRPr="00000000" w14:paraId="000000EA">
      <w:pPr>
        <w:rPr/>
      </w:pPr>
      <w:r w:rsidDel="00000000" w:rsidR="00000000" w:rsidRPr="00000000">
        <w:rPr>
          <w:rtl w:val="0"/>
        </w:rPr>
        <w:t xml:space="preserve">No dead ends: Unavailable features should use deliberate coming-soon or empty states with useful next actions.</w:t>
      </w:r>
    </w:p>
    <w:p w:rsidR="00000000" w:rsidDel="00000000" w:rsidP="00000000" w:rsidRDefault="00000000" w:rsidRPr="00000000" w14:paraId="000000EB">
      <w:pPr>
        <w:rPr/>
      </w:pPr>
      <w:r w:rsidDel="00000000" w:rsidR="00000000" w:rsidRPr="00000000">
        <w:rPr>
          <w:rtl w:val="0"/>
        </w:rPr>
        <w:t xml:space="preserve">Real proof: As brandorax grows, replace generic claims with real students, real projects, real testimonials, and real learning outcomes.</w:t>
      </w:r>
    </w:p>
    <w:p w:rsidR="00000000" w:rsidDel="00000000" w:rsidP="00000000" w:rsidRDefault="00000000" w:rsidRPr="00000000" w14:paraId="000000EC">
      <w:pPr>
        <w:rPr/>
      </w:pPr>
      <w:r w:rsidDel="00000000" w:rsidR="00000000" w:rsidRPr="00000000">
        <w:rPr>
          <w:rtl w:val="0"/>
        </w:rPr>
        <w:t xml:space="preserve">Clear conversion path: The primary path should be easy to understand: discover a track, understand it, create an account, pay, and enter the student experience.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11. Audit Target</w:t>
      </w:r>
    </w:p>
    <w:p w:rsidR="00000000" w:rsidDel="00000000" w:rsidP="00000000" w:rsidRDefault="00000000" w:rsidRPr="00000000" w14:paraId="000000EF">
      <w:pPr>
        <w:rPr/>
      </w:pPr>
      <w:r w:rsidDel="00000000" w:rsidR="00000000" w:rsidRPr="00000000">
        <w:rPr>
          <w:rtl w:val="0"/>
        </w:rPr>
        <w:t xml:space="preserve">The current design should be evaluated against this Phase 1 direction. The audit should distinguish between:</w:t>
      </w:r>
    </w:p>
    <w:p w:rsidR="00000000" w:rsidDel="00000000" w:rsidP="00000000" w:rsidRDefault="00000000" w:rsidRPr="00000000" w14:paraId="000000F0">
      <w:pPr>
        <w:rPr/>
      </w:pPr>
      <w:r w:rsidDel="00000000" w:rsidR="00000000" w:rsidRPr="00000000">
        <w:rPr>
          <w:rtl w:val="0"/>
        </w:rPr>
        <w:t xml:space="preserve">Issues that directly harm student understanding or conversion.</w:t>
      </w:r>
    </w:p>
    <w:p w:rsidR="00000000" w:rsidDel="00000000" w:rsidP="00000000" w:rsidRDefault="00000000" w:rsidRPr="00000000" w14:paraId="000000F1">
      <w:pPr>
        <w:rPr/>
      </w:pPr>
      <w:r w:rsidDel="00000000" w:rsidR="00000000" w:rsidRPr="00000000">
        <w:rPr>
          <w:rtl w:val="0"/>
        </w:rPr>
        <w:t xml:space="preserve">Visual inconsistencies that reduce clarity or credibility.</w:t>
      </w:r>
    </w:p>
    <w:p w:rsidR="00000000" w:rsidDel="00000000" w:rsidP="00000000" w:rsidRDefault="00000000" w:rsidRPr="00000000" w14:paraId="000000F2">
      <w:pPr>
        <w:rPr/>
      </w:pPr>
      <w:r w:rsidDel="00000000" w:rsidR="00000000" w:rsidRPr="00000000">
        <w:rPr>
          <w:rtl w:val="0"/>
        </w:rPr>
        <w:t xml:space="preserve">Features that are premature for Phase 1.</w:t>
      </w:r>
    </w:p>
    <w:p w:rsidR="00000000" w:rsidDel="00000000" w:rsidP="00000000" w:rsidRDefault="00000000" w:rsidRPr="00000000" w14:paraId="000000F3">
      <w:pPr>
        <w:rPr/>
      </w:pPr>
      <w:r w:rsidDel="00000000" w:rsidR="00000000" w:rsidRPr="00000000">
        <w:rPr>
          <w:rtl w:val="0"/>
        </w:rPr>
        <w:t xml:space="preserve">Features that should remain as future-state scaffolding.</w:t>
      </w:r>
    </w:p>
    <w:p w:rsidR="00000000" w:rsidDel="00000000" w:rsidP="00000000" w:rsidRDefault="00000000" w:rsidRPr="00000000" w14:paraId="000000F4">
      <w:pPr>
        <w:rPr/>
      </w:pPr>
      <w:r w:rsidDel="00000000" w:rsidR="00000000" w:rsidRPr="00000000">
        <w:rPr>
          <w:rtl w:val="0"/>
        </w:rPr>
        <w:t xml:space="preserve">Opportunities to strengthen the student learning narrative.</w:t>
      </w:r>
    </w:p>
    <w:p w:rsidR="00000000" w:rsidDel="00000000" w:rsidP="00000000" w:rsidRDefault="00000000" w:rsidRPr="00000000" w14:paraId="000000F5">
      <w:pPr>
        <w:rPr/>
      </w:pPr>
      <w:r w:rsidDel="00000000" w:rsidR="00000000" w:rsidRPr="00000000">
        <w:rPr>
          <w:rtl w:val="0"/>
        </w:rPr>
        <w:t xml:space="preserve">Structural decisions that will make Phase 2 LMS and talent acquisition integration easier.</w:t>
      </w:r>
    </w:p>
    <w:p w:rsidR="00000000" w:rsidDel="00000000" w:rsidP="00000000" w:rsidRDefault="00000000" w:rsidRPr="00000000" w14:paraId="000000F6">
      <w:pPr>
        <w:rPr/>
      </w:pPr>
      <w:r w:rsidDel="00000000" w:rsidR="00000000" w:rsidRPr="00000000">
        <w:rPr>
          <w:rtl w:val="0"/>
        </w:rPr>
        <w:t xml:space="preserve">Final direction</w:t>
      </w:r>
    </w:p>
    <w:p w:rsidR="00000000" w:rsidDel="00000000" w:rsidP="00000000" w:rsidRDefault="00000000" w:rsidRPr="00000000" w14:paraId="000000F7">
      <w:pPr>
        <w:rPr/>
      </w:pPr>
      <w:r w:rsidDel="00000000" w:rsidR="00000000" w:rsidRPr="00000000">
        <w:rPr>
          <w:rtl w:val="0"/>
        </w:rPr>
        <w:t xml:space="preserve">brandorax Phase 1 should feel like a credible, human, practical learning platform. Students should understand what they can learn, what they can build, who they will learn with, what the experience looks like, how to enroll, and where the platform can take them next.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brandorax — Phase 1 UX/UI Direction</w:t>
      </w:r>
    </w:p>
    <w:p w:rsidR="00000000" w:rsidDel="00000000" w:rsidP="00000000" w:rsidRDefault="00000000" w:rsidRPr="00000000" w14:paraId="000000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