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0.3999328613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Important Points of history taking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situation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100.320281982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Pen and notepad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093.360137939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Good timing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the right thing at the right time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1460.0801086425781" w:right="2044.8797607421875" w:hanging="20.15991210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Depends on patient mental, physical situation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to ask and when to answer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439.92019653320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Depends on patient characteristics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091.920318603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Privacy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085.440216064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Quiet, comfortable environment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18798828125" w:line="240" w:lineRule="auto"/>
        <w:ind w:left="1091.68014526367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Avoid distraction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Obtain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most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Extract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useful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About 20 min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3.4399414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Attitude of History taking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Establish communication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Show you are trying to help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Watch facial expression, posture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198242187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 Observe reaction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64.00009155273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V) Read between lines for true message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1.99996948242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Points to AVOID in history taking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Hostility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Impatience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380.0801086425781" w:right="2995.6390380859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Misled by PATIENTS interpretation, diagnosis IV) Interruption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364.00009155273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V) Leading questions ***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00.080108642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Should use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 QUESTION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2032470703125" w:line="240" w:lineRule="auto"/>
        <w:ind w:left="1079.92019653320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MC Q is preferred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5.5200195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Procedure of history taking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70.72006225585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Introduction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Introduce yourself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Ask patients name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REMEMBER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Record age, occupation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SHORT FRIENDLY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chat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9200744628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Presenting symptoms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740.0801086425781" w:right="1114.879150390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Clearly define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CHIEF COMPLAINT and WHY COMING TODAY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Date, duration, hidden symptoms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370.480041503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Analysis of principal of symptoms (Present illness history) </w:t>
      </w:r>
    </w:p>
    <w:tbl>
      <w:tblPr>
        <w:tblStyle w:val="Table1"/>
        <w:tblW w:w="7578.399658203125" w:type="dxa"/>
        <w:jc w:val="left"/>
        <w:tblInd w:w="607.120208740234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8.2000732421875"/>
        <w:gridCol w:w="3790.1995849609375"/>
        <w:tblGridChange w:id="0">
          <w:tblGrid>
            <w:gridCol w:w="3788.2000732421875"/>
            <w:gridCol w:w="3790.1995849609375"/>
          </w:tblGrid>
        </w:tblGridChange>
      </w:tblGrid>
      <w:tr>
        <w:trPr>
          <w:cantSplit w:val="0"/>
          <w:trHeight w:val="36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2.959899902343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2.9595947265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Progression</w:t>
            </w:r>
          </w:p>
        </w:tc>
      </w:tr>
      <w:tr>
        <w:trPr>
          <w:cantSplit w:val="0"/>
          <w:trHeight w:val="3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2.959899902343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III)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2.95959472656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IV)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Radiation</w:t>
            </w:r>
          </w:p>
        </w:tc>
      </w:tr>
      <w:tr>
        <w:trPr>
          <w:cantSplit w:val="0"/>
          <w:trHeight w:val="372.00073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6.879882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Onset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6.879882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Effect</w:t>
            </w:r>
          </w:p>
        </w:tc>
      </w:tr>
      <w:tr>
        <w:trPr>
          <w:cantSplit w:val="0"/>
          <w:trHeight w:val="3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6.879882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VII)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Characteristic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6.879882812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VIII)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Duration</w:t>
            </w:r>
          </w:p>
        </w:tc>
      </w:tr>
      <w:tr>
        <w:trPr>
          <w:cantSplit w:val="0"/>
          <w:trHeight w:val="36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12.959899902343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IX)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Provoking Factors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8.31970214843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Severity</w:t>
            </w:r>
          </w:p>
        </w:tc>
      </w:tr>
      <w:tr>
        <w:trPr>
          <w:cantSplit w:val="0"/>
          <w:trHeight w:val="370.200195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8.3200073242188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XI)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Relieving Factors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96.639404296875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XII) Accompaniment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1.20010375976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Past medical history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All illness and operations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Complication, progression, date, duration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Present treatments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370.72006225585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Medication and allergies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Side effect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Allergies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198242187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 food allergies – May be iodine allergies ***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Egg allergies – Concerned before vaccine injection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Pork allergies – Concerned before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364.240112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f) Family History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****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Infection and Genetic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 / indirect effects **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654296875" w:line="240" w:lineRule="auto"/>
        <w:ind w:left="366.1599731445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g) Review of Systems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20019531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Summarize, clarify, link, enquire extra, Detect hidden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77.9200744628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h) Social and personal history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740.0801086425781" w:right="982.998657226562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Occupation, smoking, drinking, home, psychological profile, eating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Travel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Caring Status ****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75.5200195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Summary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Diagnosis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8400878906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5.1200866699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j) Record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Name, ID number, year old, gnder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9.91943359375" w:line="240" w:lineRule="auto"/>
        <w:ind w:left="11.75994873046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Physical exam 5C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Consent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1982421875" w:line="240" w:lineRule="auto"/>
        <w:ind w:left="359.920043945312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action /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口頭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190429687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comfort, calm, controlled, complete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2.480010986328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Physical exam procedure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1879882812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Inspection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Palpation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Percussion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 Auscultation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9.60006713867187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Part of physical exam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68.3200073242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General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Vital stats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19.920043945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BP, age, gender etc.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1982421875" w:line="240" w:lineRule="auto"/>
        <w:ind w:left="374.800109863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Regional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Neurological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740.0801086425781" w:right="886.76025390625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Orientation, Mental level, consciousness, muscle power etc. II)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Physiological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Ditressed, mood, memory etc.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Nutritional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0434570312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Obese, well/under nourished, Cachexic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肌肉萎縮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1965332031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Circulation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724.0000915527344" w:right="1032.6788330078125" w:firstLine="736.0800170898438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Central/peripheral cyanosis, pallor, jaundice, ankle edema  V)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Cutaneuos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640258789062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Inflammation, induration, ulceration, scratch marks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24.00009155273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Lymphatic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Palpation of lymph nodes in 2 or mo re areas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24.00009155273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VII)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Specific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Spider naevi: liver disease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Cushingoid: hyper-secretion of adrenaline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2000122070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8) Haematemesis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嘔血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Melena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194335937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be from many origins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68.3200073242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Background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40.080108642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Blood + Acid = Brown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Coffee Ground**)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40.080108642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Blood + Bacteria + Time = Black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Melena)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198242187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Usually tarry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爛而粘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190429687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Usually 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377.920074462890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History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40.0801086425781" w:right="0" w:firstLine="0"/>
        <w:jc w:val="left"/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18798828125" w:line="240" w:lineRule="auto"/>
        <w:ind w:left="370.48004150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Physical Examination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71.20010375976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Intensive observation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68.5600280761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Measures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Protect airway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Blood tests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Fluid resuscitation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give too much (Concentration too low)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 Blood transfusion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64.2401123046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Investigation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198242187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Blood tests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Upper endoscopy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efficient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724.0000915527344" w:right="792.16064453125" w:firstLine="16.0800170898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Enteroscopy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Very difficult and risky !!!!!! IV) Colonoscopy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applicable in urgent cases V) Angiogram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 to 1ml/min, but very precise VI) RBC Isotope Scan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Up to 0.5ml / min, but not precise VII) CT Scan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40673828125" w:line="607.756462097168" w:lineRule="auto"/>
        <w:ind w:left="366.15997314453125" w:right="1593.1988525390625" w:firstLine="357.8401184082031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VIII) Laparotomy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剖腹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Directly see / with Enteroscopy g)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Treatment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68005371093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9) Carcinoma of Stomach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Mostly Adenocarcinoma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to helicobactor Pylori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68.3200073242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Symptoms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Dyspepsia and ulcer symptoms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1982421875" w:line="240" w:lineRule="auto"/>
        <w:ind w:left="740.0801086425781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Anoerexia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厭食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1904296875" w:line="240" w:lineRule="auto"/>
        <w:ind w:left="374.800109863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Treatment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Gastrectomy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Surgical Bypass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Systemic chemotherapy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1879882812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Usually not effective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 Local Intra-arterial Chemotherapy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effective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439.92019653320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Higher dosage can be used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439.92019653320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degradation by Liver 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31982421875" w:line="240" w:lineRule="auto"/>
        <w:ind w:left="17.27996826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10) Dysphagia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吞咽困難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20263671875" w:line="240" w:lineRule="auto"/>
        <w:ind w:left="368.3200073242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Causes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Bulbar palsy (Cranial nerve)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198242187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Tongue abnormalities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0434570312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Ludwig’s Angina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下頜痛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19653320312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 Esophagus abnormalities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22.560119628906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V) Cardio esophageal Junction Spasm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67.360076904296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Symptoms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20.3999328613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Carcinoma of Esophagus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359.9200439453125" w:right="1398.87939453125" w:firstLine="20.160064697265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Mainly Squamous cell carcinoma in Chinese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Inherited disease) 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Foreigners Adenocarcinoma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regurgitation of gastric juice) a)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Symptoms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64025878906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Progressive dysphagia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74.800109863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Treatment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esophagectomy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Surgical Bypass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Systemic chemotherapy 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Usually not effective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40.080108642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Radiotherapy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012939453125" w:line="240" w:lineRule="auto"/>
        <w:ind w:left="724.00009155273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Endoscopic Stenting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支架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27996826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12) Intestinal Obstruction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68.3200073242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Pathophysiology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Distension of bowel with fluid and gas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19.920043945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Excesive peristalsis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19.920043945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Decreased absorption and extravasation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19.920043945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Decreased blood supply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19.920043945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Peforation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Peritonitis 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74.800109863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Symptoms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40.31997680664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Colicky abdominal pain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18798828125" w:line="240" w:lineRule="auto"/>
        <w:ind w:left="733.359985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Constipation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31.92001342773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Vomiting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25.440063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Abdominal distension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31.67999267578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Other physical findings 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7975120544434" w:lineRule="auto"/>
        <w:ind w:left="368.32000732421875" w:right="689.47998046875" w:firstLine="731.7601013183594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Dehydration, visible peristalsis, hernia, hyperactive bowel sounds 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General management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740.31997680664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Fluid replacement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33.359985351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NPO (Don’t eat)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31.92001342773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Nasogastric tube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1982421875" w:line="240" w:lineRule="auto"/>
        <w:ind w:left="725.4400634765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Monitor vital signs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31.679992675781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Correct electrolyte disturbance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68.800048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Etiology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37.200012207031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Adhesion 60%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0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Mostly caused by previous surgery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00.080108642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Surgery(Enterolysis) / conservative treatment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04345703125" w:line="240" w:lineRule="auto"/>
        <w:ind w:left="1079.92019653320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can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gastrographin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造影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196533203125" w:line="240" w:lineRule="auto"/>
        <w:ind w:left="730.2400207519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External hernia 20%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00.080108642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Treatment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300.37991523742676" w:lineRule="auto"/>
        <w:ind w:left="1100.0801086425781" w:right="961.9598388671875" w:firstLine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Try to push it back, it not just surgery and close the gap *** I) Inguinal hernia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4010009765625" w:line="240" w:lineRule="auto"/>
        <w:ind w:left="110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Femoral hernia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0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Incision hernia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3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Virgin abdomen 20%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10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Treatment: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Laparotomy ***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1982421875" w:line="240" w:lineRule="auto"/>
        <w:ind w:left="1096.4802551269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Intussusception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套腸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096.4802551269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Volvulus(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扭結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1995849609375" w:line="240" w:lineRule="auto"/>
        <w:ind w:left="1096.4802551269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Gallstone ileus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840087890625" w:line="240" w:lineRule="auto"/>
        <w:ind w:left="1820.680084228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of pneumobilia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96.4802551269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 Small bowel tumour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082.560272216796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V) Bezoar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820.680084228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Ingestion of foreign body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082.560272216796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VI) Internal hernia (Obturator hernia)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820.680084228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Cannot be seen outside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7.27996826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13) Large Bowel Obstruction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68.3200073242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Etiology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Carcinoma (90%)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X-ray + CT / colonoscopy to iden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18798828125" w:line="240" w:lineRule="auto"/>
        <w:ind w:left="1460.080108642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Treatment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439.92019653320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near to rectus,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Colonoscopy + Stenting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439.92019653320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at the upper intestine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439.92019653320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Surgery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2177.80014038085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Resection + Reconnect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170.84030151367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Resection + Stoma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170.60012817382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Bypass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164.840240478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Stoma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Volvulus (5%)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198242187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Mainly at sigmoid colon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Begins with swelling at sigmoid colon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60.080108642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Treatment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04345703125" w:line="307.8764533996582" w:lineRule="auto"/>
        <w:ind w:left="1439.9201965332031" w:right="1187.91931152343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Decompression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抽氣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扭番正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80% successful rate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undergo surgery to cut a section of colon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04345703125" w:line="240" w:lineRule="auto"/>
        <w:ind w:left="1439.92019653320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Reduce chance of recurrence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Pseudo-obstruction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Some part of intestine cannot undergo peristalsis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60.080108642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decompression 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 Urgent colonoscopy within 24 hours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52032470703125" w:line="240" w:lineRule="auto"/>
        <w:ind w:left="17.27996826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14) Hematuria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70.72006225585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Neoplasm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Kidney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Ureter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Bladder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 Prostate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24.00009155273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V) Urethra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7.920074462890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Calculi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石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1943359375" w:line="240" w:lineRule="auto"/>
        <w:ind w:left="370.48004150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Trauma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May be by surgery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71.20010375976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Infection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70.72006225585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Miscellaneuous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Benign Prostatic hyperplasia ****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31982421875" w:line="240" w:lineRule="auto"/>
        <w:ind w:left="17.27996826171875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15) Ischaemic claudication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跛行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190429687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 occur during exercise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Primary cause is atherosclerosis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18798828125" w:line="240" w:lineRule="auto"/>
        <w:ind w:left="17.27996826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16) Ischaemic Rest Pain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 in forefoot, toes, or ankle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Aggravated by elevating the leg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Improved by placing the leg in dependent position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Caused by hypoxia of the cutaneous nerves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17.27996826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17) Iscahemic Ulcers / gangrene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Usually in toes / heel / pressure points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Ulcers are unhealthy with punched out edges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1982421875" w:line="240" w:lineRule="auto"/>
        <w:ind w:left="380.080108642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Lack of granulation tissues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8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Painful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(apart from diabetes)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80.080108642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due to diabetics, may lead to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616.48010253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Peripheral arterial disease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616.48010253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Peripheral neuropathy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616.48010253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Prone to sepsis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616.48010253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Poor healing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602.5601196289062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Poor glycaemic control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300.37991523742676" w:lineRule="auto"/>
        <w:ind w:left="368.32000732421875" w:right="2434.520263671875" w:hanging="351.0400390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18) Examination of patients with peripheral vascular disease a) Inspection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40100097656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Intermittent claudication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Severe lower limb ischaemia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Atrophic nails / skin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Previous toe amputation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Ulcers: toe, heel, ankle, pressure points of foot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Surgical scars for bypass surgery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1340408325195" w:lineRule="auto"/>
        <w:ind w:left="1439.9201965332031" w:right="622.51953125" w:firstLine="20.159912109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Pale on elevation and dependency hyperaemia (Buerger’s test)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74.800109863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Palpation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Pulse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Femorals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Popliteals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Pedal pulses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Capillary return of toes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Temperature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368.3200073242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Auscultation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Bruits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1879882812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Cardiac bruits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Cardiac murmur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368.800048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Ankle brachial pressure index (ABI)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 ABI is 1.0 to 1.1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19.9200439453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lower, worse arterial disease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Claudication 0.6 +- 0.2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 pain 0.3 +- 0.1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Tissue necrosis 0.1 +- 0.1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31982421875" w:line="240" w:lineRule="auto"/>
        <w:ind w:left="368.5600280761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Other tests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Duplex ultrasound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Limitations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980.320281982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User dependent, machine dependent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973.360137939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Obscured by dressings / wounds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971.920318603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Time consuming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965.440216064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Atherosclerosis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Angiogram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203247070312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 angiogram / MR angiogram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700.3202819824219" w:right="631.52099609375" w:hanging="240.240173339843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Intra-arterial digital subtracted angiogram IADSA ((INVASIVE) 1) Name the artery and divided into third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40" w:lineRule="auto"/>
        <w:ind w:left="1693.360137939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Describe degree of stenosis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691.920318603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Length of stenosis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685.4402160644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Run-off vessels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362.79998779296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f) Invasive tests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2799682617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19) 6P of Acute lower limb ischaemia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376.4801025390625" w:right="2575.6396484375" w:firstLine="363.600006103515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Have to undergo surgery in the first 6 hours !!!!! I)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376.48010253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Perishing cold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76.48010253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Pallor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76.48010253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Pulselessness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62.560119628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Parasthaesia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62.560119628906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Paralysis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0.31997680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20) Varicose Veins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18798828125" w:line="240" w:lineRule="auto"/>
        <w:ind w:left="368.3200073242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Basics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More common in women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19.920043945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Preganancy and hormonal factors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Mainly related to Great saphenous vein (80%)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7975120544434" w:lineRule="auto"/>
        <w:ind w:left="730.9600830078125" w:right="1995.31982421875" w:firstLine="9.120025634765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Related to increased venous pressure, valve dysfunction ==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40" w:lineRule="auto"/>
        <w:ind w:left="374.800109863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Examination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Standing up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198242187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Distribution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Any complications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60.080108642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Itchiness, Pigmentation, Ulcerations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 Tourniquet tests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22.560119628906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V) Pulses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22.560119628906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VI) Duplex ultrasound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 / short saphenous vein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Deep veins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Perforator Vein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5206298828125" w:line="240" w:lineRule="auto"/>
        <w:ind w:left="368.3200073242187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Stages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40.080108642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C1 to C6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368.8000488281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Complication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Chronic ulcers may change into malignancy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19.920043945312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Need biopsy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31997680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21) Investigation in Surgical patients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370.720062255859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General principles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Aid / Confirm diagnosis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Plan for treatment options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Assess progress of disease &amp; response to treatment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377.9200744628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Main methods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Laboratory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457.20016479492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Complete blood count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973.038940429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Haemoglobin, WBC count, bone marrow, platelet count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18798828125" w:line="240" w:lineRule="auto"/>
        <w:ind w:left="1450.24032592773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Clotting picture (APTT / INR)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1818.5200500488281" w:right="-6.400146484375" w:firstLine="2.16003417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Deranged as result of sepsis, liver disease, antigoagulation drugs,  herbal medicine 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820.680084228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Unsafe for operation if deranged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450.000152587890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Renal function test (RFT)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20.680084228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Na, K-electrolyte balance, hydration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20.680084228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Urea/Creatinine (Direct kidney function)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44.240264892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Liver function test (LFT)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20.680084228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Bilirubin, ALP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1982421875" w:line="240" w:lineRule="auto"/>
        <w:ind w:left="1820.680084228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Liver enzymes (ALT, AS)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534.56054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Albumin (Reflection of function of liver and nutrition status)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51.20010375976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Glucose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20.680084228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Hemstix test **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49.76028442382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Tumour marker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08.920135498046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Alpha feto-protein (AFP)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1975.9997558593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Hepatocellular, cirrhosis, testicular tumor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15.40023803710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Prostate specific antigen (PSA)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180.680084228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Prostatic cancer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04345703125" w:line="240" w:lineRule="auto"/>
        <w:ind w:left="1808.920135498046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Carcinoembryonic antigen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胚胎原蛋白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202392578125" w:line="240" w:lineRule="auto"/>
        <w:ind w:left="0" w:right="1579.240112304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Cancer of stomach, large and small intestine, 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180.680084228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Also breast , lung cancers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180.680084228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Smoking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09.4001770019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Ca19.9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180.680084228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Cancer of pancreas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09.160308837890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Ca125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2180.680084228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Cancer of uterus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1.44027709960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Infection marker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820.680084228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Hepatitis , HIV, Syphilis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449.52011108398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Blood culture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820.680084228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Sepsis: Replication of bacteria in blood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1811.0801696777344" w:right="342.5592041015625" w:firstLine="9.599914550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Important in identifying cause of sepsis and administration of  correct antibiotics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449.52011108398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Other body fluids examination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1576.63940429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Urine, sputum, abdominal fluid, pleural fluid, CSF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800.520172119140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Infection: WBC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300.37928581237793" w:lineRule="auto"/>
        <w:ind w:left="1800.5201721191406" w:right="427.360229492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 cells: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Bleeding (inflammation ? trauma ? malignancy?)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Malignant cells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541015625" w:line="240" w:lineRule="auto"/>
        <w:ind w:left="74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Radiology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(Imaging of various organs)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457.20016479492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Plain X ray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820.680084228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Advantages: Cheap,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1135.9991455078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to show bone, stone, foreign body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00.52017211914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air-tissue interface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20.680084228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Disadvantage: Radiation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50.24032592773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Contrast X-ray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31982421875" w:line="240" w:lineRule="auto"/>
        <w:ind w:left="1820.680084228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Contrast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mucosal lesion in luminal organ 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00.520172119140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E.g. Barium swallow 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1306.3983154296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Disadvantage: Radiation, aspiration of contrast, cost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50.000152587890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Angiogram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20.680084228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Contrast in the vessels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00.52017211914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Diagnosis Stenosis, Aneurysm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20.680084228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Side effect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Vessel injury from puncture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Bleeding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Contrast toxicity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20324707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Radiation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44.2402648925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Ultrasound 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1049.600830078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Good for solid organ, blood vessels and fluid collection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20.68008422851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side effect***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20.680084228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Accuracy of result depends on operator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451.6801452636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 scan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20.6800842285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X ray constructing 3-D images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813.43811035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Disadvantages: Expensive, toxic from contrast, high dose 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840087890625" w:line="240" w:lineRule="auto"/>
        <w:ind w:left="1818.52005004882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radiation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9.76028442382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MRI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1818.5200500488281" w:right="698.719482421875" w:firstLine="2.16003417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Proton excited/aligned by magnetic field and then relax &amp;  returned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0" w:right="1229.838867187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Quality depends on hydrogen content ** (Water, fat)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99.88000869750977" w:lineRule="auto"/>
        <w:ind w:left="1460.0801086425781" w:right="741.400146484375" w:hanging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Endoscopy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(Visualize and examine inside of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luminal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structure)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Colonoscopy, Bronchoscopy, Etc.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biopsy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460.0801086425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Therapeutic procedure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439.92019653320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Removal of polyp, hemeostasis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518798828125" w:line="240" w:lineRule="auto"/>
        <w:ind w:left="736.480102539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 Cytology / Histopathology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10.31997680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22) Jaundice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7975120544434" w:lineRule="auto"/>
        <w:ind w:left="433.1199645996094" w:right="1890.6787109375" w:firstLine="306.9601440429687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⇨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Yellow colour of skin due to high level of serum bilirubin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Cause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801.2800598144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Pre-hepatic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524.87991333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Hepatic veins / IVC obstruction 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300.2130317687988" w:lineRule="auto"/>
        <w:ind w:left="801.2800598144531" w:right="837.6800537109375" w:firstLine="703.43994140625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Budd Chiari, suprahepatic IVC obstruction, cadiac causes II) Hepatic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0703125" w:line="240" w:lineRule="auto"/>
        <w:ind w:left="1524.87991333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disease affecting liver cells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504.72000122070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Hepatitis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504.72000122070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Viral, drug, herbal medicine, autoimmune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01.2800598144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Post-hepatic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524.87991333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Gall bladder disease 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504.72000122070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Normally CBD obstruction (Stone / tumour)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504.72000122070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E.g. Klastskin tumour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439.60006713867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GallStones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2032470703125" w:line="240" w:lineRule="auto"/>
        <w:ind w:left="801.2800598144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Epidemiology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524.87991333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24% women, 12% men, 10-30% symptomatic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801.2800598144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Types of gallstone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525.1200866699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Cholesterol stones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518.1599426269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Pigment stones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85.4798889160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too many bilirubin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85.4798889160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Black colour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01.2800598144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Risk factors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521.9999694824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Females, middle age, obesity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1871.5599060058594" w:right="698.47900390625" w:hanging="356.5197753906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Failure to empty file from gallbladder (Pregnancy / previous  gastrectomy)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514.79995727539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Liver cirrhosis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509.04006958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Haemolytic anaemia, haemolytic disorders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515.99990844726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Diabetes mellitus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514.56008911132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Bone marrow transplant / solid organ transplant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514.319915771484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 long-term parenteral nutrition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804.8799133300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Investigation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18798828125" w:line="240" w:lineRule="auto"/>
        <w:ind w:left="1521.99996948242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Liver CT scan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788.79989624023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Management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525.12008666992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Laparoscopic cholecystectomy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518.15994262695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Percutaneous transhepatic cholestectomy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0" w:right="1730.7183837890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Dangerous, but a must if Inflammation serious 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88.79989624023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VI)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Complications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1982421875" w:line="240" w:lineRule="auto"/>
        <w:ind w:left="1521.9999694824219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Acute cholangitis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膽管炎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515.040130615234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Acute pancreatitis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胰腺炎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20263671875" w:line="300.2130317687988" w:lineRule="auto"/>
        <w:ind w:left="1885.4798889160156" w:right="564.0399169921875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***Sudden onset epigastric pain with radiation to the back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Usually associated with nausea and vomiting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0703125" w:line="299.88000869750977" w:lineRule="auto"/>
        <w:ind w:left="1883.3198547363281" w:right="246.7974853515625" w:firstLine="2.16003417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 lead to pseudocyst, pleural effusion, ascites, necrotizing /  haemorrphagic 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40283203125" w:line="240" w:lineRule="auto"/>
        <w:ind w:left="1885.4798889160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Treat by pancreatic necrosectomy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04345703125" w:line="240" w:lineRule="auto"/>
        <w:ind w:left="1514.799957275390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Empyema of gallbladder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膿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509.0400695800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4) Gallbladder gangrene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壞死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515.99990844726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5) Mucocele of gallbladder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黏液滿佈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196533203125" w:line="240" w:lineRule="auto"/>
        <w:ind w:left="1514.56008911132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6) Choledochoduodenal fistula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3204345703125" w:line="240" w:lineRule="auto"/>
        <w:ind w:left="433.1199645996094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c) Cholangiocarcinoma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膽管癌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1202392578125" w:line="240" w:lineRule="auto"/>
        <w:ind w:left="804.87991333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yellow colour with no others symptoms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784.72000122070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Painless, weight loss, loss of appetite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04.8799133300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1Year survival 60%, 5year survival 20%v 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04.87991333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 1, 2,3,4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801.2800598144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Treatment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99.88000869750977" w:lineRule="auto"/>
        <w:ind w:left="1515.2799987792969" w:right="590.0799560546875" w:firstLine="9.5999145507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Curative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hepatectomy + bile duct excision + hilar lymph node  clearance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03997802734375" w:line="299.81340408325195" w:lineRule="auto"/>
        <w:ind w:left="1524.8799133300781" w:right="229.2803955078125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Palliative: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Radiotherapy, chemotherapy, metallic stenting / bypass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Conservative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3.6000061035156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Recurrent pyogenic cholangitis (RPC)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804.87991333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Characterised by repeated attacks of bacterial infusion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801.2800598144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I) Epidermiology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524.87991333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 in south east asia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524.87991333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Male preponderance 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524.87991333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Young and lower socio-economic groups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801.2800598144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II) Pathogenesis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1524.87991333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Entry of bowel organisms into bile ducts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300.37928581237793" w:lineRule="auto"/>
        <w:ind w:left="1522.7198791503906" w:right="697.279052734375" w:hanging="17.999877929687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Initiate inflammation in portal triad resulting in necrosis of  hepatocytes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41015625" w:line="240" w:lineRule="auto"/>
        <w:ind w:left="1504.720001220703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Cholangitis +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Narrowing of bile duct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1943359375" w:line="240" w:lineRule="auto"/>
        <w:ind w:left="0" w:right="614.71923828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III) Causative organism :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Clonorchis sinesis (Liver fluke / flatworm)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801.280059814453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IV) Stone in RPC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524.87991333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Bilirubinate stones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524.87991333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 stones recurrent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31982421875" w:line="240" w:lineRule="auto"/>
        <w:ind w:left="787.360076904296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V) Clinical presentation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524.87991333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Pain + Fever + Jaundice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9200439453125" w:line="240" w:lineRule="auto"/>
        <w:ind w:left="787.36007690429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Investigation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3204345703125" w:line="240" w:lineRule="auto"/>
        <w:ind w:left="1524.87991333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CT scan, MRI, ERCP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膽管鏡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9.5196533203125" w:line="240" w:lineRule="auto"/>
        <w:ind w:left="787.360076904296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VII)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Management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521.999969482421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Acute attack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85.4798889160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 Antibiotics + Rehydration + Analgesics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65.31997680664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30% can be treated by antibiotics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2032470703125" w:line="240" w:lineRule="auto"/>
        <w:ind w:left="0" w:right="1133.8391113281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Surgery (Drainage + Removal of stones + Exploration)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65.319976806640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🡪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Hepaticojejunostomy + Cutaneous stoma 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515.04013061523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Definite treatment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85.4798889160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remove biliary ductal stone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85.4798889160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enlarge or bypass strictures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1885.479888916015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Provide adequate biliary drainage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00439453125" w:line="240" w:lineRule="auto"/>
        <w:ind w:left="0" w:right="266.959228515625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provide permanent percutaneous access to the biliary tract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7.3600769042969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VIII) Complication of RPC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99.88000869750977" w:lineRule="auto"/>
        <w:ind w:left="1515.9999084472656" w:right="1369.398193359375" w:firstLine="8.8800048828125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Liver abscess, Acute pancreatitis, Portal vein cirrhosis,  Cholangiocarcinoma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040283203125" w:line="240" w:lineRule="auto"/>
        <w:ind w:left="433.3599853515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e) Pancreatic Cancer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804.87991333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Highly lethal cancer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804.8799133300781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Peak age of onset: Above 60s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804.8799133300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Early cancer is usually asymptomatic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804.8799133300781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🡺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By Whipple operation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1943359375" w:line="240" w:lineRule="auto"/>
        <w:ind w:left="427.599945068359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f)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518798828125" w:line="240" w:lineRule="auto"/>
        <w:ind w:left="10.319976806640625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23)</w:t>
      </w:r>
    </w:p>
    <w:sectPr>
      <w:pgSz w:h="16820" w:w="11900" w:orient="portrait"/>
      <w:pgMar w:bottom="1745.2798461914062" w:top="1452.000732421875" w:left="1800.4798889160156" w:right="1689.320068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Unicode M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