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宋体" w:hAnsi="宋体" w:cs="宋体" w:hint="eastAsia"/>
          <w:sz w:val="28"/>
          <w:szCs w:val="36"/>
        </w:rPr>
      </w:pPr>
      <w:r>
        <w:rPr>
          <w:rFonts w:cs="宋体" w:hint="eastAsia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hint="eastAsia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ascii="宋体" w:hAnsi="宋体"/>
          <w:sz w:val="28"/>
          <w:szCs w:val="36"/>
        </w:rPr>
      </w:r>
    </w:p>
    <w:p>
      <w:pPr>
        <w:pStyle w:val="Normal"/>
        <w:rPr>
          <w:rFonts w:ascii="宋体" w:hAnsi="宋体" w:cs="宋体" w:hint="eastAsia"/>
          <w:sz w:val="28"/>
          <w:szCs w:val="36"/>
        </w:rPr>
      </w:pPr>
      <w:r>
        <w:rPr>
          <w:rFonts w:cs="宋体" w:hint="eastAsia" w:ascii="宋体" w:hAnsi="宋体"/>
          <w:sz w:val="28"/>
          <w:szCs w:val="36"/>
        </w:rPr>
      </w:r>
    </w:p>
    <w:p>
      <w:pPr>
        <w:pStyle w:val="Normal"/>
        <w:numPr>
          <w:ilvl w:val="0"/>
          <w:numId w:val="0"/>
        </w:numPr>
        <w:overflowPunct w:val="false"/>
        <w:autoSpaceDE w:val="false"/>
        <w:jc w:val="center"/>
        <w:outlineLvl w:val="0"/>
        <w:rPr>
          <w:rFonts w:ascii="黑体" w:hAnsi="黑体" w:eastAsia="黑体"/>
          <w:b/>
          <w:sz w:val="72"/>
          <w:szCs w:val="44"/>
        </w:rPr>
      </w:pPr>
      <w:bookmarkStart w:id="0" w:name="__RefHeading___Toc83625847"/>
      <w:bookmarkEnd w:id="0"/>
      <w:r>
        <w:rPr>
          <w:rFonts w:ascii="黑体" w:hAnsi="黑体" w:hint="eastAsia" w:eastAsia="黑体"/>
          <w:b/>
          <w:sz w:val="72"/>
          <w:szCs w:val="44"/>
        </w:rPr>
        <w:t>数据库设计说明书</w:t>
      </w:r>
    </w:p>
    <w:p>
      <w:pPr>
        <w:pStyle w:val="Normal"/>
        <w:numPr>
          <w:ilvl w:val="0"/>
          <w:numId w:val="0"/>
        </w:numPr>
        <w:overflowPunct w:val="false"/>
        <w:autoSpaceDE w:val="false"/>
        <w:jc w:val="center"/>
        <w:outlineLvl w:val="0"/>
        <w:rPr>
          <w:rFonts w:ascii="黑体" w:hAnsi="黑体" w:eastAsia="黑体" w:hint="eastAsia"/>
          <w:b/>
          <w:sz w:val="72"/>
          <w:szCs w:val="44"/>
        </w:rPr>
      </w:pPr>
      <w:bookmarkStart w:id="1" w:name="__RefHeading___Toc83625848"/>
      <w:bookmarkEnd w:id="1"/>
      <w:r>
        <w:rPr>
          <w:rFonts w:ascii="黑体" w:hAnsi="黑体" w:hint="eastAsia" w:eastAsia="黑体"/>
          <w:b/>
          <w:sz w:val="72"/>
          <w:szCs w:val="44"/>
        </w:rPr>
        <w:t>（模板）</w:t>
      </w:r>
    </w:p>
    <w:p>
      <w:pPr>
        <w:pStyle w:val="Normal"/>
        <w:rPr>
          <w:rFonts w:ascii="宋体" w:hAnsi="宋体" w:cs="宋体" w:hint="eastAsia"/>
          <w:sz w:val="28"/>
          <w:szCs w:val="36"/>
        </w:rPr>
      </w:pPr>
      <w:r>
        <w:rPr>
          <w:rFonts w:eastAsia="黑体" w:cs="宋体" w:hint="eastAsia" w:ascii="宋体" w:hAnsi="宋体"/>
          <w:b/>
          <w:sz w:val="28"/>
          <w:szCs w:val="36"/>
        </w:rPr>
      </w:r>
      <w:r>
        <w:br w:type="page"/>
      </w:r>
    </w:p>
    <w:p>
      <w:pPr>
        <w:pStyle w:val="Normal"/>
        <w:rPr>
          <w:rFonts w:ascii="宋体" w:hAnsi="宋体" w:cs="宋体" w:hint="eastAsia"/>
          <w:sz w:val="28"/>
          <w:szCs w:val="36"/>
        </w:rPr>
      </w:pPr>
      <w:r>
        <w:rPr>
          <w:rFonts w:cs="宋体" w:hint="eastAsia" w:ascii="宋体" w:hAnsi="宋体"/>
          <w:sz w:val="28"/>
          <w:szCs w:val="36"/>
        </w:rPr>
      </w:r>
    </w:p>
    <w:p>
      <w:pPr>
        <w:pStyle w:val="Normal"/>
        <w:numPr>
          <w:ilvl w:val="0"/>
          <w:numId w:val="0"/>
        </w:numPr>
        <w:overflowPunct w:val="false"/>
        <w:autoSpaceDE w:val="false"/>
        <w:jc w:val="center"/>
        <w:outlineLvl w:val="0"/>
        <w:rPr>
          <w:rFonts w:ascii="黑体" w:hAnsi="黑体" w:eastAsia="黑体"/>
          <w:b/>
          <w:sz w:val="44"/>
          <w:szCs w:val="44"/>
        </w:rPr>
      </w:pPr>
      <w:bookmarkStart w:id="2" w:name="__RefHeading___Toc83625849"/>
      <w:bookmarkEnd w:id="2"/>
      <w:r>
        <w:rPr>
          <w:rFonts w:ascii="黑体" w:hAnsi="黑体" w:hint="eastAsia" w:eastAsia="黑体"/>
          <w:b/>
          <w:sz w:val="44"/>
          <w:szCs w:val="44"/>
        </w:rPr>
        <w:t xml:space="preserve">目 </w:t>
      </w:r>
      <w:r>
        <w:rPr>
          <w:rFonts w:ascii="黑体" w:hAnsi="黑体" w:eastAsia="黑体"/>
          <w:b/>
          <w:sz w:val="44"/>
          <w:szCs w:val="44"/>
        </w:rPr>
        <w:t xml:space="preserve">  </w:t>
      </w:r>
      <w:r>
        <w:rPr>
          <w:rFonts w:ascii="黑体" w:hAnsi="黑体" w:hint="eastAsia" w:eastAsia="黑体"/>
          <w:b/>
          <w:sz w:val="44"/>
          <w:szCs w:val="44"/>
        </w:rPr>
        <w:t>录</w:t>
      </w:r>
    </w:p>
    <w:p>
      <w:pPr>
        <w:pStyle w:val="TOC1"/>
        <w:tabs>
          <w:tab w:val="clear" w:pos="420"/>
          <w:tab w:val="right" w:pos="8296" w:leader="dot"/>
        </w:tabs>
        <w:rPr>
          <w:rFonts w:hint="eastAsia"/>
          <w:b w:val="false"/>
          <w:bCs w:val="false"/>
        </w:rPr>
      </w:pPr>
      <w:r>
        <w:rPr>
          <w:rFonts w:eastAsia="黑体" w:hint="eastAsia" w:ascii="黑体" w:hAnsi="黑体"/>
          <w:b w:val="false"/>
          <w:bCs w:val="false"/>
          <w:sz w:val="44"/>
          <w:szCs w:val="4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b w:val="false"/>
              <w:bCs w:val="false"/>
              <w:caps w:val="false"/>
              <w:smallCaps w:val="false"/>
              <w:sz w:val="21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ascii="黑体" w:hAnsi="黑体" w:eastAsia="黑体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rFonts w:ascii="黑体" w:hAnsi="黑体" w:eastAsia="黑体"/>
              <w:lang w:val="en-US" w:eastAsia="en-US"/>
            </w:rPr>
            <w:fldChar w:fldCharType="separate"/>
          </w:r>
          <w:hyperlink w:anchor="__RefHeading___Toc83625847">
            <w:r>
              <w:rPr>
                <w:rStyle w:val="IndexLink"/>
                <w:rFonts w:ascii="黑体" w:hAnsi="黑体" w:eastAsia="黑体"/>
                <w:lang w:val="en-US" w:eastAsia="en-US"/>
              </w:rPr>
              <w:t>数据库设计说明书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b w:val="false"/>
              <w:bCs w:val="false"/>
              <w:caps w:val="false"/>
              <w:smallCaps w:val="false"/>
              <w:sz w:val="21"/>
              <w:szCs w:val="22"/>
              <w:lang w:val="en-US" w:eastAsia="en-US"/>
            </w:rPr>
          </w:pPr>
          <w:hyperlink w:anchor="__RefHeading___Toc83625848">
            <w:r>
              <w:rPr>
                <w:rStyle w:val="IndexLink"/>
                <w:rFonts w:ascii="黑体" w:hAnsi="黑体" w:eastAsia="黑体"/>
                <w:lang w:val="en-US" w:eastAsia="en-US"/>
              </w:rPr>
              <w:t>（模板）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b w:val="false"/>
              <w:bCs w:val="false"/>
              <w:caps w:val="false"/>
              <w:smallCaps w:val="false"/>
              <w:sz w:val="21"/>
              <w:szCs w:val="22"/>
              <w:lang w:val="en-US" w:eastAsia="en-US"/>
            </w:rPr>
          </w:pPr>
          <w:hyperlink w:anchor="__RefHeading___Toc83625849">
            <w:r>
              <w:rPr>
                <w:rStyle w:val="IndexLink"/>
                <w:rFonts w:ascii="黑体" w:hAnsi="黑体" w:eastAsia="黑体"/>
                <w:lang w:val="en-US" w:eastAsia="en-US"/>
              </w:rPr>
              <w:t>目   录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b w:val="false"/>
              <w:bCs w:val="false"/>
              <w:caps w:val="false"/>
              <w:smallCaps w:val="false"/>
              <w:sz w:val="21"/>
              <w:szCs w:val="22"/>
              <w:lang w:val="en-US" w:eastAsia="en-US"/>
            </w:rPr>
          </w:pPr>
          <w:hyperlink w:anchor="__RefHeading___Toc83625850">
            <w:r>
              <w:rPr>
                <w:rStyle w:val="IndexLink"/>
                <w:kern w:val="0"/>
                <w:lang w:val="en-US" w:eastAsia="en-US"/>
              </w:rPr>
              <w:t>1</w:t>
            </w:r>
            <w:r>
              <w:rPr>
                <w:rStyle w:val="IndexLink"/>
                <w:rFonts w:eastAsia="等线" w:cs="等线" w:ascii="等线" w:hAnsi="等线"/>
                <w:b w:val="false"/>
                <w:bCs w:val="false"/>
                <w:caps w:val="false"/>
                <w:smallCaps w:val="false"/>
                <w:sz w:val="21"/>
                <w:szCs w:val="22"/>
                <w:lang w:val="en-US" w:eastAsia="en-US"/>
              </w:rPr>
              <w:tab/>
            </w:r>
            <w:r>
              <w:rPr>
                <w:rStyle w:val="IndexLink"/>
                <w:kern w:val="0"/>
                <w:lang w:val="en-US" w:eastAsia="en-US"/>
              </w:rPr>
              <w:t>引言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840" w:leader="none"/>
              <w:tab w:val="right" w:pos="8296" w:leader="dot"/>
            </w:tabs>
            <w:rPr>
              <w:rFonts w:ascii="等线" w:hAnsi="等线" w:eastAsia="等线" w:cs="等线"/>
              <w:caps w:val="false"/>
              <w:smallCaps w:val="false"/>
              <w:sz w:val="21"/>
              <w:szCs w:val="22"/>
              <w:lang w:val="en-US" w:eastAsia="en-US"/>
            </w:rPr>
          </w:pPr>
          <w:hyperlink w:anchor="__RefHeading___Toc83625851">
            <w:r>
              <w:rPr>
                <w:rStyle w:val="IndexLink"/>
                <w:kern w:val="0"/>
                <w:lang w:val="en-US" w:eastAsia="en-US"/>
              </w:rPr>
              <w:t>1.1</w:t>
            </w:r>
            <w:r>
              <w:rPr>
                <w:rStyle w:val="IndexLink"/>
                <w:rFonts w:eastAsia="等线" w:cs="等线" w:ascii="等线" w:hAnsi="等线"/>
                <w:caps w:val="false"/>
                <w:smallCaps w:val="false"/>
                <w:sz w:val="21"/>
                <w:szCs w:val="22"/>
                <w:lang w:val="en-US" w:eastAsia="en-US"/>
              </w:rPr>
              <w:tab/>
            </w:r>
            <w:r>
              <w:rPr>
                <w:rStyle w:val="IndexLink"/>
                <w:kern w:val="0"/>
                <w:lang w:val="en-US" w:eastAsia="en-US"/>
              </w:rPr>
              <w:t>编写目的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840" w:leader="none"/>
              <w:tab w:val="right" w:pos="8296" w:leader="dot"/>
            </w:tabs>
            <w:rPr>
              <w:rFonts w:ascii="等线" w:hAnsi="等线" w:eastAsia="等线" w:cs="等线"/>
              <w:caps w:val="false"/>
              <w:smallCaps w:val="false"/>
              <w:sz w:val="21"/>
              <w:szCs w:val="22"/>
              <w:lang w:val="en-US" w:eastAsia="en-US"/>
            </w:rPr>
          </w:pPr>
          <w:hyperlink w:anchor="__RefHeading___Toc83625852">
            <w:r>
              <w:rPr>
                <w:rStyle w:val="IndexLink"/>
                <w:kern w:val="0"/>
                <w:lang w:val="en-US" w:eastAsia="en-US"/>
              </w:rPr>
              <w:t>1.2</w:t>
            </w:r>
            <w:r>
              <w:rPr>
                <w:rStyle w:val="IndexLink"/>
                <w:rFonts w:eastAsia="等线" w:cs="等线" w:ascii="等线" w:hAnsi="等线"/>
                <w:caps w:val="false"/>
                <w:smallCaps w:val="false"/>
                <w:sz w:val="21"/>
                <w:szCs w:val="22"/>
                <w:lang w:val="en-US" w:eastAsia="en-US"/>
              </w:rPr>
              <w:tab/>
            </w:r>
            <w:r>
              <w:rPr>
                <w:rStyle w:val="IndexLink"/>
                <w:kern w:val="0"/>
                <w:lang w:val="en-US" w:eastAsia="en-US"/>
              </w:rPr>
              <w:t>术语表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b w:val="false"/>
              <w:bCs w:val="false"/>
              <w:caps w:val="false"/>
              <w:smallCaps w:val="false"/>
              <w:sz w:val="21"/>
              <w:szCs w:val="22"/>
              <w:lang w:val="en-US" w:eastAsia="en-US"/>
            </w:rPr>
          </w:pPr>
          <w:hyperlink w:anchor="__RefHeading___Toc83625853">
            <w:r>
              <w:rPr>
                <w:rStyle w:val="IndexLink"/>
                <w:kern w:val="0"/>
                <w:lang w:val="en-US" w:eastAsia="en-US"/>
              </w:rPr>
              <w:t>2</w:t>
            </w:r>
            <w:r>
              <w:rPr>
                <w:rStyle w:val="IndexLink"/>
                <w:rFonts w:eastAsia="等线" w:cs="等线" w:ascii="等线" w:hAnsi="等线"/>
                <w:b w:val="false"/>
                <w:bCs w:val="false"/>
                <w:caps w:val="false"/>
                <w:smallCaps w:val="false"/>
                <w:sz w:val="21"/>
                <w:szCs w:val="22"/>
                <w:lang w:val="en-US" w:eastAsia="en-US"/>
              </w:rPr>
              <w:tab/>
            </w:r>
            <w:r>
              <w:rPr>
                <w:rStyle w:val="IndexLink"/>
                <w:kern w:val="0"/>
                <w:lang w:val="en-US" w:eastAsia="en-US"/>
              </w:rPr>
              <w:t>数据库环境说明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tabs>
              <w:tab w:val="left" w:pos="420" w:leader="none"/>
              <w:tab w:val="right" w:pos="8296" w:leader="dot"/>
            </w:tabs>
            <w:rPr>
              <w:rFonts w:ascii="等线" w:hAnsi="等线" w:eastAsia="等线" w:cs="等线"/>
              <w:b w:val="false"/>
              <w:bCs w:val="false"/>
              <w:caps w:val="false"/>
              <w:smallCaps w:val="false"/>
              <w:sz w:val="21"/>
              <w:szCs w:val="22"/>
              <w:lang w:val="en-US" w:eastAsia="en-US"/>
            </w:rPr>
          </w:pPr>
          <w:hyperlink w:anchor="__RefHeading___Toc83625854">
            <w:r>
              <w:rPr>
                <w:rStyle w:val="IndexLink"/>
                <w:kern w:val="0"/>
                <w:lang w:val="en-US" w:eastAsia="en-US"/>
              </w:rPr>
              <w:t>3</w:t>
            </w:r>
            <w:r>
              <w:rPr>
                <w:rStyle w:val="IndexLink"/>
                <w:rFonts w:eastAsia="等线" w:cs="等线" w:ascii="等线" w:hAnsi="等线"/>
                <w:b w:val="false"/>
                <w:bCs w:val="false"/>
                <w:caps w:val="false"/>
                <w:smallCaps w:val="false"/>
                <w:sz w:val="21"/>
                <w:szCs w:val="22"/>
                <w:lang w:val="en-US" w:eastAsia="en-US"/>
              </w:rPr>
              <w:tab/>
            </w:r>
            <w:r>
              <w:rPr>
                <w:rStyle w:val="IndexLink"/>
                <w:kern w:val="0"/>
                <w:lang w:val="en-US" w:eastAsia="en-US"/>
              </w:rPr>
              <w:t>数据库的命名规则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b w:val="false"/>
              <w:bCs w:val="false"/>
              <w:caps w:val="false"/>
              <w:smallCaps w:val="false"/>
              <w:sz w:val="21"/>
              <w:szCs w:val="22"/>
              <w:lang w:val="en-US" w:eastAsia="en-US"/>
            </w:rPr>
          </w:pPr>
          <w:hyperlink w:anchor="__RefHeading___Toc83625855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lang w:val="en-US" w:eastAsia="en-US"/>
              </w:rPr>
              <w:t>逻辑设计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b w:val="false"/>
              <w:bCs w:val="false"/>
              <w:caps w:val="false"/>
              <w:smallCaps w:val="false"/>
              <w:sz w:val="21"/>
              <w:szCs w:val="22"/>
              <w:lang w:val="en-US" w:eastAsia="en-US"/>
            </w:rPr>
          </w:pPr>
          <w:hyperlink w:anchor="__RefHeading___Toc83625856">
            <w:r>
              <w:rPr>
                <w:rStyle w:val="IndexLink"/>
                <w:kern w:val="0"/>
                <w:lang w:val="en-US" w:eastAsia="en-US"/>
              </w:rPr>
              <w:t>5</w:t>
            </w:r>
            <w:r>
              <w:rPr>
                <w:rStyle w:val="IndexLink"/>
                <w:kern w:val="0"/>
                <w:lang w:val="en-US" w:eastAsia="en-US"/>
              </w:rPr>
              <w:t>物理设计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caps w:val="false"/>
              <w:smallCaps w:val="false"/>
              <w:sz w:val="21"/>
              <w:szCs w:val="22"/>
              <w:lang w:val="en-US" w:eastAsia="en-US"/>
            </w:rPr>
          </w:pPr>
          <w:hyperlink w:anchor="__RefHeading___Toc83625857">
            <w:r>
              <w:rPr>
                <w:rStyle w:val="IndexLink"/>
                <w:kern w:val="0"/>
                <w:lang w:val="en-US" w:eastAsia="en-US"/>
              </w:rPr>
              <w:t>4.1</w:t>
            </w:r>
            <w:r>
              <w:rPr>
                <w:rStyle w:val="IndexLink"/>
                <w:kern w:val="0"/>
                <w:lang w:val="en-US" w:eastAsia="en-US"/>
              </w:rPr>
              <w:t>表汇总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caps w:val="false"/>
              <w:smallCaps w:val="false"/>
              <w:sz w:val="21"/>
              <w:szCs w:val="22"/>
              <w:lang w:val="en-US" w:eastAsia="en-US"/>
            </w:rPr>
          </w:pPr>
          <w:hyperlink w:anchor="__RefHeading___Toc83625858">
            <w:r>
              <w:rPr>
                <w:rStyle w:val="IndexLink"/>
                <w:rFonts w:cs="宋体" w:ascii="宋体" w:hAnsi="宋体"/>
                <w:lang w:val="en-US" w:eastAsia="en-US"/>
              </w:rPr>
              <w:t>4.2</w:t>
            </w:r>
            <w:r>
              <w:rPr>
                <w:rStyle w:val="IndexLink"/>
                <w:rFonts w:ascii="宋体" w:hAnsi="宋体" w:cs="宋体"/>
                <w:lang w:val="en-US" w:eastAsia="en-US"/>
              </w:rPr>
              <w:t>表设计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tabs>
              <w:tab w:val="clear" w:pos="420"/>
              <w:tab w:val="right" w:pos="8296" w:leader="dot"/>
            </w:tabs>
            <w:rPr>
              <w:rFonts w:ascii="等线" w:hAnsi="等线" w:eastAsia="等线" w:cs="等线"/>
              <w:b w:val="false"/>
              <w:bCs w:val="false"/>
              <w:caps w:val="false"/>
              <w:smallCaps w:val="false"/>
              <w:sz w:val="21"/>
              <w:szCs w:val="22"/>
              <w:lang w:val="en-US" w:eastAsia="en-US"/>
            </w:rPr>
          </w:pPr>
          <w:hyperlink w:anchor="__RefHeading___Toc83625859">
            <w:r>
              <w:rPr>
                <w:rStyle w:val="IndexLink"/>
                <w:b w:val="false"/>
                <w:bCs w:val="false"/>
                <w:caps w:val="false"/>
                <w:smallCaps w:val="false"/>
                <w:kern w:val="0"/>
                <w:lang w:val="en-US" w:eastAsia="en-US"/>
              </w:rPr>
              <w:t xml:space="preserve">6 </w:t>
            </w:r>
            <w:r>
              <w:rPr>
                <w:rStyle w:val="IndexLink"/>
                <w:b w:val="false"/>
                <w:bCs w:val="false"/>
                <w:caps w:val="false"/>
                <w:smallCaps w:val="false"/>
                <w:kern w:val="0"/>
                <w:lang w:val="en-US" w:eastAsia="en-US"/>
              </w:rPr>
              <w:t>脚本文件</w:t>
            </w:r>
            <w:r>
              <w:rPr>
                <w:rStyle w:val="IndexLink"/>
                <w:b w:val="false"/>
                <w:bCs w:val="false"/>
                <w:caps w:val="false"/>
                <w:smallCaps w:val="false"/>
                <w:lang w:val="en-US" w:eastAsia="en-US"/>
              </w:rPr>
              <w:tab/>
              <w:t>4</w:t>
            </w:r>
          </w:hyperlink>
          <w:r>
            <w:rPr>
              <w:rStyle w:val="IndexLink"/>
              <w:b w:val="false"/>
              <w:bCs w:val="false"/>
              <w:caps w:val="false"/>
              <w:smallCaps w:val="false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hint="eastAsia"/>
        </w:rPr>
      </w:pPr>
      <w:r>
        <w:rPr>
          <w:rFonts w:eastAsia="等线" w:cs="等线" w:hint="eastAsia" w:ascii="等线" w:hAnsi="等线"/>
          <w:b/>
          <w:bCs/>
          <w:caps/>
          <w:sz w:val="24"/>
          <w:szCs w:val="22"/>
          <w:lang w:val="en-US" w:eastAsia="en-US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rPr>
          <w:rFonts w:ascii="宋体" w:hAnsi="宋体" w:cs="宋体" w:hint="eastAsia"/>
        </w:rPr>
      </w:pPr>
      <w:r>
        <w:rPr>
          <w:rFonts w:cs="宋体" w:hint="eastAsia" w:ascii="宋体" w:hAnsi="宋体"/>
        </w:rPr>
      </w:r>
    </w:p>
    <w:p>
      <w:pPr>
        <w:pStyle w:val="Heading1"/>
        <w:numPr>
          <w:ilvl w:val="0"/>
          <w:numId w:val="4"/>
        </w:numPr>
        <w:tabs>
          <w:tab w:val="clear" w:pos="420"/>
          <w:tab w:val="left" w:pos="432" w:leader="none"/>
        </w:tabs>
        <w:rPr>
          <w:rFonts w:hint="eastAsia"/>
          <w:b/>
          <w:bCs/>
          <w:kern w:val="0"/>
        </w:rPr>
      </w:pPr>
      <w:bookmarkStart w:id="3" w:name="__RefHeading___Toc83625850"/>
      <w:bookmarkEnd w:id="3"/>
      <w:r>
        <w:rPr>
          <w:rFonts w:hint="eastAsia"/>
          <w:b/>
          <w:bCs/>
          <w:kern w:val="0"/>
        </w:rPr>
        <w:t>引言</w:t>
      </w:r>
    </w:p>
    <w:p>
      <w:pPr>
        <w:pStyle w:val="Heading2"/>
        <w:numPr>
          <w:ilvl w:val="0"/>
          <w:numId w:val="5"/>
        </w:numPr>
        <w:tabs>
          <w:tab w:val="clear" w:pos="420"/>
          <w:tab w:val="left" w:pos="425" w:leader="none"/>
        </w:tabs>
        <w:rPr>
          <w:kern w:val="0"/>
        </w:rPr>
      </w:pPr>
      <w:bookmarkStart w:id="4" w:name="__RefHeading___Toc83625851"/>
      <w:bookmarkEnd w:id="4"/>
      <w:r>
        <w:rPr>
          <w:rFonts w:hint="eastAsia"/>
          <w:kern w:val="0"/>
        </w:rPr>
        <w:t>编写目的</w:t>
      </w:r>
    </w:p>
    <w:p>
      <w:pPr>
        <w:pStyle w:val="Normal"/>
        <w:ind w:firstLine="420" w:end="0"/>
        <w:rPr>
          <w:rFonts w:ascii="宋体" w:hAnsi="宋体" w:cs="宋体" w:hint="eastAsia"/>
          <w:iCs/>
        </w:rPr>
      </w:pPr>
      <w:r>
        <w:rPr>
          <w:rFonts w:cs="宋体" w:hint="eastAsia" w:ascii="宋体" w:hAnsi="宋体"/>
          <w:iCs/>
          <w:kern w:val="0"/>
        </w:rPr>
      </w:r>
    </w:p>
    <w:p>
      <w:pPr>
        <w:pStyle w:val="Heading2"/>
        <w:numPr>
          <w:ilvl w:val="0"/>
          <w:numId w:val="3"/>
        </w:numPr>
        <w:tabs>
          <w:tab w:val="clear" w:pos="420"/>
          <w:tab w:val="left" w:pos="425" w:leader="none"/>
        </w:tabs>
        <w:rPr>
          <w:kern w:val="0"/>
        </w:rPr>
      </w:pPr>
      <w:bookmarkStart w:id="5" w:name="__RefHeading___Toc83625852"/>
      <w:bookmarkEnd w:id="5"/>
      <w:r>
        <w:rPr>
          <w:rFonts w:hint="eastAsia"/>
          <w:kern w:val="0"/>
        </w:rPr>
        <w:t>术语表</w:t>
      </w:r>
    </w:p>
    <w:tbl>
      <w:tblPr>
        <w:tblW w:w="832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2340"/>
        <w:gridCol w:w="5269"/>
      </w:tblGrid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序号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术语或缩略语</w:t>
            </w:r>
          </w:p>
        </w:tc>
        <w:tc>
          <w:tcPr>
            <w:tcW w:w="5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ind w:firstLine="482" w:end="0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说明性定义</w:t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color w:val="800000"/>
              </w:rPr>
            </w:pPr>
            <w:r>
              <w:rPr>
                <w:rFonts w:cs="宋体" w:ascii="宋体" w:hAnsi="宋体"/>
                <w:b/>
                <w:bCs/>
                <w:color w:val="800000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</w:rPr>
            </w:pPr>
            <w:r>
              <w:rPr>
                <w:rFonts w:cs="宋体" w:ascii="宋体" w:hAnsi="宋体"/>
                <w:color w:val="800000"/>
              </w:rPr>
            </w:r>
          </w:p>
        </w:tc>
        <w:tc>
          <w:tcPr>
            <w:tcW w:w="5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</w:rPr>
            </w:pPr>
            <w:r>
              <w:rPr>
                <w:rFonts w:cs="宋体" w:ascii="宋体" w:hAnsi="宋体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</w:rPr>
            </w:pPr>
            <w:r>
              <w:rPr>
                <w:rFonts w:cs="宋体" w:ascii="宋体" w:hAnsi="宋体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</w:rPr>
            </w:pPr>
            <w:r>
              <w:rPr>
                <w:rFonts w:cs="宋体" w:ascii="宋体" w:hAnsi="宋体"/>
              </w:rPr>
            </w:r>
          </w:p>
        </w:tc>
        <w:tc>
          <w:tcPr>
            <w:tcW w:w="5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</w:rPr>
            </w:pPr>
            <w:r>
              <w:rPr>
                <w:rFonts w:cs="宋体" w:ascii="宋体" w:hAnsi="宋体"/>
              </w:rPr>
            </w:r>
          </w:p>
        </w:tc>
      </w:tr>
      <w:tr>
        <w:trPr/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</w:rPr>
            </w:pPr>
            <w:r>
              <w:rPr>
                <w:rFonts w:cs="宋体" w:ascii="宋体" w:hAnsi="宋体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</w:rPr>
            </w:pPr>
            <w:r>
              <w:rPr>
                <w:rFonts w:cs="宋体" w:ascii="宋体" w:hAnsi="宋体"/>
              </w:rPr>
            </w:r>
          </w:p>
        </w:tc>
        <w:tc>
          <w:tcPr>
            <w:tcW w:w="5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</w:rPr>
            </w:pPr>
            <w:r>
              <w:rPr>
                <w:rFonts w:cs="宋体" w:ascii="宋体" w:hAnsi="宋体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2"/>
        </w:numPr>
        <w:tabs>
          <w:tab w:val="clear" w:pos="420"/>
          <w:tab w:val="left" w:pos="432" w:leader="none"/>
        </w:tabs>
        <w:rPr>
          <w:b/>
          <w:bCs/>
          <w:kern w:val="0"/>
        </w:rPr>
      </w:pPr>
      <w:bookmarkStart w:id="6" w:name="__RefHeading___Toc83625853"/>
      <w:bookmarkEnd w:id="6"/>
      <w:r>
        <w:rPr>
          <w:rFonts w:hint="eastAsia"/>
          <w:b/>
          <w:bCs/>
          <w:kern w:val="0"/>
        </w:rPr>
        <w:t>数据库环境说明</w:t>
      </w:r>
    </w:p>
    <w:tbl>
      <w:tblPr>
        <w:tblW w:w="83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84"/>
        <w:gridCol w:w="1559"/>
        <w:gridCol w:w="1276"/>
        <w:gridCol w:w="1843"/>
        <w:gridCol w:w="2268"/>
      </w:tblGrid>
      <w:tr>
        <w:trPr/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项目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数据库系统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部署环境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设计工具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说明</w:t>
            </w:r>
          </w:p>
        </w:tc>
      </w:tr>
      <w:tr>
        <w:trPr>
          <w:trHeight w:val="203" w:hRule="atLeast"/>
        </w:trPr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iCs/>
                <w:sz w:val="18"/>
                <w:szCs w:val="18"/>
              </w:rPr>
            </w:pPr>
            <w:r>
              <w:rPr>
                <w:rFonts w:cs="宋体" w:ascii="宋体" w:hAnsi="宋体"/>
                <w:b/>
                <w:bCs/>
                <w:iCs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" w:hAnsi="宋体" w:cs="宋体"/>
                <w:iCs/>
                <w:szCs w:val="21"/>
              </w:rPr>
            </w:pPr>
            <w:r>
              <w:rPr>
                <w:rFonts w:cs="宋体" w:ascii="宋体" w:hAnsi="宋体"/>
                <w:b/>
                <w:iCs/>
                <w:sz w:val="18"/>
                <w:szCs w:val="21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iCs/>
                <w:sz w:val="18"/>
                <w:szCs w:val="18"/>
              </w:rPr>
            </w:pPr>
            <w:r>
              <w:rPr>
                <w:rFonts w:cs="宋体" w:ascii="宋体" w:hAnsi="宋体"/>
                <w:iCs/>
                <w:sz w:val="18"/>
                <w:szCs w:val="1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i/>
                <w:iCs/>
                <w:color w:val="0000FF"/>
                <w:sz w:val="18"/>
                <w:szCs w:val="18"/>
              </w:rPr>
            </w:pPr>
            <w:r>
              <w:rPr>
                <w:i/>
                <w:iCs/>
                <w:color w:val="0000FF"/>
                <w:sz w:val="18"/>
                <w:szCs w:val="18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iCs/>
                <w:sz w:val="18"/>
                <w:szCs w:val="18"/>
              </w:rPr>
            </w:pPr>
            <w:r>
              <w:rPr>
                <w:i/>
                <w:iCs/>
                <w:color w:val="0000FF"/>
                <w:sz w:val="18"/>
                <w:szCs w:val="18"/>
              </w:rPr>
            </w:r>
          </w:p>
        </w:tc>
      </w:tr>
      <w:tr>
        <w:trPr>
          <w:trHeight w:val="203" w:hRule="atLeast"/>
        </w:trPr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i/>
                <w:iCs/>
                <w:color w:val="0000FF"/>
                <w:sz w:val="18"/>
                <w:szCs w:val="18"/>
              </w:rPr>
            </w:pPr>
            <w:r>
              <w:rPr>
                <w:i/>
                <w:iCs/>
                <w:color w:val="0000FF"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i/>
                <w:iCs/>
                <w:color w:val="0000FF"/>
                <w:sz w:val="18"/>
                <w:szCs w:val="18"/>
              </w:rPr>
            </w:pPr>
            <w:r>
              <w:rPr>
                <w:i/>
                <w:iCs/>
                <w:color w:val="0000FF"/>
                <w:sz w:val="18"/>
                <w:szCs w:val="1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i/>
                <w:iCs/>
                <w:color w:val="0000FF"/>
                <w:sz w:val="18"/>
                <w:szCs w:val="18"/>
              </w:rPr>
            </w:pPr>
            <w:r>
              <w:rPr>
                <w:i/>
                <w:iCs/>
                <w:color w:val="0000FF"/>
                <w:sz w:val="18"/>
                <w:szCs w:val="1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i/>
                <w:iCs/>
                <w:color w:val="0000FF"/>
                <w:sz w:val="18"/>
                <w:szCs w:val="18"/>
              </w:rPr>
            </w:pPr>
            <w:r>
              <w:rPr>
                <w:i/>
                <w:iCs/>
                <w:color w:val="0000FF"/>
                <w:sz w:val="18"/>
                <w:szCs w:val="18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i/>
                <w:iCs/>
                <w:color w:val="0000FF"/>
                <w:sz w:val="18"/>
                <w:szCs w:val="18"/>
              </w:rPr>
            </w:pPr>
            <w:r>
              <w:rPr>
                <w:i/>
                <w:iCs/>
                <w:color w:val="0000FF"/>
                <w:sz w:val="18"/>
                <w:szCs w:val="18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Heading1"/>
        <w:numPr>
          <w:ilvl w:val="0"/>
          <w:numId w:val="2"/>
        </w:numPr>
        <w:tabs>
          <w:tab w:val="clear" w:pos="420"/>
          <w:tab w:val="left" w:pos="432" w:leader="none"/>
        </w:tabs>
        <w:rPr>
          <w:b/>
          <w:bCs/>
          <w:kern w:val="0"/>
        </w:rPr>
      </w:pPr>
      <w:bookmarkStart w:id="7" w:name="__RefHeading___Toc83625854"/>
      <w:bookmarkEnd w:id="7"/>
      <w:r>
        <w:rPr>
          <w:rFonts w:hint="eastAsia"/>
          <w:b/>
          <w:bCs/>
          <w:kern w:val="0"/>
        </w:rPr>
        <w:t>数据库的命名规则</w:t>
      </w:r>
    </w:p>
    <w:p>
      <w:pPr>
        <w:pStyle w:val="Normal"/>
        <w:rPr>
          <w:rFonts w:ascii="宋体" w:hAnsi="宋体" w:cs="宋体"/>
          <w:sz w:val="28"/>
          <w:szCs w:val="36"/>
        </w:rPr>
      </w:pPr>
      <w:r>
        <w:rPr>
          <w:rFonts w:cs="宋体" w:ascii="宋体" w:hAnsi="宋体"/>
          <w:b/>
          <w:bCs/>
          <w:kern w:val="0"/>
          <w:sz w:val="28"/>
          <w:szCs w:val="36"/>
        </w:rPr>
      </w:r>
    </w:p>
    <w:p>
      <w:pPr>
        <w:pStyle w:val="Normal"/>
        <w:rPr>
          <w:rFonts w:hint="eastAsia"/>
          <w:color w:val="FF0000"/>
          <w:sz w:val="28"/>
          <w:szCs w:val="36"/>
        </w:rPr>
      </w:pPr>
      <w:r>
        <w:rPr>
          <w:rFonts w:hint="eastAsia"/>
          <w:color w:val="FF0000"/>
          <w:sz w:val="28"/>
          <w:szCs w:val="36"/>
        </w:rPr>
        <w:t>/</w:t>
      </w:r>
      <w:r>
        <w:rPr>
          <w:color w:val="FF0000"/>
          <w:sz w:val="28"/>
          <w:szCs w:val="36"/>
        </w:rPr>
        <w:t>/</w:t>
      </w:r>
      <w:r>
        <w:rPr>
          <w:rFonts w:hint="eastAsia"/>
          <w:color w:val="FF0000"/>
          <w:sz w:val="28"/>
          <w:szCs w:val="36"/>
        </w:rPr>
        <w:t>此处对所有数据库对象命名规则进行说明；</w:t>
      </w:r>
    </w:p>
    <w:p>
      <w:pPr>
        <w:pStyle w:val="Normal"/>
        <w:rPr>
          <w:rFonts w:hint="eastAsia"/>
        </w:rPr>
      </w:pPr>
      <w:r>
        <w:rPr>
          <w:rFonts w:hint="eastAsia"/>
          <w:color w:val="FF0000"/>
          <w:sz w:val="28"/>
          <w:szCs w:val="36"/>
        </w:rPr>
      </w:r>
    </w:p>
    <w:p>
      <w:pPr>
        <w:pStyle w:val="Heading1"/>
        <w:ind w:hanging="0" w:start="0"/>
        <w:jc w:val="start"/>
        <w:rPr>
          <w:b/>
        </w:rPr>
      </w:pPr>
      <w:bookmarkStart w:id="8" w:name="__RefHeading___Toc83625855"/>
      <w:bookmarkEnd w:id="8"/>
      <w:r>
        <w:rPr>
          <w:rFonts w:hint="eastAsia"/>
          <w:b/>
        </w:rPr>
        <w:t>4</w:t>
      </w:r>
      <w:r>
        <w:rPr>
          <w:rFonts w:hint="eastAsia"/>
          <w:b/>
        </w:rPr>
        <w:t>逻辑设计</w:t>
      </w:r>
    </w:p>
    <w:p>
      <w:pPr>
        <w:pStyle w:val="Normal"/>
        <w:rPr>
          <w:rFonts w:hint="eastAsia"/>
          <w:color w:val="FF0000"/>
          <w:sz w:val="28"/>
          <w:szCs w:val="36"/>
        </w:rPr>
      </w:pPr>
      <w:r>
        <w:rPr>
          <w:rFonts w:hint="eastAsia"/>
          <w:color w:val="FF0000"/>
          <w:sz w:val="28"/>
          <w:szCs w:val="36"/>
        </w:rPr>
        <w:t>/</w:t>
      </w:r>
      <w:r>
        <w:rPr>
          <w:color w:val="FF0000"/>
          <w:sz w:val="28"/>
          <w:szCs w:val="36"/>
        </w:rPr>
        <w:t>/</w:t>
      </w:r>
      <w:r>
        <w:rPr>
          <w:rFonts w:hint="eastAsia"/>
          <w:color w:val="FF0000"/>
          <w:sz w:val="28"/>
          <w:szCs w:val="36"/>
        </w:rPr>
        <w:t>此处导出用相关设计工具绘制的数据对象关系图；</w:t>
      </w:r>
    </w:p>
    <w:p>
      <w:pPr>
        <w:pStyle w:val="Normal"/>
        <w:rPr>
          <w:rFonts w:hint="eastAsia"/>
        </w:rPr>
      </w:pPr>
      <w:r>
        <w:rPr>
          <w:rFonts w:hint="eastAsia"/>
          <w:color w:val="FF0000"/>
          <w:sz w:val="28"/>
          <w:szCs w:val="36"/>
        </w:rPr>
      </w:r>
    </w:p>
    <w:p>
      <w:pPr>
        <w:pStyle w:val="Heading1"/>
        <w:ind w:hanging="0" w:start="0"/>
        <w:rPr>
          <w:rFonts w:hint="eastAsia"/>
          <w:b/>
          <w:bCs/>
          <w:kern w:val="0"/>
        </w:rPr>
      </w:pPr>
      <w:bookmarkStart w:id="9" w:name="__RefHeading___Toc83625856"/>
      <w:bookmarkEnd w:id="9"/>
      <w:r>
        <w:rPr>
          <w:rFonts w:hint="eastAsia"/>
          <w:b/>
          <w:bCs/>
          <w:kern w:val="0"/>
        </w:rPr>
        <w:t>5</w:t>
      </w:r>
      <w:r>
        <w:rPr>
          <w:rFonts w:hint="eastAsia"/>
          <w:b/>
          <w:bCs/>
          <w:kern w:val="0"/>
        </w:rPr>
        <w:t>物理设计</w:t>
      </w:r>
    </w:p>
    <w:p>
      <w:pPr>
        <w:pStyle w:val="Heading2"/>
        <w:ind w:hanging="0" w:start="0"/>
        <w:rPr>
          <w:kern w:val="0"/>
          <w:sz w:val="28"/>
        </w:rPr>
      </w:pPr>
      <w:bookmarkStart w:id="10" w:name="__RefHeading___Toc83625857"/>
      <w:bookmarkEnd w:id="10"/>
      <w:r>
        <w:rPr>
          <w:rFonts w:hint="eastAsia"/>
          <w:kern w:val="0"/>
          <w:sz w:val="28"/>
        </w:rPr>
        <w:t>4.1</w:t>
      </w:r>
      <w:r>
        <w:rPr>
          <w:rFonts w:hint="eastAsia"/>
          <w:kern w:val="0"/>
          <w:sz w:val="28"/>
        </w:rPr>
        <w:t>表汇总</w:t>
      </w:r>
    </w:p>
    <w:tbl>
      <w:tblPr>
        <w:tblW w:w="84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17"/>
        <w:gridCol w:w="6197"/>
      </w:tblGrid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</w:rPr>
              <w:t>表名</w:t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cs="宋体" w:hint="eastAsia" w:ascii="宋体" w:hAnsi="宋体"/>
                <w:color w:val="000000"/>
                <w:szCs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color w:val="000000"/>
                <w:sz w:val="18"/>
              </w:rPr>
            </w:pPr>
            <w:r>
              <w:rPr>
                <w:rFonts w:cs="宋体" w:ascii="宋体" w:hAnsi="宋体"/>
                <w:color w:val="000000"/>
                <w:sz w:val="18"/>
                <w:szCs w:val="24"/>
              </w:rPr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cs="宋体" w:ascii="宋体" w:hAnsi="宋体"/>
                <w:color w:val="000000"/>
                <w:sz w:val="18"/>
                <w:szCs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color w:val="000000"/>
                <w:sz w:val="18"/>
              </w:rPr>
            </w:pPr>
            <w:r>
              <w:rPr>
                <w:rFonts w:cs="宋体" w:ascii="宋体" w:hAnsi="宋体"/>
                <w:color w:val="000000"/>
                <w:sz w:val="18"/>
                <w:szCs w:val="24"/>
              </w:rPr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ascii="宋体" w:hAnsi="宋体" w:cs="宋体" w:hint="eastAsia"/>
                <w:color w:val="000000"/>
                <w:szCs w:val="24"/>
              </w:rPr>
            </w:pPr>
            <w:r>
              <w:rPr>
                <w:rFonts w:cs="宋体" w:hint="eastAsia" w:ascii="宋体" w:hAnsi="宋体"/>
                <w:color w:val="000000"/>
                <w:sz w:val="18"/>
                <w:szCs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color w:val="000000"/>
                <w:sz w:val="18"/>
              </w:rPr>
            </w:pPr>
            <w:r>
              <w:rPr>
                <w:rFonts w:cs="宋体" w:hint="eastAsia" w:ascii="宋体" w:hAnsi="宋体"/>
                <w:color w:val="000000"/>
                <w:sz w:val="18"/>
                <w:szCs w:val="24"/>
              </w:rPr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ascii="宋体" w:hAnsi="宋体" w:cs="宋体" w:hint="eastAsia"/>
                <w:color w:val="000000"/>
                <w:szCs w:val="24"/>
              </w:rPr>
            </w:pPr>
            <w:r>
              <w:rPr>
                <w:rFonts w:cs="宋体" w:hint="eastAsia" w:ascii="宋体" w:hAnsi="宋体"/>
                <w:color w:val="000000"/>
                <w:sz w:val="18"/>
                <w:szCs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color w:val="000000"/>
                <w:sz w:val="18"/>
              </w:rPr>
            </w:pPr>
            <w:r>
              <w:rPr>
                <w:rFonts w:cs="宋体" w:hint="eastAsia" w:ascii="宋体" w:hAnsi="宋体"/>
                <w:color w:val="000000"/>
                <w:sz w:val="18"/>
                <w:szCs w:val="24"/>
              </w:rPr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color w:val="000000"/>
                <w:sz w:val="24"/>
                <w:szCs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sz w:val="18"/>
              </w:rPr>
            </w:pPr>
            <w:r>
              <w:rPr>
                <w:rFonts w:cs="宋体" w:hint="eastAsia" w:ascii="宋体" w:hAnsi="宋体"/>
                <w:b/>
                <w:color w:val="000000"/>
                <w:sz w:val="18"/>
                <w:szCs w:val="24"/>
              </w:rPr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b/>
                <w:sz w:val="24"/>
                <w:szCs w:val="24"/>
              </w:rPr>
            </w:pPr>
            <w:r>
              <w:rPr>
                <w:rFonts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sz w:val="18"/>
              </w:rPr>
            </w:pPr>
            <w:r>
              <w:rPr>
                <w:rFonts w:cs="宋体" w:hint="eastAsia" w:ascii="宋体" w:hAnsi="宋体"/>
                <w:b/>
                <w:color w:val="000000"/>
                <w:sz w:val="18"/>
                <w:szCs w:val="24"/>
              </w:rPr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b/>
                <w:sz w:val="24"/>
                <w:szCs w:val="24"/>
              </w:rPr>
            </w:pPr>
            <w:r>
              <w:rPr>
                <w:rFonts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sz w:val="18"/>
              </w:rPr>
            </w:pPr>
            <w:r>
              <w:rPr>
                <w:rFonts w:cs="宋体" w:hint="eastAsia" w:ascii="宋体" w:hAnsi="宋体"/>
                <w:b/>
                <w:color w:val="000000"/>
                <w:sz w:val="18"/>
                <w:szCs w:val="24"/>
              </w:rPr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hint="eastAsia"/>
                <w:b/>
                <w:sz w:val="24"/>
              </w:rPr>
            </w:pPr>
            <w:r>
              <w:rPr>
                <w:rFonts w:cs="宋体" w:hint="eastAsia" w:ascii="宋体" w:hAnsi="宋体"/>
                <w:b/>
                <w:color w:val="000000"/>
                <w:sz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sz w:val="18"/>
              </w:rPr>
            </w:pPr>
            <w:r>
              <w:rPr>
                <w:rFonts w:cs="宋体" w:hint="eastAsia" w:ascii="宋体" w:hAnsi="宋体"/>
                <w:b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ascii="宋体" w:hAnsi="宋体" w:cs="宋体" w:hint="eastAsia"/>
                <w:color w:val="000000"/>
                <w:szCs w:val="24"/>
              </w:rPr>
            </w:pPr>
            <w:r>
              <w:rPr>
                <w:rFonts w:cs="宋体" w:hint="eastAsia" w:ascii="宋体" w:hAnsi="宋体"/>
                <w:color w:val="000000"/>
                <w:sz w:val="18"/>
                <w:szCs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color w:val="000000"/>
                <w:sz w:val="18"/>
              </w:rPr>
            </w:pPr>
            <w:r>
              <w:rPr>
                <w:rFonts w:cs="宋体" w:hint="eastAsia" w:ascii="宋体" w:hAnsi="宋体"/>
                <w:color w:val="000000"/>
                <w:sz w:val="18"/>
                <w:szCs w:val="24"/>
              </w:rPr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color w:val="000000"/>
                <w:sz w:val="24"/>
                <w:szCs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sz w:val="18"/>
              </w:rPr>
            </w:pPr>
            <w:r>
              <w:rPr>
                <w:rFonts w:cs="宋体" w:hint="eastAsia" w:ascii="宋体" w:hAnsi="宋体"/>
                <w:b/>
                <w:color w:val="000000"/>
                <w:sz w:val="18"/>
                <w:szCs w:val="24"/>
              </w:rPr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hint="eastAsia"/>
                <w:b/>
                <w:sz w:val="24"/>
              </w:rPr>
            </w:pPr>
            <w:r>
              <w:rPr>
                <w:rFonts w:cs="宋体" w:hint="eastAsia" w:ascii="宋体" w:hAnsi="宋体"/>
                <w:b/>
                <w:color w:val="000000"/>
                <w:sz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sz w:val="18"/>
              </w:rPr>
            </w:pPr>
            <w:r>
              <w:rPr>
                <w:rFonts w:cs="宋体" w:hint="eastAsia" w:ascii="宋体" w:hAnsi="宋体"/>
                <w:b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hint="eastAsia"/>
                <w:b/>
                <w:sz w:val="24"/>
              </w:rPr>
            </w:pPr>
            <w:r>
              <w:rPr>
                <w:rFonts w:cs="宋体" w:hint="eastAsia" w:ascii="宋体" w:hAnsi="宋体"/>
                <w:b/>
                <w:color w:val="000000"/>
                <w:sz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sz w:val="18"/>
              </w:rPr>
            </w:pPr>
            <w:r>
              <w:rPr>
                <w:rFonts w:cs="宋体" w:hint="eastAsia" w:ascii="宋体" w:hAnsi="宋体"/>
                <w:b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hint="eastAsia"/>
                <w:b/>
                <w:sz w:val="24"/>
              </w:rPr>
            </w:pPr>
            <w:r>
              <w:rPr>
                <w:rFonts w:cs="宋体" w:hint="eastAsia" w:ascii="宋体" w:hAnsi="宋体"/>
                <w:b/>
                <w:color w:val="000000"/>
                <w:sz w:val="24"/>
              </w:rPr>
            </w:r>
          </w:p>
        </w:tc>
        <w:tc>
          <w:tcPr>
            <w:tcW w:w="6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sz w:val="18"/>
              </w:rPr>
            </w:pPr>
            <w:r>
              <w:rPr>
                <w:rFonts w:cs="宋体" w:hint="eastAsia" w:ascii="宋体" w:hAnsi="宋体"/>
                <w:b/>
                <w:color w:val="000000"/>
                <w:sz w:val="18"/>
              </w:rPr>
            </w:r>
          </w:p>
        </w:tc>
      </w:tr>
    </w:tbl>
    <w:p>
      <w:pPr>
        <w:pStyle w:val="Normal"/>
        <w:rPr>
          <w:rFonts w:ascii="宋体" w:hAnsi="宋体" w:cs="宋体" w:hint="eastAsia"/>
          <w:i/>
          <w:iCs/>
          <w:color w:val="000000"/>
        </w:rPr>
      </w:pPr>
      <w:r>
        <w:rPr>
          <w:rFonts w:cs="宋体" w:hint="eastAsia" w:ascii="宋体" w:hAnsi="宋体"/>
          <w:i/>
          <w:iCs/>
          <w:color w:val="000000"/>
        </w:rPr>
      </w:r>
    </w:p>
    <w:p>
      <w:pPr>
        <w:pStyle w:val="Heading2"/>
        <w:ind w:hanging="0" w:start="0"/>
        <w:rPr>
          <w:rFonts w:ascii="宋体" w:hAnsi="宋体" w:cs="宋体"/>
          <w:sz w:val="28"/>
        </w:rPr>
      </w:pPr>
      <w:bookmarkStart w:id="11" w:name="__RefHeading___Toc83625858"/>
      <w:bookmarkEnd w:id="11"/>
      <w:r>
        <w:rPr>
          <w:rFonts w:cs="宋体" w:hint="eastAsia" w:ascii="宋体" w:hAnsi="宋体"/>
          <w:sz w:val="28"/>
        </w:rPr>
        <w:t>4.2</w:t>
      </w:r>
      <w:r>
        <w:rPr>
          <w:rFonts w:ascii="宋体" w:hAnsi="宋体" w:cs="宋体" w:hint="eastAsia"/>
          <w:sz w:val="28"/>
        </w:rPr>
        <w:t>表设计</w:t>
      </w:r>
    </w:p>
    <w:p>
      <w:pPr>
        <w:pStyle w:val="Normal"/>
        <w:rPr>
          <w:rFonts w:hint="eastAsia"/>
          <w:color w:val="FF0000"/>
          <w:sz w:val="28"/>
          <w:szCs w:val="36"/>
        </w:rPr>
      </w:pPr>
      <w:r>
        <w:rPr>
          <w:rFonts w:hint="eastAsia"/>
          <w:color w:val="FF0000"/>
          <w:sz w:val="28"/>
          <w:szCs w:val="36"/>
        </w:rPr>
        <w:t>/</w:t>
      </w:r>
      <w:r>
        <w:rPr>
          <w:color w:val="FF0000"/>
          <w:sz w:val="28"/>
          <w:szCs w:val="36"/>
        </w:rPr>
        <w:t>/</w:t>
      </w:r>
      <w:r>
        <w:rPr>
          <w:rFonts w:hint="eastAsia"/>
          <w:color w:val="FF0000"/>
          <w:sz w:val="28"/>
          <w:szCs w:val="36"/>
        </w:rPr>
        <w:t>用工具导出各个表结构设计明细；</w:t>
      </w:r>
    </w:p>
    <w:p>
      <w:pPr>
        <w:pStyle w:val="ListParagraph"/>
        <w:spacing w:before="120" w:after="0"/>
        <w:ind w:firstLineChars="0" w:firstLine="0" w:endChars="0" w:end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-1 </w:t>
      </w:r>
      <w:r>
        <w:rPr>
          <w:rFonts w:hint="eastAsia"/>
          <w:sz w:val="21"/>
          <w:szCs w:val="21"/>
        </w:rPr>
        <w:t>XXX</w:t>
      </w:r>
      <w:r>
        <w:rPr>
          <w:rFonts w:hint="eastAsia"/>
          <w:sz w:val="21"/>
          <w:szCs w:val="21"/>
        </w:rPr>
        <w:t>表</w:t>
      </w:r>
    </w:p>
    <w:tbl>
      <w:tblPr>
        <w:tblW w:w="84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57"/>
        <w:gridCol w:w="1712"/>
        <w:gridCol w:w="992"/>
        <w:gridCol w:w="1134"/>
        <w:gridCol w:w="1134"/>
        <w:gridCol w:w="1843"/>
      </w:tblGrid>
      <w:tr>
        <w:trPr>
          <w:trHeight w:val="90" w:hRule="atLeast"/>
        </w:trPr>
        <w:tc>
          <w:tcPr>
            <w:tcW w:w="16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ascii="仿宋" w:hAnsi="仿宋" w:cs="仿宋"/>
                <w:color w:val="000000"/>
                <w:sz w:val="24"/>
                <w:szCs w:val="24"/>
              </w:rPr>
            </w:pPr>
            <w:bookmarkStart w:id="12" w:name="_Hlk86261555"/>
            <w:bookmarkEnd w:id="12"/>
            <w:r>
              <w:rPr>
                <w:rFonts w:ascii="仿宋" w:hAnsi="仿宋" w:cs="仿宋" w:hint="eastAsia"/>
                <w:b/>
                <w:bCs/>
                <w:color w:val="000000"/>
                <w:sz w:val="24"/>
                <w:szCs w:val="24"/>
              </w:rPr>
              <w:t>表名</w:t>
            </w:r>
          </w:p>
        </w:tc>
        <w:tc>
          <w:tcPr>
            <w:tcW w:w="681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eastAsia="仿宋"/>
                <w:color w:val="000000"/>
                <w:sz w:val="24"/>
                <w:szCs w:val="24"/>
              </w:rPr>
            </w:pPr>
            <w:r>
              <w:rPr>
                <w:rFonts w:eastAsia="仿宋" w:cs="仿宋" w:ascii="仿宋" w:hAnsi="仿宋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ascii="仿宋" w:hAnsi="仿宋" w:cs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cs="仿宋" w:hint="eastAsia"/>
                <w:b/>
                <w:bCs/>
                <w:color w:val="000000"/>
                <w:sz w:val="24"/>
                <w:szCs w:val="24"/>
              </w:rPr>
              <w:t>列名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ascii="仿宋" w:hAnsi="仿宋" w:cs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cs="仿宋" w:hint="eastAsia"/>
                <w:b/>
                <w:bCs/>
                <w:color w:val="000000"/>
                <w:sz w:val="24"/>
                <w:szCs w:val="24"/>
              </w:rPr>
              <w:t>数据类型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ascii="仿宋" w:hAnsi="仿宋" w:cs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cs="仿宋" w:hint="eastAsia"/>
                <w:b/>
                <w:bCs/>
                <w:color w:val="000000"/>
                <w:sz w:val="24"/>
                <w:szCs w:val="24"/>
              </w:rPr>
              <w:t>长度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ascii="仿宋" w:hAnsi="仿宋" w:cs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cs="仿宋" w:hint="eastAsia"/>
                <w:b/>
                <w:bCs/>
                <w:color w:val="000000"/>
                <w:sz w:val="24"/>
                <w:szCs w:val="24"/>
              </w:rPr>
              <w:t>为空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ascii="仿宋" w:hAnsi="仿宋" w:cs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cs="仿宋" w:hint="eastAsia"/>
                <w:b/>
                <w:bCs/>
                <w:color w:val="000000"/>
                <w:sz w:val="24"/>
                <w:szCs w:val="24"/>
              </w:rPr>
              <w:t>主键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Header"/>
              <w:pBdr>
                <w:bottom w:val="nil"/>
              </w:pBdr>
              <w:tabs>
                <w:tab w:val="left" w:pos="420" w:leader="none"/>
              </w:tabs>
              <w:snapToGrid w:val="false"/>
              <w:rPr>
                <w:rFonts w:ascii="仿宋" w:hAnsi="仿宋" w:cs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hAnsi="仿宋" w:cs="仿宋" w:hint="eastAsia"/>
                <w:b/>
                <w:bCs/>
                <w:color w:val="000000"/>
                <w:sz w:val="24"/>
                <w:szCs w:val="24"/>
              </w:rPr>
              <w:t>注释</w:t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color w:val="000000"/>
              </w:rPr>
            </w:pPr>
            <w:r>
              <w:rPr>
                <w:rFonts w:cs="仿宋" w:ascii="仿宋" w:hAnsi="仿宋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color w:val="00000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eastAsia="仿宋"/>
              </w:rPr>
            </w:pPr>
            <w:r>
              <w:rPr>
                <w:rFonts w:eastAsia="仿宋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rFonts w:eastAsia="仿宋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eastAsia="仿宋"/>
              </w:rPr>
            </w:pPr>
            <w:r>
              <w:rPr>
                <w:rFonts w:eastAsia="仿宋"/>
              </w:rPr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eastAsia="仿宋"/>
                <w:color w:val="000000"/>
              </w:rPr>
            </w:pPr>
            <w:r>
              <w:rPr>
                <w:rFonts w:eastAsia="仿宋"/>
                <w:color w:val="000000"/>
              </w:rPr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eastAsia="仿宋"/>
              </w:rPr>
            </w:pPr>
            <w:r>
              <w:rPr>
                <w:rFonts w:eastAsia="仿宋"/>
                <w:color w:val="00000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eastAsia="仿宋"/>
              </w:rPr>
            </w:pPr>
            <w:r>
              <w:rPr>
                <w:rFonts w:eastAsia="仿宋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rFonts w:eastAsia="仿宋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eastAsia="仿宋"/>
              </w:rPr>
            </w:pPr>
            <w:r>
              <w:rPr>
                <w:rFonts w:eastAsia="仿宋"/>
              </w:rPr>
            </w:r>
          </w:p>
        </w:tc>
      </w:tr>
    </w:tbl>
    <w:p>
      <w:pPr>
        <w:pStyle w:val="Normal"/>
        <w:rPr>
          <w:rFonts w:hint="eastAsia"/>
          <w:color w:val="FF0000"/>
          <w:sz w:val="28"/>
          <w:szCs w:val="36"/>
        </w:rPr>
      </w:pPr>
      <w:r>
        <w:rPr>
          <w:rFonts w:hint="eastAsia"/>
          <w:color w:val="FF0000"/>
          <w:sz w:val="28"/>
          <w:szCs w:val="36"/>
        </w:rPr>
      </w:r>
    </w:p>
    <w:p>
      <w:pPr>
        <w:pStyle w:val="Normal"/>
        <w:rPr/>
      </w:pPr>
      <w:r>
        <w:rPr>
          <w:rFonts w:hint="eastAsia"/>
          <w:color w:val="FF0000"/>
          <w:sz w:val="28"/>
          <w:szCs w:val="36"/>
        </w:rPr>
      </w:r>
    </w:p>
    <w:p>
      <w:pPr>
        <w:pStyle w:val="Heading1"/>
        <w:ind w:hanging="0" w:start="0"/>
        <w:rPr>
          <w:b/>
          <w:bCs/>
          <w:kern w:val="0"/>
        </w:rPr>
      </w:pPr>
      <w:bookmarkStart w:id="13" w:name="__RefHeading___Toc83625859"/>
      <w:bookmarkEnd w:id="13"/>
      <w:r>
        <w:rPr>
          <w:b/>
          <w:bCs/>
          <w:kern w:val="0"/>
        </w:rPr>
        <w:t>6</w:t>
      </w:r>
      <w:r>
        <w:rPr>
          <w:rFonts w:hint="eastAsia"/>
          <w:b/>
          <w:bCs/>
          <w:kern w:val="0"/>
        </w:rPr>
        <w:t xml:space="preserve"> </w:t>
      </w:r>
      <w:r>
        <w:rPr>
          <w:rFonts w:hint="eastAsia"/>
          <w:b/>
          <w:bCs/>
          <w:kern w:val="0"/>
        </w:rPr>
        <w:t>脚本文件</w:t>
      </w:r>
    </w:p>
    <w:p>
      <w:pPr>
        <w:pStyle w:val="Normal"/>
        <w:rPr>
          <w:rFonts w:hint="eastAsia"/>
          <w:color w:val="FF0000"/>
          <w:sz w:val="28"/>
          <w:szCs w:val="36"/>
        </w:rPr>
      </w:pPr>
      <w:r>
        <w:rPr>
          <w:rFonts w:hint="eastAsia"/>
          <w:color w:val="FF0000"/>
          <w:sz w:val="28"/>
          <w:szCs w:val="36"/>
        </w:rPr>
        <w:t>/</w:t>
      </w:r>
      <w:r>
        <w:rPr>
          <w:color w:val="FF0000"/>
          <w:sz w:val="28"/>
          <w:szCs w:val="36"/>
        </w:rPr>
        <w:t>/</w:t>
      </w:r>
      <w:r>
        <w:rPr>
          <w:rFonts w:hint="eastAsia"/>
          <w:color w:val="FF0000"/>
          <w:sz w:val="28"/>
          <w:szCs w:val="36"/>
        </w:rPr>
        <w:t>用工具导出各个数据对象的运行</w:t>
      </w:r>
      <w:r>
        <w:rPr>
          <w:rFonts w:hint="eastAsia"/>
          <w:color w:val="FF0000"/>
          <w:sz w:val="28"/>
          <w:szCs w:val="36"/>
        </w:rPr>
        <w:t>sql</w:t>
      </w:r>
      <w:r>
        <w:rPr>
          <w:rFonts w:hint="eastAsia"/>
          <w:color w:val="FF0000"/>
          <w:sz w:val="28"/>
          <w:szCs w:val="36"/>
        </w:rPr>
        <w:t>文件；</w:t>
      </w:r>
    </w:p>
    <w:p>
      <w:pPr>
        <w:pStyle w:val="Normal"/>
        <w:rPr>
          <w:rFonts w:hint="eastAsia"/>
        </w:rPr>
      </w:pPr>
      <w:r>
        <w:rPr>
          <w:rFonts w:hint="eastAsia"/>
          <w:color w:val="FF0000"/>
          <w:sz w:val="28"/>
          <w:szCs w:val="36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Arial">
    <w:charset w:val="01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等线">
    <w:charset w:val="86"/>
    <w:family w:val="auto"/>
    <w:pitch w:val="default"/>
  </w:font>
  <w:font w:name="仿宋">
    <w:charset w:val="86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>
        <w:b/>
        <w:i w:val="false"/>
        <w:sz w:val="32"/>
        <w:szCs w:val="32"/>
      </w:rPr>
    </w:lvl>
    <w:lvl w:ilvl="1">
      <w:start w:val="1"/>
      <w:numFmt w:val="decimal"/>
      <w:lvlText w:val="6.%2"/>
      <w:lvlJc w:val="start"/>
      <w:pPr>
        <w:tabs>
          <w:tab w:val="num" w:pos="0"/>
        </w:tabs>
        <w:ind w:start="576" w:hanging="576"/>
      </w:pPr>
      <w:rPr>
        <w:b/>
        <w:i w:val="false"/>
        <w:sz w:val="28"/>
        <w:szCs w:val="28"/>
      </w:rPr>
    </w:lvl>
    <w:lvl w:ilvl="2">
      <w:start w:val="1"/>
      <w:numFmt w:val="decimal"/>
      <w:lvlText w:val="5.1.%3"/>
      <w:lvlJc w:val="start"/>
      <w:pPr>
        <w:tabs>
          <w:tab w:val="num" w:pos="0"/>
        </w:tabs>
        <w:ind w:start="720" w:hanging="720"/>
      </w:pPr>
      <w:rPr>
        <w:b/>
        <w:i w:val="false"/>
        <w:sz w:val="24"/>
        <w:szCs w:val="24"/>
      </w:rPr>
    </w:lvl>
    <w:lvl w:ilvl="3">
      <w:start w:val="1"/>
      <w:numFmt w:val="decimal"/>
      <w:lvlText w:val="4.2.5.%4"/>
      <w:lvlJc w:val="start"/>
      <w:pPr>
        <w:tabs>
          <w:tab w:val="num" w:pos="0"/>
        </w:tabs>
        <w:ind w:start="864" w:hanging="864"/>
      </w:pPr>
      <w:rPr>
        <w:b/>
        <w:i w:val="false"/>
        <w:sz w:val="21"/>
        <w:szCs w:val="21"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701" w:hanging="1134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3">
    <w:lvl w:ilvl="0">
      <w:start w:val="1"/>
      <w:numFmt w:val="decimal"/>
      <w:lvlText w:val="1.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2.3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2.2.1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kern w:val="2"/>
      <w:sz w:val="44"/>
      <w:szCs w:val="44"/>
    </w:rPr>
  </w:style>
  <w:style w:type="paragraph" w:styleId="Heading2">
    <w:name w:val="heading 2"/>
    <w:basedOn w:val="Normal"/>
    <w:next w:val="Normal"/>
    <w:pPr>
      <w:keepNext w:val="true"/>
      <w:keepLines/>
      <w:numPr>
        <w:ilvl w:val="1"/>
        <w:numId w:val="1"/>
      </w:numPr>
      <w:spacing w:lineRule="auto" w:line="413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styleId="WW8Num1z0">
    <w:name w:val="WW8Num1z0"/>
    <w:rPr>
      <w:b/>
      <w:i w:val="false"/>
      <w:sz w:val="32"/>
      <w:szCs w:val="32"/>
    </w:rPr>
  </w:style>
  <w:style w:type="character" w:styleId="WW8Num1z1">
    <w:name w:val="WW8Num1z1"/>
    <w:rPr>
      <w:b/>
      <w:i w:val="false"/>
      <w:sz w:val="28"/>
      <w:szCs w:val="28"/>
    </w:rPr>
  </w:style>
  <w:style w:type="character" w:styleId="WW8Num1z2">
    <w:name w:val="WW8Num1z2"/>
    <w:rPr>
      <w:b/>
      <w:i w:val="false"/>
      <w:sz w:val="24"/>
      <w:szCs w:val="24"/>
    </w:rPr>
  </w:style>
  <w:style w:type="character" w:styleId="WW8Num1z3">
    <w:name w:val="WW8Num1z3"/>
    <w:rPr>
      <w:b/>
      <w:i w:val="false"/>
      <w:sz w:val="21"/>
      <w:szCs w:val="21"/>
    </w:rPr>
  </w:style>
  <w:style w:type="character" w:styleId="Style12">
    <w:name w:val="默认段落字体"/>
    <w:rPr/>
  </w:style>
  <w:style w:type="character" w:styleId="Style13">
    <w:name w:val="批注框文本 字符"/>
    <w:rPr>
      <w:kern w:val="2"/>
      <w:sz w:val="18"/>
      <w:szCs w:val="18"/>
    </w:rPr>
  </w:style>
  <w:style w:type="character" w:styleId="Char">
    <w:name w:val="页脚 Char"/>
    <w:rPr>
      <w:kern w:val="2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Noto Sans SC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Style14">
    <w:name w:val="文档结构图"/>
    <w:basedOn w:val="Normal"/>
    <w:pPr>
      <w:shd w:fill="000080" w:val="clear"/>
    </w:pPr>
    <w:rPr/>
  </w:style>
  <w:style w:type="paragraph" w:styleId="Style15">
    <w:name w:val="批注框文本"/>
    <w:basedOn w:val="Normal"/>
    <w:pPr/>
    <w:rPr>
      <w:sz w:val="18"/>
      <w:szCs w:val="18"/>
    </w:rPr>
  </w:style>
  <w:style w:type="paragraph" w:styleId="HeaderandFooter">
    <w:name w:val="Header and Footer"/>
    <w:basedOn w:val="Normal"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spacing w:before="120" w:after="120"/>
      <w:jc w:val="star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pPr>
      <w:ind w:hanging="0" w:start="210" w:end="0"/>
      <w:jc w:val="start"/>
    </w:pPr>
    <w:rPr>
      <w:smallCaps/>
      <w:sz w:val="20"/>
      <w:szCs w:val="20"/>
    </w:rPr>
  </w:style>
  <w:style w:type="paragraph" w:styleId="Style16">
    <w:name w:val="正文首行缩进"/>
    <w:basedOn w:val="Normal"/>
    <w:pPr>
      <w:spacing w:lineRule="auto" w:line="300" w:before="60" w:after="100"/>
      <w:ind w:firstLineChars="200" w:startChars="0" w:start="0" w:endChars="0" w:end="0"/>
      <w:jc w:val="start"/>
    </w:pPr>
    <w:rPr>
      <w:rFonts w:ascii="Arial" w:hAnsi="Arial" w:cs="Arial"/>
      <w:kern w:val="0"/>
      <w:szCs w:val="20"/>
      <w:lang w:val="en-US" w:eastAsia="en-US"/>
    </w:rPr>
  </w:style>
  <w:style w:type="paragraph" w:styleId="Style17">
    <w:name w:val="标准"/>
    <w:basedOn w:val="Normal"/>
    <w:pPr>
      <w:pBdr>
        <w:bottom w:val="single" w:sz="6" w:space="1" w:color="000000"/>
      </w:pBdr>
      <w:spacing w:lineRule="auto" w:line="300" w:before="60" w:after="60"/>
      <w:jc w:val="start"/>
    </w:pPr>
    <w:rPr>
      <w:rFonts w:ascii="Arial" w:hAnsi="Arial" w:cs="Arial"/>
      <w:kern w:val="0"/>
      <w:szCs w:val="20"/>
    </w:rPr>
  </w:style>
  <w:style w:type="paragraph" w:styleId="Style18">
    <w:name w:val="文档编号"/>
    <w:basedOn w:val="Normal"/>
    <w:next w:val="Normal"/>
    <w:pPr>
      <w:spacing w:lineRule="auto" w:line="300" w:before="60" w:after="60"/>
      <w:jc w:val="center"/>
    </w:pPr>
    <w:rPr>
      <w:rFonts w:ascii="宋体" w:hAnsi="宋体" w:cs="Arial"/>
      <w:kern w:val="0"/>
      <w:szCs w:val="20"/>
    </w:rPr>
  </w:style>
  <w:style w:type="paragraph" w:styleId="ListParagraph">
    <w:name w:val="List Paragraph"/>
    <w:basedOn w:val="Normal"/>
    <w:pPr>
      <w:ind w:firstLineChars="200" w:startChars="0" w:start="0" w:endChars="0" w:end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2020-03-26T09:14:00Z</dcterms:created>
  <dc:creator>FuJin</dc:creator>
  <dc:description/>
  <dc:language>en-US</dc:language>
  <cp:lastModifiedBy>Lenovo</cp:lastModifiedBy>
  <dcterms:modified xsi:type="dcterms:W3CDTF">2025-04-15T08:58:22Z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16106EF2247547688B5C04682DB0571C_12</vt:lpwstr>
  </property>
  <property fmtid="{D5CDD505-2E9C-101B-9397-08002B2CF9AE}" pid="3" name="KSOProductBuildVer">
    <vt:lpwstr>2052-12.1.0.20784</vt:lpwstr>
  </property>
  <property fmtid="{D5CDD505-2E9C-101B-9397-08002B2CF9AE}" pid="4" name="KSOTemplateDocerSaveRecord">
    <vt:lpwstr>eyJoZGlkIjoiMzNhZDZhZGYzMzM2MGY5NDgwZmY0ZTI0YWJiODFiOGIiLCJ1c2VySWQiOiI0OTE1NzkyNDUifQ==</vt:lpwstr>
  </property>
</Properties>
</file>