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2C26" w14:textId="76013C86" w:rsidR="009472FE" w:rsidRDefault="009472FE" w:rsidP="009472FE">
      <w:pPr>
        <w:jc w:val="center"/>
        <w:rPr>
          <w:b/>
          <w:bCs/>
          <w:sz w:val="32"/>
          <w:szCs w:val="32"/>
        </w:rPr>
      </w:pPr>
      <w:r w:rsidRPr="009472FE">
        <w:rPr>
          <w:b/>
          <w:bCs/>
          <w:sz w:val="32"/>
          <w:szCs w:val="32"/>
        </w:rPr>
        <w:t>Brainstorm</w:t>
      </w:r>
    </w:p>
    <w:p w14:paraId="287BE42E" w14:textId="1FC7F2FE" w:rsidR="00F550D9" w:rsidRPr="009472FE" w:rsidRDefault="00F550D9" w:rsidP="00F550D9">
      <w:pPr>
        <w:rPr>
          <w:b/>
          <w:bCs/>
          <w:sz w:val="32"/>
          <w:szCs w:val="32"/>
        </w:rPr>
      </w:pPr>
      <w:r>
        <w:rPr>
          <w:b/>
          <w:bCs/>
          <w:sz w:val="32"/>
          <w:szCs w:val="32"/>
        </w:rPr>
        <w:t>Idea 1 (Passed: Too Advanced)</w:t>
      </w:r>
    </w:p>
    <w:p w14:paraId="17F603BE" w14:textId="622B5343" w:rsidR="00D44BB2" w:rsidRDefault="00D44BB2" w:rsidP="00D44BB2">
      <w:r>
        <w:t>Title: Does Wall Street Bets really have the power to move markets? Evidence from a linear regression analysis.</w:t>
      </w:r>
    </w:p>
    <w:p w14:paraId="02812C89" w14:textId="4EA6838A" w:rsidR="00D44BB2" w:rsidRDefault="00D44BB2" w:rsidP="00D44BB2">
      <w:pPr>
        <w:pStyle w:val="ListParagraph"/>
        <w:numPr>
          <w:ilvl w:val="0"/>
          <w:numId w:val="4"/>
        </w:numPr>
      </w:pPr>
      <w:r>
        <w:t>Regress the stock’s price on how many times it has been mentioned on r/wsb</w:t>
      </w:r>
    </w:p>
    <w:p w14:paraId="65112437" w14:textId="6DD1CAEF" w:rsidR="00D44BB2" w:rsidRDefault="00D44BB2" w:rsidP="00D44BB2">
      <w:pPr>
        <w:pStyle w:val="ListParagraph"/>
        <w:numPr>
          <w:ilvl w:val="1"/>
          <w:numId w:val="4"/>
        </w:numPr>
      </w:pPr>
      <w:r>
        <w:t>Mentions only counted within the time frame of interest</w:t>
      </w:r>
      <w:r w:rsidR="007D5AF1">
        <w:t>. E.g.,</w:t>
      </w:r>
      <w:r>
        <w:t xml:space="preserve"> if NIO moved 100% from Jan 1, </w:t>
      </w:r>
      <w:proofErr w:type="gramStart"/>
      <w:r>
        <w:t>2021</w:t>
      </w:r>
      <w:proofErr w:type="gramEnd"/>
      <w:r>
        <w:t xml:space="preserve"> to Feb 1,2021, then we only count the number of mentions within that time frame</w:t>
      </w:r>
    </w:p>
    <w:p w14:paraId="08429D77" w14:textId="41927344" w:rsidR="00D44BB2" w:rsidRDefault="00D44BB2" w:rsidP="00D44BB2">
      <w:pPr>
        <w:pStyle w:val="ListParagraph"/>
        <w:numPr>
          <w:ilvl w:val="0"/>
          <w:numId w:val="4"/>
        </w:numPr>
      </w:pPr>
      <w:r>
        <w:t>Control variables</w:t>
      </w:r>
    </w:p>
    <w:p w14:paraId="19BFA8AD" w14:textId="1BA546CC" w:rsidR="00D44BB2" w:rsidRDefault="00D44BB2" w:rsidP="00D44BB2">
      <w:pPr>
        <w:pStyle w:val="ListParagraph"/>
        <w:numPr>
          <w:ilvl w:val="1"/>
          <w:numId w:val="4"/>
        </w:numPr>
      </w:pPr>
      <w:r>
        <w:t>Market sentiment (measured by the percentage movement by S&amp;P futures before market open)</w:t>
      </w:r>
    </w:p>
    <w:p w14:paraId="2E99BFE0" w14:textId="460CDC82" w:rsidR="00D44BB2" w:rsidRDefault="00D44BB2" w:rsidP="00D44BB2">
      <w:pPr>
        <w:pStyle w:val="ListParagraph"/>
        <w:numPr>
          <w:ilvl w:val="1"/>
          <w:numId w:val="4"/>
        </w:numPr>
      </w:pPr>
      <w:r>
        <w:t>Volume of previous day</w:t>
      </w:r>
    </w:p>
    <w:p w14:paraId="7674367F" w14:textId="6A5B95F3" w:rsidR="00D44BB2" w:rsidRDefault="00D44BB2" w:rsidP="00D44BB2">
      <w:pPr>
        <w:pStyle w:val="ListParagraph"/>
        <w:numPr>
          <w:ilvl w:val="1"/>
          <w:numId w:val="4"/>
        </w:numPr>
      </w:pPr>
      <w:r>
        <w:t>S&amp;P movement of previous day</w:t>
      </w:r>
    </w:p>
    <w:p w14:paraId="569483B0" w14:textId="768753A7" w:rsidR="00D44BB2" w:rsidRDefault="00D44BB2" w:rsidP="00D44BB2">
      <w:pPr>
        <w:pStyle w:val="ListParagraph"/>
        <w:numPr>
          <w:ilvl w:val="1"/>
          <w:numId w:val="4"/>
        </w:numPr>
      </w:pPr>
      <w:r>
        <w:t>Rocket emoji count</w:t>
      </w:r>
    </w:p>
    <w:p w14:paraId="40A111D9" w14:textId="412519F7" w:rsidR="00D44BB2" w:rsidRDefault="00D44BB2" w:rsidP="00D44BB2">
      <w:pPr>
        <w:pStyle w:val="ListParagraph"/>
        <w:numPr>
          <w:ilvl w:val="1"/>
          <w:numId w:val="4"/>
        </w:numPr>
      </w:pPr>
      <w:r>
        <w:t>Comments on the post</w:t>
      </w:r>
    </w:p>
    <w:p w14:paraId="4761F857" w14:textId="73BD4922" w:rsidR="00B12D29" w:rsidRDefault="00B12D29" w:rsidP="00D44BB2">
      <w:pPr>
        <w:pStyle w:val="ListParagraph"/>
        <w:numPr>
          <w:ilvl w:val="1"/>
          <w:numId w:val="4"/>
        </w:numPr>
      </w:pPr>
      <w:r>
        <w:t>Whether it’s a DD or not</w:t>
      </w:r>
    </w:p>
    <w:p w14:paraId="4F356668" w14:textId="07E9A66F" w:rsidR="00D44BB2" w:rsidRDefault="009472FE" w:rsidP="009472FE">
      <w:pPr>
        <w:pStyle w:val="ListParagraph"/>
        <w:numPr>
          <w:ilvl w:val="0"/>
          <w:numId w:val="4"/>
        </w:numPr>
      </w:pPr>
      <w:r>
        <w:t>Methodology</w:t>
      </w:r>
    </w:p>
    <w:p w14:paraId="29A29604" w14:textId="6444E52D" w:rsidR="009472FE" w:rsidRDefault="001B119A" w:rsidP="009472FE">
      <w:pPr>
        <w:pStyle w:val="ListParagraph"/>
        <w:numPr>
          <w:ilvl w:val="1"/>
          <w:numId w:val="4"/>
        </w:numPr>
      </w:pPr>
      <w:r>
        <w:t>Our explained variable (y) will be the percentage movement of the stock</w:t>
      </w:r>
    </w:p>
    <w:p w14:paraId="4218EE47" w14:textId="46D290C3" w:rsidR="001B119A" w:rsidRDefault="001B119A" w:rsidP="009472FE">
      <w:pPr>
        <w:pStyle w:val="ListParagraph"/>
        <w:numPr>
          <w:ilvl w:val="1"/>
          <w:numId w:val="4"/>
        </w:numPr>
      </w:pPr>
      <w:r>
        <w:t>Our explanatory variable (x) will be the number of times the stock has mentioned in the day prior. As an example, if it is Monday, and GME has been mentioned 100 times, we will use this count to try to explain the movement of the stock on Tuesday – analyzing the impact of wsb discussion on a particular stock</w:t>
      </w:r>
    </w:p>
    <w:p w14:paraId="477C522C" w14:textId="697DC937" w:rsidR="009C32DB" w:rsidRDefault="009C32DB" w:rsidP="00FC7461">
      <w:r>
        <w:t>Data set:</w:t>
      </w:r>
    </w:p>
    <w:p w14:paraId="05661510" w14:textId="1E0B6201" w:rsidR="009C32DB" w:rsidRDefault="00D56871" w:rsidP="005343A2">
      <w:pPr>
        <w:pStyle w:val="ListParagraph"/>
        <w:numPr>
          <w:ilvl w:val="0"/>
          <w:numId w:val="4"/>
        </w:numPr>
      </w:pPr>
      <w:hyperlink r:id="rId5" w:history="1">
        <w:r w:rsidR="005343A2" w:rsidRPr="00427363">
          <w:rPr>
            <w:rStyle w:val="Hyperlink"/>
          </w:rPr>
          <w:t>https://www.kaggle.com/gpreda/reddit-wallstreetsbets-posts</w:t>
        </w:r>
      </w:hyperlink>
    </w:p>
    <w:p w14:paraId="584E4948" w14:textId="06AA9998" w:rsidR="009472FE" w:rsidRDefault="00D56871" w:rsidP="009472FE">
      <w:pPr>
        <w:pStyle w:val="ListParagraph"/>
        <w:numPr>
          <w:ilvl w:val="0"/>
          <w:numId w:val="4"/>
        </w:numPr>
      </w:pPr>
      <w:hyperlink r:id="rId6" w:history="1">
        <w:r w:rsidR="009472FE" w:rsidRPr="005D0C40">
          <w:rPr>
            <w:rStyle w:val="Hyperlink"/>
          </w:rPr>
          <w:t>https://www.kaggle.com/borismarjanovic/price-volume-data-for-all-us-stocks-etfs</w:t>
        </w:r>
      </w:hyperlink>
    </w:p>
    <w:p w14:paraId="50C0634B" w14:textId="621B38E3" w:rsidR="009472FE" w:rsidRDefault="009472FE" w:rsidP="009472FE">
      <w:r>
        <w:t>Papers:</w:t>
      </w:r>
    </w:p>
    <w:p w14:paraId="28C0E45C" w14:textId="457B0AE8" w:rsidR="009472FE" w:rsidRDefault="009472FE" w:rsidP="009472FE">
      <w:pPr>
        <w:pStyle w:val="ListParagraph"/>
        <w:numPr>
          <w:ilvl w:val="0"/>
          <w:numId w:val="4"/>
        </w:numPr>
      </w:pPr>
      <w:r>
        <w:t xml:space="preserve">Analysis of WSB’s impact on GME, could use this as a starting point to propose my research question </w:t>
      </w:r>
      <w:hyperlink r:id="rId7" w:history="1">
        <w:r w:rsidRPr="005D0C40">
          <w:rPr>
            <w:rStyle w:val="Hyperlink"/>
          </w:rPr>
          <w:t>https://papers.ssrn.com/sol3/papers.cfm?abstract_id=3873099</w:t>
        </w:r>
      </w:hyperlink>
    </w:p>
    <w:p w14:paraId="69286A2B" w14:textId="54C1B385" w:rsidR="009472FE" w:rsidRDefault="009472FE" w:rsidP="009472FE">
      <w:pPr>
        <w:pStyle w:val="ListParagraph"/>
        <w:numPr>
          <w:ilvl w:val="1"/>
          <w:numId w:val="4"/>
        </w:numPr>
      </w:pPr>
      <w:r>
        <w:t xml:space="preserve">I want to generalize this effect onto any stock that is mentioned on wsb, not just one </w:t>
      </w:r>
      <w:r w:rsidR="009101B7">
        <w:t>stock</w:t>
      </w:r>
    </w:p>
    <w:p w14:paraId="182F3E07" w14:textId="7433D705" w:rsidR="000D35ED" w:rsidRDefault="00F550D9" w:rsidP="00F550D9">
      <w:pPr>
        <w:rPr>
          <w:b/>
          <w:bCs/>
          <w:sz w:val="32"/>
          <w:szCs w:val="32"/>
        </w:rPr>
      </w:pPr>
      <w:r w:rsidRPr="000D35ED">
        <w:rPr>
          <w:sz w:val="28"/>
          <w:szCs w:val="28"/>
        </w:rPr>
        <w:br w:type="page"/>
      </w:r>
      <w:r w:rsidRPr="000D35ED">
        <w:rPr>
          <w:b/>
          <w:bCs/>
          <w:sz w:val="32"/>
          <w:szCs w:val="32"/>
        </w:rPr>
        <w:lastRenderedPageBreak/>
        <w:t>Idea 2</w:t>
      </w:r>
      <w:r w:rsidR="000D35ED">
        <w:rPr>
          <w:b/>
          <w:bCs/>
          <w:sz w:val="32"/>
          <w:szCs w:val="32"/>
        </w:rPr>
        <w:t xml:space="preserve"> (Passed, even more advanced)</w:t>
      </w:r>
    </w:p>
    <w:p w14:paraId="38BCB65C" w14:textId="18357888" w:rsidR="00FA0C29" w:rsidRDefault="00F550D9" w:rsidP="00F550D9">
      <w:r w:rsidRPr="000D35ED">
        <w:rPr>
          <w:rFonts w:hint="eastAsia"/>
        </w:rPr>
        <w:t>Predicting</w:t>
      </w:r>
      <w:r w:rsidRPr="000D35ED">
        <w:t xml:space="preserve"> Apple’s s</w:t>
      </w:r>
      <w:r w:rsidR="00FC54D0" w:rsidRPr="000D35ED">
        <w:t>tock price movement post-earnings call, controlling for put-call ratio of</w:t>
      </w:r>
      <w:r w:rsidR="007D5AF1" w:rsidRPr="000D35ED">
        <w:t xml:space="preserve"> options</w:t>
      </w:r>
      <w:r w:rsidR="00FC54D0" w:rsidRPr="000D35ED">
        <w:t xml:space="preserve"> contracts expiring </w:t>
      </w:r>
      <w:r w:rsidR="007D5AF1" w:rsidRPr="000D35ED">
        <w:t>the closest to the earnings call</w:t>
      </w:r>
      <w:r w:rsidR="00FC54D0" w:rsidRPr="000D35ED">
        <w:t>,</w:t>
      </w:r>
      <w:r w:rsidR="007D5AF1" w:rsidRPr="000D35ED">
        <w:t xml:space="preserve"> 20 day moving average of CBOE volatility index</w:t>
      </w:r>
    </w:p>
    <w:p w14:paraId="565DCB14" w14:textId="77777777" w:rsidR="00FA0C29" w:rsidRDefault="00FA0C29">
      <w:r>
        <w:br w:type="page"/>
      </w:r>
    </w:p>
    <w:p w14:paraId="124F184D" w14:textId="76E7553F" w:rsidR="00FA0C29" w:rsidRPr="00AB3E1E" w:rsidRDefault="00792BC2" w:rsidP="00AB3E1E">
      <w:pPr>
        <w:jc w:val="center"/>
        <w:rPr>
          <w:b/>
          <w:bCs/>
          <w:sz w:val="28"/>
          <w:szCs w:val="28"/>
        </w:rPr>
      </w:pPr>
      <w:r w:rsidRPr="00AB3E1E">
        <w:rPr>
          <w:b/>
          <w:bCs/>
          <w:sz w:val="28"/>
          <w:szCs w:val="28"/>
        </w:rPr>
        <w:lastRenderedPageBreak/>
        <w:t>Idea 4</w:t>
      </w:r>
      <w:r w:rsidR="008102E4" w:rsidRPr="00AB3E1E">
        <w:rPr>
          <w:b/>
          <w:bCs/>
          <w:sz w:val="28"/>
          <w:szCs w:val="28"/>
        </w:rPr>
        <w:t xml:space="preserve"> (Easiest)</w:t>
      </w:r>
    </w:p>
    <w:p w14:paraId="67FBA937" w14:textId="18FE231F" w:rsidR="00792BC2" w:rsidRPr="00AB3E1E" w:rsidRDefault="00792BC2" w:rsidP="00F550D9">
      <w:pPr>
        <w:rPr>
          <w:b/>
          <w:bCs/>
          <w:sz w:val="28"/>
          <w:szCs w:val="28"/>
        </w:rPr>
      </w:pPr>
      <w:r w:rsidRPr="00AB3E1E">
        <w:rPr>
          <w:b/>
          <w:bCs/>
          <w:sz w:val="28"/>
          <w:szCs w:val="28"/>
        </w:rPr>
        <w:t>Title</w:t>
      </w:r>
    </w:p>
    <w:p w14:paraId="689614AE" w14:textId="70A525DD" w:rsidR="00792BC2" w:rsidRDefault="00792BC2" w:rsidP="00F550D9">
      <w:pPr>
        <w:rPr>
          <w:sz w:val="22"/>
          <w:szCs w:val="22"/>
        </w:rPr>
      </w:pPr>
      <w:r>
        <w:rPr>
          <w:sz w:val="22"/>
          <w:szCs w:val="22"/>
        </w:rPr>
        <w:t>Does vaccination prevent further covid-19 cases? Evidence from a linear regression analysis in a Canadian perspective.</w:t>
      </w:r>
    </w:p>
    <w:p w14:paraId="1C5D6C15" w14:textId="47081E65" w:rsidR="00792BC2" w:rsidRDefault="00792BC2" w:rsidP="00F550D9">
      <w:pPr>
        <w:rPr>
          <w:sz w:val="22"/>
          <w:szCs w:val="22"/>
        </w:rPr>
      </w:pPr>
    </w:p>
    <w:p w14:paraId="1D82EE72" w14:textId="0D975929" w:rsidR="00792BC2" w:rsidRPr="00AB3E1E" w:rsidRDefault="00792BC2" w:rsidP="00F550D9">
      <w:pPr>
        <w:rPr>
          <w:b/>
          <w:bCs/>
          <w:sz w:val="28"/>
          <w:szCs w:val="28"/>
        </w:rPr>
      </w:pPr>
      <w:r w:rsidRPr="00AB3E1E">
        <w:rPr>
          <w:b/>
          <w:bCs/>
          <w:sz w:val="28"/>
          <w:szCs w:val="28"/>
        </w:rPr>
        <w:t>Methodology</w:t>
      </w:r>
    </w:p>
    <w:p w14:paraId="024421D6" w14:textId="30E7EA11" w:rsidR="00792BC2" w:rsidRPr="000D35ED" w:rsidRDefault="00792BC2" w:rsidP="00F550D9">
      <w:pPr>
        <w:rPr>
          <w:sz w:val="22"/>
          <w:szCs w:val="22"/>
        </w:rPr>
      </w:pPr>
      <w:r>
        <w:rPr>
          <w:sz w:val="22"/>
          <w:szCs w:val="22"/>
        </w:rPr>
        <w:t>Regress number of cases</w:t>
      </w:r>
      <w:r w:rsidR="008102E4">
        <w:rPr>
          <w:sz w:val="22"/>
          <w:szCs w:val="22"/>
        </w:rPr>
        <w:t xml:space="preserve"> on vaccination rates per </w:t>
      </w:r>
    </w:p>
    <w:sectPr w:rsidR="00792BC2" w:rsidRPr="000D35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2D67"/>
    <w:multiLevelType w:val="hybridMultilevel"/>
    <w:tmpl w:val="C7686A80"/>
    <w:lvl w:ilvl="0" w:tplc="BA54CB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28F4"/>
    <w:multiLevelType w:val="hybridMultilevel"/>
    <w:tmpl w:val="7FE4B6F2"/>
    <w:lvl w:ilvl="0" w:tplc="2B56FF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7E83"/>
    <w:multiLevelType w:val="hybridMultilevel"/>
    <w:tmpl w:val="68FC069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3366FF"/>
    <w:multiLevelType w:val="hybridMultilevel"/>
    <w:tmpl w:val="BACA655C"/>
    <w:lvl w:ilvl="0" w:tplc="94B091B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BB2"/>
    <w:rsid w:val="000D35ED"/>
    <w:rsid w:val="00157F75"/>
    <w:rsid w:val="001B119A"/>
    <w:rsid w:val="004C604E"/>
    <w:rsid w:val="004F394C"/>
    <w:rsid w:val="00507D9A"/>
    <w:rsid w:val="005343A2"/>
    <w:rsid w:val="006D139D"/>
    <w:rsid w:val="00792BC2"/>
    <w:rsid w:val="007D5AF1"/>
    <w:rsid w:val="008033EF"/>
    <w:rsid w:val="008102E4"/>
    <w:rsid w:val="008E5250"/>
    <w:rsid w:val="009101B7"/>
    <w:rsid w:val="009472FE"/>
    <w:rsid w:val="009C32DB"/>
    <w:rsid w:val="009C391D"/>
    <w:rsid w:val="00A2721F"/>
    <w:rsid w:val="00AB0DFC"/>
    <w:rsid w:val="00AB3E1E"/>
    <w:rsid w:val="00B12D29"/>
    <w:rsid w:val="00BE5CD2"/>
    <w:rsid w:val="00C70A51"/>
    <w:rsid w:val="00CE5B7F"/>
    <w:rsid w:val="00D44BB2"/>
    <w:rsid w:val="00D56871"/>
    <w:rsid w:val="00F16260"/>
    <w:rsid w:val="00F550D9"/>
    <w:rsid w:val="00FA0C29"/>
    <w:rsid w:val="00FC54D0"/>
    <w:rsid w:val="00FC74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7CC92"/>
  <w15:chartTrackingRefBased/>
  <w15:docId w15:val="{0EFDCC56-E695-B044-A33E-176F233B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B2"/>
    <w:pPr>
      <w:ind w:left="720"/>
      <w:contextualSpacing/>
    </w:pPr>
  </w:style>
  <w:style w:type="character" w:styleId="CommentReference">
    <w:name w:val="annotation reference"/>
    <w:basedOn w:val="DefaultParagraphFont"/>
    <w:uiPriority w:val="99"/>
    <w:semiHidden/>
    <w:unhideWhenUsed/>
    <w:rsid w:val="00B12D29"/>
    <w:rPr>
      <w:sz w:val="16"/>
      <w:szCs w:val="16"/>
    </w:rPr>
  </w:style>
  <w:style w:type="paragraph" w:styleId="CommentText">
    <w:name w:val="annotation text"/>
    <w:basedOn w:val="Normal"/>
    <w:link w:val="CommentTextChar"/>
    <w:uiPriority w:val="99"/>
    <w:semiHidden/>
    <w:unhideWhenUsed/>
    <w:rsid w:val="00B12D29"/>
    <w:rPr>
      <w:sz w:val="20"/>
      <w:szCs w:val="20"/>
    </w:rPr>
  </w:style>
  <w:style w:type="character" w:customStyle="1" w:styleId="CommentTextChar">
    <w:name w:val="Comment Text Char"/>
    <w:basedOn w:val="DefaultParagraphFont"/>
    <w:link w:val="CommentText"/>
    <w:uiPriority w:val="99"/>
    <w:semiHidden/>
    <w:rsid w:val="00B12D29"/>
    <w:rPr>
      <w:sz w:val="20"/>
      <w:szCs w:val="20"/>
    </w:rPr>
  </w:style>
  <w:style w:type="paragraph" w:styleId="CommentSubject">
    <w:name w:val="annotation subject"/>
    <w:basedOn w:val="CommentText"/>
    <w:next w:val="CommentText"/>
    <w:link w:val="CommentSubjectChar"/>
    <w:uiPriority w:val="99"/>
    <w:semiHidden/>
    <w:unhideWhenUsed/>
    <w:rsid w:val="00B12D29"/>
    <w:rPr>
      <w:b/>
      <w:bCs/>
    </w:rPr>
  </w:style>
  <w:style w:type="character" w:customStyle="1" w:styleId="CommentSubjectChar">
    <w:name w:val="Comment Subject Char"/>
    <w:basedOn w:val="CommentTextChar"/>
    <w:link w:val="CommentSubject"/>
    <w:uiPriority w:val="99"/>
    <w:semiHidden/>
    <w:rsid w:val="00B12D29"/>
    <w:rPr>
      <w:b/>
      <w:bCs/>
      <w:sz w:val="20"/>
      <w:szCs w:val="20"/>
    </w:rPr>
  </w:style>
  <w:style w:type="character" w:styleId="Hyperlink">
    <w:name w:val="Hyperlink"/>
    <w:basedOn w:val="DefaultParagraphFont"/>
    <w:uiPriority w:val="99"/>
    <w:unhideWhenUsed/>
    <w:rsid w:val="009C32DB"/>
    <w:rPr>
      <w:color w:val="0563C1" w:themeColor="hyperlink"/>
      <w:u w:val="single"/>
    </w:rPr>
  </w:style>
  <w:style w:type="character" w:styleId="UnresolvedMention">
    <w:name w:val="Unresolved Mention"/>
    <w:basedOn w:val="DefaultParagraphFont"/>
    <w:uiPriority w:val="99"/>
    <w:semiHidden/>
    <w:unhideWhenUsed/>
    <w:rsid w:val="009C32DB"/>
    <w:rPr>
      <w:color w:val="605E5C"/>
      <w:shd w:val="clear" w:color="auto" w:fill="E1DFDD"/>
    </w:rPr>
  </w:style>
  <w:style w:type="character" w:styleId="FollowedHyperlink">
    <w:name w:val="FollowedHyperlink"/>
    <w:basedOn w:val="DefaultParagraphFont"/>
    <w:uiPriority w:val="99"/>
    <w:semiHidden/>
    <w:unhideWhenUsed/>
    <w:rsid w:val="009472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pers.ssrn.com/sol3/papers.cfm?abstract_id=3873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borismarjanovic/price-volume-data-for-all-us-stocks-etfs" TargetMode="External"/><Relationship Id="rId5" Type="http://schemas.openxmlformats.org/officeDocument/2006/relationships/hyperlink" Target="https://www.kaggle.com/gpreda/reddit-wallstreetsbets-po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Guan</dc:creator>
  <cp:keywords/>
  <dc:description/>
  <cp:lastModifiedBy>Daniel Guan</cp:lastModifiedBy>
  <cp:revision>22</cp:revision>
  <dcterms:created xsi:type="dcterms:W3CDTF">2021-10-18T06:42:00Z</dcterms:created>
  <dcterms:modified xsi:type="dcterms:W3CDTF">2021-10-20T21:20:00Z</dcterms:modified>
</cp:coreProperties>
</file>