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6978" w14:textId="77777777" w:rsidR="00CF2876" w:rsidRPr="004A4D0C" w:rsidRDefault="00CF2876" w:rsidP="00CF2876">
      <w:pPr>
        <w:pStyle w:val="Heading1"/>
        <w:numPr>
          <w:ilvl w:val="0"/>
          <w:numId w:val="0"/>
        </w:numPr>
        <w:ind w:left="432" w:hanging="432"/>
        <w:rPr>
          <w:rFonts w:ascii="Latin modern roman" w:hAnsi="Latin modern roman"/>
        </w:rPr>
      </w:pPr>
      <w:bookmarkStart w:id="0" w:name="_Toc173313584"/>
      <w:r w:rsidRPr="004A4D0C">
        <w:rPr>
          <w:rFonts w:ascii="Latin modern roman" w:hAnsi="Latin modern roman"/>
        </w:rPr>
        <w:t>Genome Summary Statistics</w:t>
      </w:r>
      <w:bookmarkEnd w:id="0"/>
    </w:p>
    <w:p w14:paraId="7CAA0C0A" w14:textId="77777777" w:rsidR="00CF2876" w:rsidRPr="00F626F5" w:rsidRDefault="00CF2876" w:rsidP="00CF2876">
      <w:r w:rsidRPr="004A4D0C">
        <w:t>After all the post-</w:t>
      </w:r>
      <w:proofErr w:type="spellStart"/>
      <w:r w:rsidRPr="004A4D0C">
        <w:t>bakta</w:t>
      </w:r>
      <w:proofErr w:type="spellEnd"/>
      <w:r w:rsidRPr="004A4D0C">
        <w:t xml:space="preserve"> processing, it is useful to generate some genome summary information. This includes; genome size, number of contigs, number of tRNAs, number of coding sequences, coding density, hypotheticals, total length of rage regions, total length of </w:t>
      </w:r>
      <w:proofErr w:type="spellStart"/>
      <w:r w:rsidRPr="004A4D0C">
        <w:t>interRAGE</w:t>
      </w:r>
      <w:proofErr w:type="spellEnd"/>
      <w:r w:rsidRPr="004A4D0C">
        <w:t xml:space="preserve"> regions, percentage of the genome in RAGE regions, the number of RAGE regions, the number of complete RAGEs, the number of </w:t>
      </w:r>
      <w:proofErr w:type="spellStart"/>
      <w:r w:rsidRPr="004A4D0C">
        <w:t>spoT</w:t>
      </w:r>
      <w:proofErr w:type="spellEnd"/>
      <w:r w:rsidRPr="004A4D0C">
        <w:t xml:space="preserve">-synthase, bifunctional </w:t>
      </w:r>
      <w:proofErr w:type="spellStart"/>
      <w:r w:rsidRPr="004A4D0C">
        <w:t>spoT</w:t>
      </w:r>
      <w:proofErr w:type="spellEnd"/>
      <w:r w:rsidRPr="004A4D0C">
        <w:t xml:space="preserve"> and truncated</w:t>
      </w:r>
      <w:r w:rsidRPr="00F626F5">
        <w:t xml:space="preserve"> </w:t>
      </w:r>
      <w:proofErr w:type="spellStart"/>
      <w:r w:rsidRPr="00F626F5">
        <w:t>spoT</w:t>
      </w:r>
      <w:proofErr w:type="spellEnd"/>
      <w:r w:rsidRPr="00F626F5">
        <w:t>/</w:t>
      </w:r>
      <w:proofErr w:type="spellStart"/>
      <w:r w:rsidRPr="00F626F5">
        <w:t>RelA</w:t>
      </w:r>
      <w:proofErr w:type="spellEnd"/>
      <w:r w:rsidRPr="00F626F5">
        <w:t>, and the number of both ankyrins and tetratricopeptide containing proteins.</w:t>
      </w:r>
    </w:p>
    <w:p w14:paraId="229CC7C2" w14:textId="77777777" w:rsidR="00CF2876" w:rsidRDefault="00CF2876" w:rsidP="00CF2876">
      <w:r w:rsidRPr="00F626F5">
        <w:t xml:space="preserve">As this information comes from </w:t>
      </w:r>
      <w:r>
        <w:t>5</w:t>
      </w:r>
      <w:r w:rsidRPr="00F626F5">
        <w:t xml:space="preserve"> different sources for each genome, it was decided not to turn this into a single package/chunk of code. But rather to provide the code for each individual bit of information.</w:t>
      </w:r>
    </w:p>
    <w:p w14:paraId="73A81525" w14:textId="77777777" w:rsidR="00CF2876" w:rsidRDefault="00CF2876" w:rsidP="00CF2876"/>
    <w:p w14:paraId="12402B13" w14:textId="77777777" w:rsidR="00CF2876" w:rsidRDefault="00CF2876" w:rsidP="00CF2876">
      <w:pPr>
        <w:pStyle w:val="Heading2"/>
        <w:numPr>
          <w:ilvl w:val="0"/>
          <w:numId w:val="0"/>
        </w:numPr>
        <w:ind w:left="576" w:hanging="576"/>
      </w:pPr>
      <w:r>
        <w:t>Sources of information used:</w:t>
      </w:r>
    </w:p>
    <w:p w14:paraId="42C12A7B" w14:textId="77777777" w:rsidR="00CF2876" w:rsidRDefault="00CF2876" w:rsidP="00CF2876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proofErr w:type="gramStart"/>
      <w:r>
        <w:t>genome.fasta</w:t>
      </w:r>
      <w:proofErr w:type="spellEnd"/>
      <w:proofErr w:type="gramEnd"/>
      <w:r>
        <w:t xml:space="preserve"> file (post-polishing genome file)</w:t>
      </w:r>
    </w:p>
    <w:p w14:paraId="07877B77" w14:textId="77777777" w:rsidR="00CF2876" w:rsidRDefault="00CF2876" w:rsidP="00CF2876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bakta</w:t>
      </w:r>
      <w:proofErr w:type="spellEnd"/>
      <w:r>
        <w:t xml:space="preserve"> genome.txt output (in the </w:t>
      </w:r>
      <w:proofErr w:type="spellStart"/>
      <w:r>
        <w:t>bakta</w:t>
      </w:r>
      <w:proofErr w:type="spellEnd"/>
      <w:r>
        <w:t xml:space="preserve"> output directory)</w:t>
      </w:r>
    </w:p>
    <w:p w14:paraId="73984258" w14:textId="77777777" w:rsidR="00CF2876" w:rsidRDefault="00CF2876" w:rsidP="00CF2876">
      <w:pPr>
        <w:pStyle w:val="ListParagraph"/>
        <w:numPr>
          <w:ilvl w:val="0"/>
          <w:numId w:val="2"/>
        </w:numPr>
      </w:pPr>
      <w:r>
        <w:t xml:space="preserve">RAGE derived bed files (found in processing outputs after running the </w:t>
      </w:r>
      <w:r w:rsidRPr="002759EF">
        <w:rPr>
          <w:rStyle w:val="NoSpacingChar"/>
        </w:rPr>
        <w:t>main.sh</w:t>
      </w:r>
      <w:r>
        <w:t xml:space="preserve"> script)</w:t>
      </w:r>
    </w:p>
    <w:p w14:paraId="33361A10" w14:textId="77777777" w:rsidR="00CF2876" w:rsidRDefault="00CF2876" w:rsidP="00CF2876">
      <w:pPr>
        <w:pStyle w:val="ListParagraph"/>
        <w:numPr>
          <w:ilvl w:val="0"/>
          <w:numId w:val="2"/>
        </w:numPr>
      </w:pPr>
      <w:r>
        <w:t xml:space="preserve">Complete RAGE bed files (found in processing outputs after running the </w:t>
      </w:r>
      <w:r w:rsidRPr="002759EF">
        <w:rPr>
          <w:rStyle w:val="NoSpacingChar"/>
        </w:rPr>
        <w:t>main.sh</w:t>
      </w:r>
      <w:r>
        <w:t xml:space="preserve"> script)</w:t>
      </w:r>
    </w:p>
    <w:p w14:paraId="3D92A776" w14:textId="77777777" w:rsidR="00CF2876" w:rsidRPr="002759EF" w:rsidRDefault="00CF2876" w:rsidP="00CF2876">
      <w:pPr>
        <w:pStyle w:val="ListParagraph"/>
        <w:numPr>
          <w:ilvl w:val="0"/>
          <w:numId w:val="2"/>
        </w:numPr>
      </w:pPr>
      <w:r w:rsidRPr="002759EF">
        <w:t xml:space="preserve">Fully annotated </w:t>
      </w:r>
      <w:proofErr w:type="spellStart"/>
      <w:r w:rsidRPr="002759EF">
        <w:t>gbff</w:t>
      </w:r>
      <w:proofErr w:type="spellEnd"/>
      <w:r w:rsidRPr="002759EF">
        <w:t xml:space="preserve"> file (found in processing outputs after running the </w:t>
      </w:r>
      <w:r w:rsidRPr="002759EF">
        <w:rPr>
          <w:rStyle w:val="NoSpacingChar"/>
        </w:rPr>
        <w:t>main.sh</w:t>
      </w:r>
      <w:r w:rsidRPr="002759EF">
        <w:t xml:space="preserve"> script)</w:t>
      </w:r>
    </w:p>
    <w:p w14:paraId="3E2F36EE" w14:textId="77777777" w:rsidR="00CF2876" w:rsidRPr="002759EF" w:rsidRDefault="00CF2876" w:rsidP="00CF2876">
      <w:pPr>
        <w:pStyle w:val="Heading2"/>
        <w:numPr>
          <w:ilvl w:val="0"/>
          <w:numId w:val="0"/>
        </w:numPr>
        <w:ind w:left="576" w:hanging="576"/>
        <w:rPr>
          <w:rFonts w:ascii="Latin modern roman" w:hAnsi="Latin modern roman"/>
        </w:rPr>
      </w:pPr>
      <w:r w:rsidRPr="002759EF">
        <w:rPr>
          <w:rFonts w:ascii="Latin modern roman" w:hAnsi="Latin modern roman"/>
        </w:rPr>
        <w:t>Command line instructions to obtain this information:</w:t>
      </w:r>
    </w:p>
    <w:tbl>
      <w:tblPr>
        <w:tblW w:w="6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8"/>
        <w:gridCol w:w="6472"/>
      </w:tblGrid>
      <w:tr w:rsidR="00CF2876" w:rsidRPr="002759EF" w14:paraId="157F1EDB" w14:textId="77777777" w:rsidTr="003E79A6">
        <w:trPr>
          <w:trHeight w:val="29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14:paraId="345B12DE" w14:textId="77777777" w:rsidR="00CF2876" w:rsidRPr="002759EF" w:rsidRDefault="00CF2876" w:rsidP="003E79A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2759EF">
              <w:rPr>
                <w:rFonts w:eastAsia="Times New Roman" w:cs="Times New Roman"/>
                <w:sz w:val="24"/>
                <w:szCs w:val="24"/>
                <w:lang w:eastAsia="en-GB"/>
              </w:rPr>
              <w:t>Statistic</w:t>
            </w:r>
          </w:p>
        </w:tc>
        <w:tc>
          <w:tcPr>
            <w:tcW w:w="11725" w:type="dxa"/>
            <w:shd w:val="clear" w:color="auto" w:fill="auto"/>
            <w:noWrap/>
            <w:vAlign w:val="bottom"/>
            <w:hideMark/>
          </w:tcPr>
          <w:p w14:paraId="24EF904A" w14:textId="77777777" w:rsidR="00CF2876" w:rsidRPr="002759EF" w:rsidRDefault="00CF2876" w:rsidP="003E79A6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2759EF">
              <w:rPr>
                <w:rFonts w:eastAsia="Times New Roman" w:cs="Calibri"/>
                <w:color w:val="000000"/>
                <w:lang w:eastAsia="en-GB"/>
              </w:rPr>
              <w:t>Method (</w:t>
            </w:r>
            <w:proofErr w:type="spellStart"/>
            <w:r w:rsidRPr="002759EF">
              <w:rPr>
                <w:rFonts w:eastAsia="Times New Roman" w:cs="Calibri"/>
                <w:color w:val="000000"/>
                <w:lang w:eastAsia="en-GB"/>
              </w:rPr>
              <w:t>gbff</w:t>
            </w:r>
            <w:proofErr w:type="spellEnd"/>
            <w:r w:rsidRPr="002759EF">
              <w:rPr>
                <w:rFonts w:eastAsia="Times New Roman" w:cs="Calibri"/>
                <w:color w:val="000000"/>
                <w:lang w:eastAsia="en-GB"/>
              </w:rPr>
              <w:t xml:space="preserve"> files are the ones post processing)</w:t>
            </w:r>
          </w:p>
        </w:tc>
      </w:tr>
      <w:tr w:rsidR="00CF2876" w:rsidRPr="00F626F5" w14:paraId="5DF76B90" w14:textId="77777777" w:rsidTr="003E79A6">
        <w:trPr>
          <w:trHeight w:val="29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14:paraId="48CF8555" w14:textId="77777777" w:rsidR="00CF2876" w:rsidRPr="00F626F5" w:rsidRDefault="00CF2876" w:rsidP="003E79A6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F626F5">
              <w:rPr>
                <w:rFonts w:eastAsia="Times New Roman" w:cs="Calibri"/>
                <w:color w:val="000000"/>
                <w:lang w:eastAsia="en-GB"/>
              </w:rPr>
              <w:t>genome_length</w:t>
            </w:r>
            <w:proofErr w:type="spellEnd"/>
            <w:r w:rsidRPr="00F626F5">
              <w:rPr>
                <w:rFonts w:eastAsia="Times New Roman" w:cs="Calibri"/>
                <w:color w:val="000000"/>
                <w:lang w:eastAsia="en-GB"/>
              </w:rPr>
              <w:t>_(bases)</w:t>
            </w:r>
          </w:p>
        </w:tc>
        <w:tc>
          <w:tcPr>
            <w:tcW w:w="11725" w:type="dxa"/>
            <w:shd w:val="clear" w:color="auto" w:fill="auto"/>
            <w:noWrap/>
            <w:vAlign w:val="bottom"/>
            <w:hideMark/>
          </w:tcPr>
          <w:p w14:paraId="5C3AFC8C" w14:textId="77777777" w:rsidR="00CF2876" w:rsidRPr="00F626F5" w:rsidRDefault="00CF2876" w:rsidP="003E79A6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A23704">
              <w:rPr>
                <w:rStyle w:val="NoSpacingChar"/>
              </w:rPr>
              <w:t>seqkit</w:t>
            </w:r>
            <w:proofErr w:type="spellEnd"/>
            <w:r w:rsidRPr="00A23704">
              <w:rPr>
                <w:rStyle w:val="NoSpacingChar"/>
              </w:rPr>
              <w:t xml:space="preserve"> stats </w:t>
            </w:r>
            <w:proofErr w:type="spellStart"/>
            <w:proofErr w:type="gramStart"/>
            <w:r w:rsidRPr="00A23704">
              <w:rPr>
                <w:rStyle w:val="NoSpacingChar"/>
              </w:rPr>
              <w:t>genome.fasta</w:t>
            </w:r>
            <w:proofErr w:type="spellEnd"/>
            <w:proofErr w:type="gramEnd"/>
            <w:r w:rsidRPr="00F626F5">
              <w:rPr>
                <w:rFonts w:eastAsia="Times New Roman" w:cs="Calibri"/>
                <w:color w:val="000000"/>
                <w:lang w:eastAsia="en-GB"/>
              </w:rPr>
              <w:t xml:space="preserve"> (</w:t>
            </w:r>
            <w:proofErr w:type="spellStart"/>
            <w:r w:rsidRPr="00F626F5">
              <w:rPr>
                <w:rFonts w:eastAsia="Times New Roman" w:cs="Calibri"/>
                <w:color w:val="000000"/>
                <w:lang w:eastAsia="en-GB"/>
              </w:rPr>
              <w:t>seqkit</w:t>
            </w:r>
            <w:proofErr w:type="spellEnd"/>
            <w:r w:rsidRPr="00F626F5">
              <w:rPr>
                <w:rFonts w:eastAsia="Times New Roman" w:cs="Calibri"/>
                <w:color w:val="000000"/>
                <w:lang w:eastAsia="en-GB"/>
              </w:rPr>
              <w:t xml:space="preserve"> needs to be installed)</w:t>
            </w:r>
          </w:p>
        </w:tc>
      </w:tr>
      <w:tr w:rsidR="00CF2876" w:rsidRPr="00F626F5" w14:paraId="655064A5" w14:textId="77777777" w:rsidTr="003E79A6">
        <w:trPr>
          <w:trHeight w:val="29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14:paraId="77E651F2" w14:textId="77777777" w:rsidR="00CF2876" w:rsidRPr="00F626F5" w:rsidRDefault="00CF2876" w:rsidP="003E79A6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F626F5">
              <w:rPr>
                <w:rFonts w:eastAsia="Times New Roman" w:cs="Calibri"/>
                <w:color w:val="000000"/>
                <w:lang w:eastAsia="en-GB"/>
              </w:rPr>
              <w:t>number_of_contigs</w:t>
            </w:r>
            <w:proofErr w:type="spellEnd"/>
          </w:p>
        </w:tc>
        <w:tc>
          <w:tcPr>
            <w:tcW w:w="11725" w:type="dxa"/>
            <w:shd w:val="clear" w:color="auto" w:fill="auto"/>
            <w:noWrap/>
            <w:vAlign w:val="bottom"/>
            <w:hideMark/>
          </w:tcPr>
          <w:p w14:paraId="59E29A90" w14:textId="77777777" w:rsidR="00CF2876" w:rsidRPr="00F626F5" w:rsidRDefault="00CF2876" w:rsidP="003E79A6">
            <w:pPr>
              <w:pStyle w:val="NoSpacing"/>
              <w:rPr>
                <w:rFonts w:eastAsia="Times New Roman"/>
                <w:lang w:eastAsia="en-GB"/>
              </w:rPr>
            </w:pPr>
            <w:proofErr w:type="spellStart"/>
            <w:r w:rsidRPr="00F626F5">
              <w:rPr>
                <w:rFonts w:eastAsia="Times New Roman"/>
                <w:lang w:eastAsia="en-GB"/>
              </w:rPr>
              <w:t>seqkit</w:t>
            </w:r>
            <w:proofErr w:type="spellEnd"/>
            <w:r w:rsidRPr="00F626F5">
              <w:rPr>
                <w:rFonts w:eastAsia="Times New Roman"/>
                <w:lang w:eastAsia="en-GB"/>
              </w:rPr>
              <w:t xml:space="preserve"> stats </w:t>
            </w:r>
            <w:proofErr w:type="spellStart"/>
            <w:proofErr w:type="gramStart"/>
            <w:r w:rsidRPr="00F626F5">
              <w:rPr>
                <w:rFonts w:eastAsia="Times New Roman"/>
                <w:lang w:eastAsia="en-GB"/>
              </w:rPr>
              <w:t>genome.fasta</w:t>
            </w:r>
            <w:proofErr w:type="spellEnd"/>
            <w:proofErr w:type="gramEnd"/>
          </w:p>
        </w:tc>
      </w:tr>
      <w:tr w:rsidR="00CF2876" w:rsidRPr="00F626F5" w14:paraId="75E56086" w14:textId="77777777" w:rsidTr="003E79A6">
        <w:trPr>
          <w:trHeight w:val="29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14:paraId="58320214" w14:textId="77777777" w:rsidR="00CF2876" w:rsidRPr="00F626F5" w:rsidRDefault="00CF2876" w:rsidP="003E79A6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F626F5">
              <w:rPr>
                <w:rFonts w:eastAsia="Times New Roman" w:cs="Calibri"/>
                <w:color w:val="000000"/>
                <w:lang w:eastAsia="en-GB"/>
              </w:rPr>
              <w:t>number_of_tRNAs</w:t>
            </w:r>
            <w:proofErr w:type="spellEnd"/>
          </w:p>
        </w:tc>
        <w:tc>
          <w:tcPr>
            <w:tcW w:w="11725" w:type="dxa"/>
            <w:shd w:val="clear" w:color="auto" w:fill="auto"/>
            <w:noWrap/>
            <w:vAlign w:val="bottom"/>
            <w:hideMark/>
          </w:tcPr>
          <w:p w14:paraId="1186A7F0" w14:textId="77777777" w:rsidR="00CF2876" w:rsidRPr="00F626F5" w:rsidRDefault="00CF2876" w:rsidP="003E79A6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A23704">
              <w:rPr>
                <w:rStyle w:val="NoSpacingChar"/>
              </w:rPr>
              <w:t>less genome.txt</w:t>
            </w:r>
            <w:r>
              <w:rPr>
                <w:rFonts w:eastAsia="Times New Roman" w:cs="Calibri"/>
                <w:color w:val="000000"/>
                <w:lang w:eastAsia="en-GB"/>
              </w:rPr>
              <w:t xml:space="preserve"> (</w:t>
            </w:r>
            <w:proofErr w:type="spellStart"/>
            <w:r w:rsidRPr="00F626F5">
              <w:rPr>
                <w:rFonts w:eastAsia="Times New Roman" w:cs="Calibri"/>
                <w:color w:val="000000"/>
                <w:lang w:eastAsia="en-GB"/>
              </w:rPr>
              <w:t>bakta</w:t>
            </w:r>
            <w:proofErr w:type="spellEnd"/>
            <w:r w:rsidRPr="00F626F5">
              <w:rPr>
                <w:rFonts w:eastAsia="Times New Roman" w:cs="Calibri"/>
                <w:color w:val="000000"/>
                <w:lang w:eastAsia="en-GB"/>
              </w:rPr>
              <w:t xml:space="preserve"> genome.txt output</w:t>
            </w:r>
            <w:r>
              <w:rPr>
                <w:rFonts w:eastAsia="Times New Roman" w:cs="Calibri"/>
                <w:color w:val="000000"/>
                <w:lang w:eastAsia="en-GB"/>
              </w:rPr>
              <w:t>)</w:t>
            </w:r>
          </w:p>
        </w:tc>
      </w:tr>
      <w:tr w:rsidR="00CF2876" w:rsidRPr="00F626F5" w14:paraId="3FEF0544" w14:textId="77777777" w:rsidTr="003E79A6">
        <w:trPr>
          <w:trHeight w:val="29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14:paraId="7BB4F9AD" w14:textId="77777777" w:rsidR="00CF2876" w:rsidRPr="00F626F5" w:rsidRDefault="00CF2876" w:rsidP="003E79A6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F626F5">
              <w:rPr>
                <w:rFonts w:eastAsia="Times New Roman" w:cs="Calibri"/>
                <w:color w:val="000000"/>
                <w:lang w:eastAsia="en-GB"/>
              </w:rPr>
              <w:t>number_of_coding_sequences</w:t>
            </w:r>
            <w:proofErr w:type="spellEnd"/>
          </w:p>
        </w:tc>
        <w:tc>
          <w:tcPr>
            <w:tcW w:w="11725" w:type="dxa"/>
            <w:shd w:val="clear" w:color="auto" w:fill="auto"/>
            <w:noWrap/>
            <w:vAlign w:val="bottom"/>
            <w:hideMark/>
          </w:tcPr>
          <w:p w14:paraId="68DB4B92" w14:textId="77777777" w:rsidR="00CF2876" w:rsidRPr="00F626F5" w:rsidRDefault="00CF2876" w:rsidP="003E79A6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A23704">
              <w:rPr>
                <w:rStyle w:val="NoSpacingChar"/>
              </w:rPr>
              <w:t>less genome.txt</w:t>
            </w:r>
            <w:r>
              <w:rPr>
                <w:rFonts w:eastAsia="Times New Roman" w:cs="Calibri"/>
                <w:color w:val="000000"/>
                <w:lang w:eastAsia="en-GB"/>
              </w:rPr>
              <w:t xml:space="preserve"> (</w:t>
            </w:r>
            <w:proofErr w:type="spellStart"/>
            <w:r w:rsidRPr="00F626F5">
              <w:rPr>
                <w:rFonts w:eastAsia="Times New Roman" w:cs="Calibri"/>
                <w:color w:val="000000"/>
                <w:lang w:eastAsia="en-GB"/>
              </w:rPr>
              <w:t>bakta</w:t>
            </w:r>
            <w:proofErr w:type="spellEnd"/>
            <w:r w:rsidRPr="00F626F5">
              <w:rPr>
                <w:rFonts w:eastAsia="Times New Roman" w:cs="Calibri"/>
                <w:color w:val="000000"/>
                <w:lang w:eastAsia="en-GB"/>
              </w:rPr>
              <w:t xml:space="preserve"> genome.txt output</w:t>
            </w:r>
            <w:r>
              <w:rPr>
                <w:rFonts w:eastAsia="Times New Roman" w:cs="Calibri"/>
                <w:color w:val="000000"/>
                <w:lang w:eastAsia="en-GB"/>
              </w:rPr>
              <w:t>)</w:t>
            </w:r>
          </w:p>
        </w:tc>
      </w:tr>
      <w:tr w:rsidR="00CF2876" w:rsidRPr="00F626F5" w14:paraId="3ED283D1" w14:textId="77777777" w:rsidTr="003E79A6">
        <w:trPr>
          <w:trHeight w:val="29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14:paraId="4FA9EAC1" w14:textId="77777777" w:rsidR="00CF2876" w:rsidRPr="00F626F5" w:rsidRDefault="00CF2876" w:rsidP="003E79A6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F626F5">
              <w:rPr>
                <w:rFonts w:eastAsia="Times New Roman" w:cs="Calibri"/>
                <w:color w:val="000000"/>
                <w:lang w:eastAsia="en-GB"/>
              </w:rPr>
              <w:t>coding_density</w:t>
            </w:r>
            <w:proofErr w:type="spellEnd"/>
          </w:p>
        </w:tc>
        <w:tc>
          <w:tcPr>
            <w:tcW w:w="11725" w:type="dxa"/>
            <w:shd w:val="clear" w:color="auto" w:fill="auto"/>
            <w:noWrap/>
            <w:vAlign w:val="bottom"/>
            <w:hideMark/>
          </w:tcPr>
          <w:p w14:paraId="449FBAEA" w14:textId="77777777" w:rsidR="00CF2876" w:rsidRPr="00F626F5" w:rsidRDefault="00CF2876" w:rsidP="003E79A6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A23704">
              <w:rPr>
                <w:rStyle w:val="NoSpacingChar"/>
              </w:rPr>
              <w:t>less genome.txt</w:t>
            </w:r>
            <w:r>
              <w:rPr>
                <w:rFonts w:eastAsia="Times New Roman" w:cs="Calibri"/>
                <w:color w:val="000000"/>
                <w:lang w:eastAsia="en-GB"/>
              </w:rPr>
              <w:t xml:space="preserve"> (</w:t>
            </w:r>
            <w:proofErr w:type="spellStart"/>
            <w:r w:rsidRPr="00F626F5">
              <w:rPr>
                <w:rFonts w:eastAsia="Times New Roman" w:cs="Calibri"/>
                <w:color w:val="000000"/>
                <w:lang w:eastAsia="en-GB"/>
              </w:rPr>
              <w:t>bakta</w:t>
            </w:r>
            <w:proofErr w:type="spellEnd"/>
            <w:r w:rsidRPr="00F626F5">
              <w:rPr>
                <w:rFonts w:eastAsia="Times New Roman" w:cs="Calibri"/>
                <w:color w:val="000000"/>
                <w:lang w:eastAsia="en-GB"/>
              </w:rPr>
              <w:t xml:space="preserve"> genome.txt output</w:t>
            </w:r>
            <w:r>
              <w:rPr>
                <w:rFonts w:eastAsia="Times New Roman" w:cs="Calibri"/>
                <w:color w:val="000000"/>
                <w:lang w:eastAsia="en-GB"/>
              </w:rPr>
              <w:t>)</w:t>
            </w:r>
          </w:p>
        </w:tc>
      </w:tr>
      <w:tr w:rsidR="00CF2876" w:rsidRPr="00F626F5" w14:paraId="476756B2" w14:textId="77777777" w:rsidTr="003E79A6">
        <w:trPr>
          <w:trHeight w:val="29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14:paraId="2D17B67A" w14:textId="77777777" w:rsidR="00CF2876" w:rsidRPr="00F626F5" w:rsidRDefault="00CF2876" w:rsidP="003E79A6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F626F5">
              <w:rPr>
                <w:rFonts w:eastAsia="Times New Roman" w:cs="Calibri"/>
                <w:color w:val="000000"/>
                <w:lang w:eastAsia="en-GB"/>
              </w:rPr>
              <w:t>hypotheticals</w:t>
            </w:r>
          </w:p>
        </w:tc>
        <w:tc>
          <w:tcPr>
            <w:tcW w:w="11725" w:type="dxa"/>
            <w:shd w:val="clear" w:color="auto" w:fill="auto"/>
            <w:noWrap/>
            <w:vAlign w:val="bottom"/>
            <w:hideMark/>
          </w:tcPr>
          <w:p w14:paraId="01C04017" w14:textId="77777777" w:rsidR="00CF2876" w:rsidRPr="00F626F5" w:rsidRDefault="00CF2876" w:rsidP="003E79A6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A23704">
              <w:rPr>
                <w:rStyle w:val="NoSpacingChar"/>
              </w:rPr>
              <w:t>less genome.txt</w:t>
            </w:r>
            <w:r>
              <w:rPr>
                <w:rFonts w:eastAsia="Times New Roman" w:cs="Calibri"/>
                <w:color w:val="000000"/>
                <w:lang w:eastAsia="en-GB"/>
              </w:rPr>
              <w:t xml:space="preserve"> (</w:t>
            </w:r>
            <w:proofErr w:type="spellStart"/>
            <w:r w:rsidRPr="00F626F5">
              <w:rPr>
                <w:rFonts w:eastAsia="Times New Roman" w:cs="Calibri"/>
                <w:color w:val="000000"/>
                <w:lang w:eastAsia="en-GB"/>
              </w:rPr>
              <w:t>bakta</w:t>
            </w:r>
            <w:proofErr w:type="spellEnd"/>
            <w:r w:rsidRPr="00F626F5">
              <w:rPr>
                <w:rFonts w:eastAsia="Times New Roman" w:cs="Calibri"/>
                <w:color w:val="000000"/>
                <w:lang w:eastAsia="en-GB"/>
              </w:rPr>
              <w:t xml:space="preserve"> genome.txt </w:t>
            </w:r>
            <w:proofErr w:type="gramStart"/>
            <w:r w:rsidRPr="00F626F5">
              <w:rPr>
                <w:rFonts w:eastAsia="Times New Roman" w:cs="Calibri"/>
                <w:color w:val="000000"/>
                <w:lang w:eastAsia="en-GB"/>
              </w:rPr>
              <w:t>output</w:t>
            </w:r>
            <w:r>
              <w:rPr>
                <w:rFonts w:eastAsia="Times New Roman" w:cs="Calibri"/>
                <w:color w:val="000000"/>
                <w:lang w:eastAsia="en-GB"/>
              </w:rPr>
              <w:t>)</w:t>
            </w:r>
            <w:r w:rsidRPr="00F626F5">
              <w:rPr>
                <w:rFonts w:eastAsia="Times New Roman" w:cs="Calibri"/>
                <w:color w:val="000000"/>
                <w:lang w:eastAsia="en-GB"/>
              </w:rPr>
              <w:t>(</w:t>
            </w:r>
            <w:proofErr w:type="gramEnd"/>
            <w:r w:rsidRPr="00F626F5">
              <w:rPr>
                <w:rFonts w:eastAsia="Times New Roman" w:cs="Calibri"/>
                <w:color w:val="000000"/>
                <w:lang w:eastAsia="en-GB"/>
              </w:rPr>
              <w:t xml:space="preserve">this may be lower with ankyrin and </w:t>
            </w:r>
            <w:proofErr w:type="spellStart"/>
            <w:r w:rsidRPr="00F626F5">
              <w:rPr>
                <w:rFonts w:eastAsia="Times New Roman" w:cs="Calibri"/>
                <w:color w:val="000000"/>
                <w:lang w:eastAsia="en-GB"/>
              </w:rPr>
              <w:t>tpr</w:t>
            </w:r>
            <w:proofErr w:type="spellEnd"/>
            <w:r w:rsidRPr="00F626F5">
              <w:rPr>
                <w:rFonts w:eastAsia="Times New Roman" w:cs="Calibri"/>
                <w:color w:val="000000"/>
                <w:lang w:eastAsia="en-GB"/>
              </w:rPr>
              <w:t xml:space="preserve"> annotation...</w:t>
            </w:r>
            <w:r>
              <w:rPr>
                <w:rFonts w:eastAsia="Times New Roman" w:cs="Calibri"/>
                <w:color w:val="000000"/>
                <w:lang w:eastAsia="en-GB"/>
              </w:rPr>
              <w:t xml:space="preserve"> I’ve decided this probably doesn’t matter as these proteins are still largely hypothetical</w:t>
            </w:r>
            <w:r w:rsidRPr="00F626F5">
              <w:rPr>
                <w:rFonts w:eastAsia="Times New Roman" w:cs="Calibri"/>
                <w:color w:val="000000"/>
                <w:lang w:eastAsia="en-GB"/>
              </w:rPr>
              <w:t>)</w:t>
            </w:r>
          </w:p>
        </w:tc>
      </w:tr>
      <w:tr w:rsidR="00CF2876" w:rsidRPr="00F626F5" w14:paraId="568AD019" w14:textId="77777777" w:rsidTr="003E79A6">
        <w:trPr>
          <w:trHeight w:val="29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14:paraId="6275C82D" w14:textId="77777777" w:rsidR="00CF2876" w:rsidRPr="00F626F5" w:rsidRDefault="00CF2876" w:rsidP="003E79A6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F626F5">
              <w:rPr>
                <w:rFonts w:eastAsia="Times New Roman" w:cs="Calibri"/>
                <w:color w:val="000000"/>
                <w:lang w:eastAsia="en-GB"/>
              </w:rPr>
              <w:t>size_of_RAGE_regions</w:t>
            </w:r>
            <w:proofErr w:type="spellEnd"/>
          </w:p>
        </w:tc>
        <w:tc>
          <w:tcPr>
            <w:tcW w:w="11725" w:type="dxa"/>
            <w:shd w:val="clear" w:color="auto" w:fill="auto"/>
            <w:noWrap/>
            <w:vAlign w:val="bottom"/>
            <w:hideMark/>
          </w:tcPr>
          <w:p w14:paraId="5B8D4B33" w14:textId="77777777" w:rsidR="00CF2876" w:rsidRPr="00F626F5" w:rsidRDefault="00CF2876" w:rsidP="003E79A6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A23704">
              <w:rPr>
                <w:rStyle w:val="NoSpacingChar"/>
              </w:rPr>
              <w:t>for file in *.bed; do awk '{sum += $3 - $2} END {print FILENAME, sum; sum=0}' "$file"; done</w:t>
            </w:r>
            <w:r w:rsidRPr="00F626F5">
              <w:rPr>
                <w:rFonts w:eastAsia="Times New Roman" w:cs="Calibri"/>
                <w:color w:val="000000"/>
                <w:lang w:eastAsia="en-GB"/>
              </w:rPr>
              <w:t xml:space="preserve"> (files in </w:t>
            </w:r>
            <w:proofErr w:type="spellStart"/>
            <w:r w:rsidRPr="00F626F5">
              <w:rPr>
                <w:rFonts w:eastAsia="Times New Roman" w:cs="Calibri"/>
                <w:color w:val="000000"/>
                <w:lang w:eastAsia="en-GB"/>
              </w:rPr>
              <w:t>rage_derived</w:t>
            </w:r>
            <w:proofErr w:type="spellEnd"/>
            <w:r w:rsidRPr="00F626F5">
              <w:rPr>
                <w:rFonts w:eastAsia="Times New Roman" w:cs="Calibri"/>
                <w:color w:val="000000"/>
                <w:lang w:eastAsia="en-GB"/>
              </w:rPr>
              <w:t>)</w:t>
            </w:r>
          </w:p>
        </w:tc>
      </w:tr>
      <w:tr w:rsidR="00CF2876" w:rsidRPr="00F626F5" w14:paraId="1FD4B121" w14:textId="77777777" w:rsidTr="003E79A6">
        <w:trPr>
          <w:trHeight w:val="29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14:paraId="265E307E" w14:textId="77777777" w:rsidR="00CF2876" w:rsidRPr="00F626F5" w:rsidRDefault="00CF2876" w:rsidP="003E79A6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F626F5">
              <w:rPr>
                <w:rFonts w:eastAsia="Times New Roman" w:cs="Calibri"/>
                <w:color w:val="000000"/>
                <w:lang w:eastAsia="en-GB"/>
              </w:rPr>
              <w:t>size_of_interRAGE_regions</w:t>
            </w:r>
            <w:proofErr w:type="spellEnd"/>
          </w:p>
        </w:tc>
        <w:tc>
          <w:tcPr>
            <w:tcW w:w="11725" w:type="dxa"/>
            <w:shd w:val="clear" w:color="auto" w:fill="auto"/>
            <w:noWrap/>
            <w:vAlign w:val="bottom"/>
            <w:hideMark/>
          </w:tcPr>
          <w:p w14:paraId="06770A59" w14:textId="77777777" w:rsidR="00CF2876" w:rsidRPr="00F626F5" w:rsidRDefault="00CF2876" w:rsidP="003E79A6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F626F5">
              <w:rPr>
                <w:rFonts w:eastAsia="Times New Roman" w:cs="Calibri"/>
                <w:color w:val="000000"/>
                <w:lang w:eastAsia="en-GB"/>
              </w:rPr>
              <w:t>=</w:t>
            </w:r>
            <w:proofErr w:type="spellStart"/>
            <w:r w:rsidRPr="00F626F5">
              <w:rPr>
                <w:rFonts w:eastAsia="Times New Roman" w:cs="Calibri"/>
                <w:color w:val="000000"/>
                <w:lang w:eastAsia="en-GB"/>
              </w:rPr>
              <w:t>genome_size-size_of_RAGE_regions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(done in excel spreadsheet)</w:t>
            </w:r>
          </w:p>
        </w:tc>
      </w:tr>
      <w:tr w:rsidR="00CF2876" w:rsidRPr="00F626F5" w14:paraId="55558D0A" w14:textId="77777777" w:rsidTr="003E79A6">
        <w:trPr>
          <w:trHeight w:val="29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14:paraId="3D9C0CB0" w14:textId="77777777" w:rsidR="00CF2876" w:rsidRPr="00F626F5" w:rsidRDefault="00CF2876" w:rsidP="003E79A6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F626F5">
              <w:rPr>
                <w:rFonts w:eastAsia="Times New Roman" w:cs="Calibri"/>
                <w:color w:val="000000"/>
                <w:lang w:eastAsia="en-GB"/>
              </w:rPr>
              <w:t>percentage_genome_RAGE</w:t>
            </w:r>
            <w:proofErr w:type="spellEnd"/>
          </w:p>
        </w:tc>
        <w:tc>
          <w:tcPr>
            <w:tcW w:w="11725" w:type="dxa"/>
            <w:shd w:val="clear" w:color="auto" w:fill="auto"/>
            <w:noWrap/>
            <w:vAlign w:val="bottom"/>
            <w:hideMark/>
          </w:tcPr>
          <w:p w14:paraId="269FA3A4" w14:textId="77777777" w:rsidR="00CF2876" w:rsidRPr="00F626F5" w:rsidRDefault="00CF2876" w:rsidP="003E79A6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F626F5">
              <w:rPr>
                <w:rFonts w:eastAsia="Times New Roman" w:cs="Calibri"/>
                <w:color w:val="000000"/>
                <w:lang w:eastAsia="en-GB"/>
              </w:rPr>
              <w:t>=</w:t>
            </w:r>
            <w:proofErr w:type="spellStart"/>
            <w:r w:rsidRPr="00F626F5">
              <w:rPr>
                <w:rFonts w:eastAsia="Times New Roman" w:cs="Calibri"/>
                <w:color w:val="000000"/>
                <w:lang w:eastAsia="en-GB"/>
              </w:rPr>
              <w:t>size_of_RAGE_regions</w:t>
            </w:r>
            <w:proofErr w:type="spellEnd"/>
            <w:r w:rsidRPr="00F626F5">
              <w:rPr>
                <w:rFonts w:eastAsia="Times New Roman" w:cs="Calibri"/>
                <w:color w:val="000000"/>
                <w:lang w:eastAsia="en-GB"/>
              </w:rPr>
              <w:t>/</w:t>
            </w:r>
            <w:proofErr w:type="spellStart"/>
            <w:r w:rsidRPr="00F626F5">
              <w:rPr>
                <w:rFonts w:eastAsia="Times New Roman" w:cs="Calibri"/>
                <w:color w:val="000000"/>
                <w:lang w:eastAsia="en-GB"/>
              </w:rPr>
              <w:t>genome_size</w:t>
            </w:r>
            <w:proofErr w:type="spellEnd"/>
            <w:r w:rsidRPr="00F626F5">
              <w:rPr>
                <w:rFonts w:eastAsia="Times New Roman" w:cs="Calibri"/>
                <w:color w:val="000000"/>
                <w:lang w:eastAsia="en-GB"/>
              </w:rPr>
              <w:t>*100</w:t>
            </w:r>
            <w:r>
              <w:rPr>
                <w:rFonts w:eastAsia="Times New Roman" w:cs="Calibri"/>
                <w:color w:val="000000"/>
                <w:lang w:eastAsia="en-GB"/>
              </w:rPr>
              <w:t xml:space="preserve"> (done in excel spreadsheet)</w:t>
            </w:r>
          </w:p>
        </w:tc>
      </w:tr>
      <w:tr w:rsidR="00CF2876" w:rsidRPr="00F626F5" w14:paraId="6C7C4A6D" w14:textId="77777777" w:rsidTr="003E79A6">
        <w:trPr>
          <w:trHeight w:val="29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14:paraId="4E1096E4" w14:textId="77777777" w:rsidR="00CF2876" w:rsidRPr="00F626F5" w:rsidRDefault="00CF2876" w:rsidP="003E79A6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F626F5">
              <w:rPr>
                <w:rFonts w:eastAsia="Times New Roman" w:cs="Calibri"/>
                <w:color w:val="000000"/>
                <w:lang w:eastAsia="en-GB"/>
              </w:rPr>
              <w:t>number_of_RAGE_regions</w:t>
            </w:r>
            <w:proofErr w:type="spellEnd"/>
          </w:p>
        </w:tc>
        <w:tc>
          <w:tcPr>
            <w:tcW w:w="11725" w:type="dxa"/>
            <w:shd w:val="clear" w:color="auto" w:fill="auto"/>
            <w:noWrap/>
            <w:vAlign w:val="bottom"/>
            <w:hideMark/>
          </w:tcPr>
          <w:p w14:paraId="6D7995FF" w14:textId="77777777" w:rsidR="00CF2876" w:rsidRPr="00F626F5" w:rsidRDefault="00CF2876" w:rsidP="003E79A6">
            <w:pPr>
              <w:pStyle w:val="NoSpacing"/>
              <w:rPr>
                <w:rFonts w:eastAsia="Times New Roman"/>
                <w:lang w:eastAsia="en-GB"/>
              </w:rPr>
            </w:pPr>
            <w:proofErr w:type="spellStart"/>
            <w:r w:rsidRPr="00F626F5">
              <w:rPr>
                <w:rFonts w:eastAsia="Times New Roman"/>
                <w:lang w:eastAsia="en-GB"/>
              </w:rPr>
              <w:t>wc</w:t>
            </w:r>
            <w:proofErr w:type="spellEnd"/>
            <w:r w:rsidRPr="00F626F5">
              <w:rPr>
                <w:rFonts w:eastAsia="Times New Roman"/>
                <w:lang w:eastAsia="en-GB"/>
              </w:rPr>
              <w:t xml:space="preserve"> -l </w:t>
            </w:r>
            <w:proofErr w:type="spellStart"/>
            <w:r w:rsidRPr="00F626F5">
              <w:rPr>
                <w:rFonts w:eastAsia="Times New Roman"/>
                <w:lang w:eastAsia="en-GB"/>
              </w:rPr>
              <w:t>processing_outputs</w:t>
            </w:r>
            <w:proofErr w:type="spellEnd"/>
            <w:r w:rsidRPr="00F626F5">
              <w:rPr>
                <w:rFonts w:eastAsia="Times New Roman"/>
                <w:lang w:eastAsia="en-GB"/>
              </w:rPr>
              <w:t>/</w:t>
            </w:r>
            <w:proofErr w:type="spellStart"/>
            <w:r w:rsidRPr="00F626F5">
              <w:rPr>
                <w:rFonts w:eastAsia="Times New Roman"/>
                <w:lang w:eastAsia="en-GB"/>
              </w:rPr>
              <w:t>rage_derived</w:t>
            </w:r>
            <w:proofErr w:type="spellEnd"/>
            <w:r w:rsidRPr="00F626F5">
              <w:rPr>
                <w:rFonts w:eastAsia="Times New Roman"/>
                <w:lang w:eastAsia="en-GB"/>
              </w:rPr>
              <w:t>/*</w:t>
            </w:r>
            <w:r>
              <w:rPr>
                <w:rFonts w:eastAsia="Times New Roman"/>
                <w:lang w:eastAsia="en-GB"/>
              </w:rPr>
              <w:t xml:space="preserve"> </w:t>
            </w:r>
          </w:p>
        </w:tc>
      </w:tr>
      <w:tr w:rsidR="00CF2876" w:rsidRPr="00F626F5" w14:paraId="4516B673" w14:textId="77777777" w:rsidTr="003E79A6">
        <w:trPr>
          <w:trHeight w:val="29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14:paraId="77401BEC" w14:textId="77777777" w:rsidR="00CF2876" w:rsidRPr="00F626F5" w:rsidRDefault="00CF2876" w:rsidP="003E79A6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F626F5">
              <w:rPr>
                <w:rFonts w:eastAsia="Times New Roman" w:cs="Calibri"/>
                <w:color w:val="000000"/>
                <w:lang w:eastAsia="en-GB"/>
              </w:rPr>
              <w:t>number_of_complete_RAGEs</w:t>
            </w:r>
            <w:proofErr w:type="spellEnd"/>
          </w:p>
        </w:tc>
        <w:tc>
          <w:tcPr>
            <w:tcW w:w="11725" w:type="dxa"/>
            <w:shd w:val="clear" w:color="auto" w:fill="auto"/>
            <w:noWrap/>
            <w:vAlign w:val="bottom"/>
            <w:hideMark/>
          </w:tcPr>
          <w:p w14:paraId="717C3553" w14:textId="77777777" w:rsidR="00CF2876" w:rsidRPr="00F626F5" w:rsidRDefault="00CF2876" w:rsidP="003E79A6">
            <w:pPr>
              <w:pStyle w:val="NoSpacing"/>
              <w:rPr>
                <w:rFonts w:eastAsia="Times New Roman"/>
                <w:lang w:eastAsia="en-GB"/>
              </w:rPr>
            </w:pPr>
            <w:proofErr w:type="spellStart"/>
            <w:r w:rsidRPr="00F626F5">
              <w:rPr>
                <w:rFonts w:eastAsia="Times New Roman"/>
                <w:lang w:eastAsia="en-GB"/>
              </w:rPr>
              <w:t>wc</w:t>
            </w:r>
            <w:proofErr w:type="spellEnd"/>
            <w:r w:rsidRPr="00F626F5">
              <w:rPr>
                <w:rFonts w:eastAsia="Times New Roman"/>
                <w:lang w:eastAsia="en-GB"/>
              </w:rPr>
              <w:t xml:space="preserve"> -l </w:t>
            </w:r>
            <w:proofErr w:type="spellStart"/>
            <w:r w:rsidRPr="00F626F5">
              <w:rPr>
                <w:rFonts w:eastAsia="Times New Roman"/>
                <w:lang w:eastAsia="en-GB"/>
              </w:rPr>
              <w:t>processing_outputs</w:t>
            </w:r>
            <w:proofErr w:type="spellEnd"/>
            <w:r w:rsidRPr="00F626F5">
              <w:rPr>
                <w:rFonts w:eastAsia="Times New Roman"/>
                <w:lang w:eastAsia="en-GB"/>
              </w:rPr>
              <w:t>/</w:t>
            </w:r>
            <w:proofErr w:type="spellStart"/>
            <w:r w:rsidRPr="00F626F5">
              <w:rPr>
                <w:rFonts w:eastAsia="Times New Roman"/>
                <w:lang w:eastAsia="en-GB"/>
              </w:rPr>
              <w:t>complete_rage</w:t>
            </w:r>
            <w:proofErr w:type="spellEnd"/>
            <w:r w:rsidRPr="00F626F5">
              <w:rPr>
                <w:rFonts w:eastAsia="Times New Roman"/>
                <w:lang w:eastAsia="en-GB"/>
              </w:rPr>
              <w:t>/*</w:t>
            </w:r>
          </w:p>
        </w:tc>
      </w:tr>
      <w:tr w:rsidR="00CF2876" w:rsidRPr="00F626F5" w14:paraId="2ABA820F" w14:textId="77777777" w:rsidTr="003E79A6">
        <w:trPr>
          <w:trHeight w:val="29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14:paraId="13623904" w14:textId="77777777" w:rsidR="00CF2876" w:rsidRPr="00F626F5" w:rsidRDefault="00CF2876" w:rsidP="003E79A6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F626F5">
              <w:rPr>
                <w:rFonts w:eastAsia="Times New Roman" w:cs="Calibri"/>
                <w:color w:val="000000"/>
                <w:lang w:eastAsia="en-GB"/>
              </w:rPr>
              <w:t>number_spoT</w:t>
            </w:r>
            <w:proofErr w:type="spellEnd"/>
            <w:r w:rsidRPr="00F626F5">
              <w:rPr>
                <w:rFonts w:eastAsia="Times New Roman" w:cs="Calibri"/>
                <w:color w:val="000000"/>
                <w:lang w:eastAsia="en-GB"/>
              </w:rPr>
              <w:t>-synthase</w:t>
            </w:r>
          </w:p>
        </w:tc>
        <w:tc>
          <w:tcPr>
            <w:tcW w:w="11725" w:type="dxa"/>
            <w:shd w:val="clear" w:color="auto" w:fill="auto"/>
            <w:noWrap/>
            <w:vAlign w:val="bottom"/>
            <w:hideMark/>
          </w:tcPr>
          <w:p w14:paraId="3A31FCC2" w14:textId="77777777" w:rsidR="00CF2876" w:rsidRPr="00F626F5" w:rsidRDefault="00CF2876" w:rsidP="003E79A6">
            <w:pPr>
              <w:pStyle w:val="NoSpacing"/>
              <w:rPr>
                <w:rFonts w:eastAsia="Times New Roman"/>
                <w:lang w:eastAsia="en-GB"/>
              </w:rPr>
            </w:pPr>
            <w:r w:rsidRPr="00F626F5">
              <w:rPr>
                <w:rFonts w:eastAsia="Times New Roman"/>
                <w:lang w:eastAsia="en-GB"/>
              </w:rPr>
              <w:t>grep -c "</w:t>
            </w:r>
            <w:proofErr w:type="spellStart"/>
            <w:r w:rsidRPr="00F626F5">
              <w:rPr>
                <w:rFonts w:eastAsia="Times New Roman"/>
                <w:lang w:eastAsia="en-GB"/>
              </w:rPr>
              <w:t>Orientia</w:t>
            </w:r>
            <w:proofErr w:type="spellEnd"/>
            <w:r w:rsidRPr="00F626F5">
              <w:rPr>
                <w:rFonts w:eastAsia="Times New Roman"/>
                <w:lang w:eastAsia="en-GB"/>
              </w:rPr>
              <w:t xml:space="preserve"> </w:t>
            </w:r>
            <w:proofErr w:type="spellStart"/>
            <w:r w:rsidRPr="00F626F5">
              <w:rPr>
                <w:rFonts w:eastAsia="Times New Roman"/>
                <w:lang w:eastAsia="en-GB"/>
              </w:rPr>
              <w:t>SpoT</w:t>
            </w:r>
            <w:proofErr w:type="spellEnd"/>
            <w:r w:rsidRPr="00F626F5">
              <w:rPr>
                <w:rFonts w:eastAsia="Times New Roman"/>
                <w:lang w:eastAsia="en-GB"/>
              </w:rPr>
              <w:t xml:space="preserve">-synthetase" </w:t>
            </w:r>
            <w:proofErr w:type="gramStart"/>
            <w:r w:rsidRPr="00F626F5">
              <w:rPr>
                <w:rFonts w:eastAsia="Times New Roman"/>
                <w:lang w:eastAsia="en-GB"/>
              </w:rPr>
              <w:t>*.</w:t>
            </w:r>
            <w:proofErr w:type="spellStart"/>
            <w:r w:rsidRPr="00F626F5">
              <w:rPr>
                <w:rFonts w:eastAsia="Times New Roman"/>
                <w:lang w:eastAsia="en-GB"/>
              </w:rPr>
              <w:t>gbff</w:t>
            </w:r>
            <w:proofErr w:type="spellEnd"/>
            <w:proofErr w:type="gramEnd"/>
          </w:p>
        </w:tc>
      </w:tr>
      <w:tr w:rsidR="00CF2876" w:rsidRPr="00F626F5" w14:paraId="7D54978A" w14:textId="77777777" w:rsidTr="003E79A6">
        <w:trPr>
          <w:trHeight w:val="29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14:paraId="501C3C49" w14:textId="77777777" w:rsidR="00CF2876" w:rsidRPr="00F626F5" w:rsidRDefault="00CF2876" w:rsidP="003E79A6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F626F5">
              <w:rPr>
                <w:rFonts w:eastAsia="Times New Roman" w:cs="Calibri"/>
                <w:color w:val="000000"/>
                <w:lang w:eastAsia="en-GB"/>
              </w:rPr>
              <w:t>number_bifunctional_spoT</w:t>
            </w:r>
            <w:proofErr w:type="spellEnd"/>
          </w:p>
        </w:tc>
        <w:tc>
          <w:tcPr>
            <w:tcW w:w="11725" w:type="dxa"/>
            <w:shd w:val="clear" w:color="auto" w:fill="auto"/>
            <w:noWrap/>
            <w:vAlign w:val="bottom"/>
            <w:hideMark/>
          </w:tcPr>
          <w:p w14:paraId="66419741" w14:textId="77777777" w:rsidR="00CF2876" w:rsidRPr="00F626F5" w:rsidRDefault="00CF2876" w:rsidP="003E79A6">
            <w:pPr>
              <w:pStyle w:val="NoSpacing"/>
              <w:rPr>
                <w:rFonts w:eastAsia="Times New Roman"/>
                <w:lang w:eastAsia="en-GB"/>
              </w:rPr>
            </w:pPr>
            <w:r w:rsidRPr="00F626F5">
              <w:rPr>
                <w:rFonts w:eastAsia="Times New Roman"/>
                <w:lang w:eastAsia="en-GB"/>
              </w:rPr>
              <w:t xml:space="preserve">grep -c "full length bifunctional </w:t>
            </w:r>
            <w:proofErr w:type="spellStart"/>
            <w:r w:rsidRPr="00F626F5">
              <w:rPr>
                <w:rFonts w:eastAsia="Times New Roman"/>
                <w:lang w:eastAsia="en-GB"/>
              </w:rPr>
              <w:t>spoT</w:t>
            </w:r>
            <w:proofErr w:type="spellEnd"/>
            <w:r w:rsidRPr="00F626F5">
              <w:rPr>
                <w:rFonts w:eastAsia="Times New Roman"/>
                <w:lang w:eastAsia="en-GB"/>
              </w:rPr>
              <w:t xml:space="preserve">" </w:t>
            </w:r>
            <w:proofErr w:type="gramStart"/>
            <w:r w:rsidRPr="00F626F5">
              <w:rPr>
                <w:rFonts w:eastAsia="Times New Roman"/>
                <w:lang w:eastAsia="en-GB"/>
              </w:rPr>
              <w:t>*.</w:t>
            </w:r>
            <w:proofErr w:type="spellStart"/>
            <w:r w:rsidRPr="00F626F5">
              <w:rPr>
                <w:rFonts w:eastAsia="Times New Roman"/>
                <w:lang w:eastAsia="en-GB"/>
              </w:rPr>
              <w:t>gbff</w:t>
            </w:r>
            <w:proofErr w:type="spellEnd"/>
            <w:proofErr w:type="gramEnd"/>
          </w:p>
        </w:tc>
      </w:tr>
      <w:tr w:rsidR="00CF2876" w:rsidRPr="00F626F5" w14:paraId="686C0C1B" w14:textId="77777777" w:rsidTr="003E79A6">
        <w:trPr>
          <w:trHeight w:val="29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14:paraId="31467DCC" w14:textId="77777777" w:rsidR="00CF2876" w:rsidRPr="00F626F5" w:rsidRDefault="00CF2876" w:rsidP="003E79A6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F626F5">
              <w:rPr>
                <w:rFonts w:eastAsia="Times New Roman" w:cs="Calibri"/>
                <w:color w:val="000000"/>
                <w:lang w:eastAsia="en-GB"/>
              </w:rPr>
              <w:lastRenderedPageBreak/>
              <w:t>number_of_truncated_RelA</w:t>
            </w:r>
            <w:proofErr w:type="spellEnd"/>
            <w:r w:rsidRPr="00F626F5">
              <w:rPr>
                <w:rFonts w:eastAsia="Times New Roman" w:cs="Calibri"/>
                <w:color w:val="000000"/>
                <w:lang w:eastAsia="en-GB"/>
              </w:rPr>
              <w:t>/</w:t>
            </w:r>
            <w:proofErr w:type="spellStart"/>
            <w:r w:rsidRPr="00F626F5">
              <w:rPr>
                <w:rFonts w:eastAsia="Times New Roman" w:cs="Calibri"/>
                <w:color w:val="000000"/>
                <w:lang w:eastAsia="en-GB"/>
              </w:rPr>
              <w:t>SpoT_homolog_proteins</w:t>
            </w:r>
            <w:proofErr w:type="spellEnd"/>
          </w:p>
        </w:tc>
        <w:tc>
          <w:tcPr>
            <w:tcW w:w="11725" w:type="dxa"/>
            <w:shd w:val="clear" w:color="auto" w:fill="auto"/>
            <w:noWrap/>
            <w:vAlign w:val="bottom"/>
            <w:hideMark/>
          </w:tcPr>
          <w:p w14:paraId="7854CDE7" w14:textId="77777777" w:rsidR="00CF2876" w:rsidRPr="00F626F5" w:rsidRDefault="00CF2876" w:rsidP="003E79A6">
            <w:pPr>
              <w:pStyle w:val="NoSpacing"/>
              <w:rPr>
                <w:rFonts w:eastAsia="Times New Roman"/>
                <w:lang w:eastAsia="en-GB"/>
              </w:rPr>
            </w:pPr>
            <w:r w:rsidRPr="00F626F5">
              <w:rPr>
                <w:rFonts w:eastAsia="Times New Roman"/>
                <w:lang w:eastAsia="en-GB"/>
              </w:rPr>
              <w:t xml:space="preserve">grep -c "truncated </w:t>
            </w:r>
            <w:proofErr w:type="spellStart"/>
            <w:r w:rsidRPr="00F626F5">
              <w:rPr>
                <w:rFonts w:eastAsia="Times New Roman"/>
                <w:lang w:eastAsia="en-GB"/>
              </w:rPr>
              <w:t>RelA</w:t>
            </w:r>
            <w:proofErr w:type="spellEnd"/>
            <w:r w:rsidRPr="00F626F5">
              <w:rPr>
                <w:rFonts w:eastAsia="Times New Roman"/>
                <w:lang w:eastAsia="en-GB"/>
              </w:rPr>
              <w:t>/</w:t>
            </w:r>
            <w:proofErr w:type="spellStart"/>
            <w:r w:rsidRPr="00F626F5">
              <w:rPr>
                <w:rFonts w:eastAsia="Times New Roman"/>
                <w:lang w:eastAsia="en-GB"/>
              </w:rPr>
              <w:t>SpoT</w:t>
            </w:r>
            <w:proofErr w:type="spellEnd"/>
            <w:r w:rsidRPr="00F626F5">
              <w:rPr>
                <w:rFonts w:eastAsia="Times New Roman"/>
                <w:lang w:eastAsia="en-GB"/>
              </w:rPr>
              <w:t xml:space="preserve"> homolog (RSH) protein" </w:t>
            </w:r>
            <w:proofErr w:type="gramStart"/>
            <w:r w:rsidRPr="00F626F5">
              <w:rPr>
                <w:rFonts w:eastAsia="Times New Roman"/>
                <w:lang w:eastAsia="en-GB"/>
              </w:rPr>
              <w:t>*.</w:t>
            </w:r>
            <w:proofErr w:type="spellStart"/>
            <w:r w:rsidRPr="00F626F5">
              <w:rPr>
                <w:rFonts w:eastAsia="Times New Roman"/>
                <w:lang w:eastAsia="en-GB"/>
              </w:rPr>
              <w:t>gbff</w:t>
            </w:r>
            <w:proofErr w:type="spellEnd"/>
            <w:proofErr w:type="gramEnd"/>
          </w:p>
        </w:tc>
      </w:tr>
      <w:tr w:rsidR="00CF2876" w:rsidRPr="00F626F5" w14:paraId="7014D965" w14:textId="77777777" w:rsidTr="003E79A6">
        <w:trPr>
          <w:trHeight w:val="29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14:paraId="141944F3" w14:textId="77777777" w:rsidR="00CF2876" w:rsidRPr="00F626F5" w:rsidRDefault="00CF2876" w:rsidP="003E79A6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F626F5">
              <w:rPr>
                <w:rFonts w:eastAsia="Times New Roman" w:cs="Calibri"/>
                <w:color w:val="000000"/>
                <w:lang w:eastAsia="en-GB"/>
              </w:rPr>
              <w:t>number_of_ankyrins</w:t>
            </w:r>
            <w:proofErr w:type="spellEnd"/>
          </w:p>
        </w:tc>
        <w:tc>
          <w:tcPr>
            <w:tcW w:w="11725" w:type="dxa"/>
            <w:shd w:val="clear" w:color="auto" w:fill="auto"/>
            <w:noWrap/>
            <w:vAlign w:val="bottom"/>
            <w:hideMark/>
          </w:tcPr>
          <w:p w14:paraId="2876C94A" w14:textId="77777777" w:rsidR="00CF2876" w:rsidRPr="00F626F5" w:rsidRDefault="00CF2876" w:rsidP="003E79A6">
            <w:pPr>
              <w:pStyle w:val="NoSpacing"/>
              <w:rPr>
                <w:rFonts w:eastAsia="Times New Roman"/>
                <w:lang w:eastAsia="en-GB"/>
              </w:rPr>
            </w:pPr>
            <w:r w:rsidRPr="00F626F5">
              <w:rPr>
                <w:rFonts w:eastAsia="Times New Roman"/>
                <w:lang w:eastAsia="en-GB"/>
              </w:rPr>
              <w:t>grep -c -</w:t>
            </w:r>
            <w:proofErr w:type="spellStart"/>
            <w:r w:rsidRPr="00F626F5">
              <w:rPr>
                <w:rFonts w:eastAsia="Times New Roman"/>
                <w:lang w:eastAsia="en-GB"/>
              </w:rPr>
              <w:t>i</w:t>
            </w:r>
            <w:proofErr w:type="spellEnd"/>
            <w:r w:rsidRPr="00F626F5">
              <w:rPr>
                <w:rFonts w:eastAsia="Times New Roman"/>
                <w:lang w:eastAsia="en-GB"/>
              </w:rPr>
              <w:t xml:space="preserve"> "ankyrin" </w:t>
            </w:r>
            <w:proofErr w:type="gramStart"/>
            <w:r w:rsidRPr="00F626F5">
              <w:rPr>
                <w:rFonts w:eastAsia="Times New Roman"/>
                <w:lang w:eastAsia="en-GB"/>
              </w:rPr>
              <w:t>*.</w:t>
            </w:r>
            <w:proofErr w:type="spellStart"/>
            <w:r w:rsidRPr="00F626F5">
              <w:rPr>
                <w:rFonts w:eastAsia="Times New Roman"/>
                <w:lang w:eastAsia="en-GB"/>
              </w:rPr>
              <w:t>gbff</w:t>
            </w:r>
            <w:proofErr w:type="spellEnd"/>
            <w:proofErr w:type="gramEnd"/>
          </w:p>
        </w:tc>
      </w:tr>
      <w:tr w:rsidR="00CF2876" w:rsidRPr="00F626F5" w14:paraId="3B5B23A5" w14:textId="77777777" w:rsidTr="003E79A6">
        <w:trPr>
          <w:trHeight w:val="29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14:paraId="6AE4FCC3" w14:textId="77777777" w:rsidR="00CF2876" w:rsidRPr="00F626F5" w:rsidRDefault="00CF2876" w:rsidP="003E79A6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F626F5">
              <w:rPr>
                <w:rFonts w:eastAsia="Times New Roman" w:cs="Calibri"/>
                <w:color w:val="000000"/>
                <w:lang w:eastAsia="en-GB"/>
              </w:rPr>
              <w:t>number_of_tetratricopeptides</w:t>
            </w:r>
            <w:proofErr w:type="spellEnd"/>
          </w:p>
        </w:tc>
        <w:tc>
          <w:tcPr>
            <w:tcW w:w="11725" w:type="dxa"/>
            <w:shd w:val="clear" w:color="auto" w:fill="auto"/>
            <w:noWrap/>
            <w:vAlign w:val="bottom"/>
            <w:hideMark/>
          </w:tcPr>
          <w:p w14:paraId="6DC1B574" w14:textId="77777777" w:rsidR="00CF2876" w:rsidRPr="00F626F5" w:rsidRDefault="00CF2876" w:rsidP="003E79A6">
            <w:pPr>
              <w:pStyle w:val="NoSpacing"/>
              <w:rPr>
                <w:rFonts w:eastAsia="Times New Roman"/>
                <w:lang w:eastAsia="en-GB"/>
              </w:rPr>
            </w:pPr>
            <w:r w:rsidRPr="00F626F5">
              <w:rPr>
                <w:rFonts w:eastAsia="Times New Roman"/>
                <w:lang w:eastAsia="en-GB"/>
              </w:rPr>
              <w:t>grep -c -</w:t>
            </w:r>
            <w:proofErr w:type="spellStart"/>
            <w:r w:rsidRPr="00F626F5">
              <w:rPr>
                <w:rFonts w:eastAsia="Times New Roman"/>
                <w:lang w:eastAsia="en-GB"/>
              </w:rPr>
              <w:t>iE</w:t>
            </w:r>
            <w:proofErr w:type="spellEnd"/>
            <w:r w:rsidRPr="00F626F5">
              <w:rPr>
                <w:rFonts w:eastAsia="Times New Roman"/>
                <w:lang w:eastAsia="en-GB"/>
              </w:rPr>
              <w:t xml:space="preserve"> "</w:t>
            </w:r>
            <w:proofErr w:type="spellStart"/>
            <w:r w:rsidRPr="00F626F5">
              <w:rPr>
                <w:rFonts w:eastAsia="Times New Roman"/>
                <w:lang w:eastAsia="en-GB"/>
              </w:rPr>
              <w:t>tpr</w:t>
            </w:r>
            <w:proofErr w:type="spellEnd"/>
            <w:r w:rsidRPr="00F626F5">
              <w:rPr>
                <w:rFonts w:eastAsia="Times New Roman"/>
                <w:lang w:eastAsia="en-GB"/>
              </w:rPr>
              <w:t xml:space="preserve"> |tetratricopeptide" </w:t>
            </w:r>
            <w:proofErr w:type="gramStart"/>
            <w:r w:rsidRPr="00F626F5">
              <w:rPr>
                <w:rFonts w:eastAsia="Times New Roman"/>
                <w:lang w:eastAsia="en-GB"/>
              </w:rPr>
              <w:t>*.</w:t>
            </w:r>
            <w:proofErr w:type="spellStart"/>
            <w:r w:rsidRPr="00F626F5">
              <w:rPr>
                <w:rFonts w:eastAsia="Times New Roman"/>
                <w:lang w:eastAsia="en-GB"/>
              </w:rPr>
              <w:t>gbff</w:t>
            </w:r>
            <w:proofErr w:type="spellEnd"/>
            <w:proofErr w:type="gramEnd"/>
          </w:p>
        </w:tc>
      </w:tr>
    </w:tbl>
    <w:p w14:paraId="7A94DBF5" w14:textId="77777777" w:rsidR="00F84BF0" w:rsidRDefault="00F84BF0"/>
    <w:sectPr w:rsidR="00F84BF0" w:rsidSect="00E53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300A"/>
    <w:multiLevelType w:val="hybridMultilevel"/>
    <w:tmpl w:val="518A7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76"/>
    <w:rsid w:val="004364DC"/>
    <w:rsid w:val="005377BE"/>
    <w:rsid w:val="00640D69"/>
    <w:rsid w:val="00CF2876"/>
    <w:rsid w:val="00E53A5B"/>
    <w:rsid w:val="00EF1FD8"/>
    <w:rsid w:val="00F8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5965"/>
  <w15:chartTrackingRefBased/>
  <w15:docId w15:val="{697A525B-8FE0-49C2-9B27-5F5C827C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876"/>
    <w:rPr>
      <w:rFonts w:ascii="Latin modern roman" w:eastAsiaTheme="minorEastAsia" w:hAnsi="Latin modern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87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87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87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87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87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87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87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87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87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64DC"/>
    <w:pPr>
      <w:spacing w:after="0" w:line="240" w:lineRule="auto"/>
    </w:pPr>
    <w:rPr>
      <w:rFonts w:ascii="Courier New" w:hAnsi="Courier New"/>
    </w:rPr>
  </w:style>
  <w:style w:type="character" w:customStyle="1" w:styleId="NoSpacingChar">
    <w:name w:val="No Spacing Char"/>
    <w:basedOn w:val="DefaultParagraphFont"/>
    <w:link w:val="NoSpacing"/>
    <w:uiPriority w:val="1"/>
    <w:rsid w:val="004364DC"/>
    <w:rPr>
      <w:rFonts w:ascii="Courier New" w:hAnsi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CF287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F287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287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87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87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87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8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8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8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CF2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Oakem Kyne</dc:creator>
  <cp:keywords/>
  <dc:description/>
  <cp:lastModifiedBy>Oakem Kyne</cp:lastModifiedBy>
  <cp:revision>1</cp:revision>
  <dcterms:created xsi:type="dcterms:W3CDTF">2024-08-01T03:54:00Z</dcterms:created>
  <dcterms:modified xsi:type="dcterms:W3CDTF">2024-08-01T03:55:00Z</dcterms:modified>
</cp:coreProperties>
</file>