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8.0078125" w:firstLine="0"/>
        <w:jc w:val="righ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PROJECT BRIEF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93310546875" w:line="347.47690200805664" w:lineRule="auto"/>
        <w:ind w:left="0" w:right="0" w:firstLine="3.3718872070312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We've gathered two key datasets for analysis. The first dataset is acompilation of responses from students like yourselves whohaveregistered for our masterclasses. Our diligent marketing teamhasmeticulously extracted this data from our database, focusing on crucial aspects such as gender, location, and your interests in various courses. Why is this important? Well, it's essential for tailoring our marketingstrategies and informing our program development teams about thecourses that pique your interest. We want you to dig into the dataanduncover any insight you can. It’s totally up to you on any tool you usebut the goal is to present a finding to the marketing and programteamonwhat you find and any useful recommendation.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36083984375" w:line="350.379638671875" w:lineRule="auto"/>
        <w:ind w:left="1.404876708984375" w:right="26.72119140625" w:firstLine="8.1491088867187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On another front, we're tackling an issue that many of you mayhaveencountered: the challenge of selecting the right tech course. Our management team has recognized the time-consuming natureof individual consultations and is exploring the implementation of a chatbot solution. This chatbot aims to provide personalized recommendations, helping student navigate the sea of course options more efficiently.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7353515625" w:line="350.37940979003906" w:lineRule="auto"/>
        <w:ind w:left="0" w:right="300.240478515625" w:firstLine="3.3718872070312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We have a supplementary dataset gathered through informal surveysconducted with select students. These surveys delve into their interests, hobbies, and soft skills, providing valuable insights into their preferencesand strengths. Our consultants have meticulously labeled and organizedthis data. All you will need to do is to build a machine learning algorithmusing the data provided.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63775634765625" w:line="380.76513290405273" w:lineRule="auto"/>
        <w:ind w:left="7.867889404296875" w:right="622.91748046875" w:firstLine="0.28106689453125"/>
        <w:jc w:val="both"/>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The data analyst and data scientist and web developer (Front-End) will beon this project. The data analyst will provide you with all the necessaryinsight and data cleaning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0.7729434967041" w:lineRule="auto"/>
        <w:ind w:left="8.99200439453125" w:right="345.8349609375" w:hanging="6.463012695312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that you might need while the data scientist get to work into buildinganddeploying the model and the web developer create the stunning interfacefor the project.</w:t>
      </w:r>
    </w:p>
    <w:sectPr>
      <w:pgSz w:h="16820" w:w="11900" w:orient="portrait"/>
      <w:pgMar w:bottom="1061.8212890625" w:top="1383.179931640625" w:left="1800.2810668945312" w:right="1.03149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