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НАУКИ И ВЫСШЕГО ОБРАЗОВАНИЯ</w:t>
      </w: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РОССИЙСКОЙ ФЕДЕРАЦИИ</w:t>
      </w: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ПЕНЗЕНСКИЙ ГОСУДАРСТВЕННЫЙ УНИВЕРСИТЕТ</w:t>
      </w: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САПР</w:t>
      </w:r>
    </w:p>
    <w:p w:rsidR="006A0964" w:rsidRDefault="006A0964" w:rsidP="006A0964">
      <w:pPr>
        <w:pStyle w:val="a3"/>
        <w:rPr>
          <w:color w:val="000000"/>
          <w:sz w:val="28"/>
          <w:szCs w:val="27"/>
        </w:rPr>
      </w:pPr>
    </w:p>
    <w:p w:rsidR="006A0964" w:rsidRDefault="006A0964" w:rsidP="006A0964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ОТЧЕТ</w:t>
      </w:r>
    </w:p>
    <w:p w:rsidR="006A0964" w:rsidRDefault="006A0964" w:rsidP="006A0964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Лабораторная работа №1</w:t>
      </w:r>
    </w:p>
    <w:p w:rsidR="006A0964" w:rsidRDefault="006A0964" w:rsidP="006A0964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 дисциплине “Основы проектной деятельности”</w:t>
      </w:r>
    </w:p>
    <w:p w:rsidR="006A0964" w:rsidRDefault="006A0964" w:rsidP="006A0964">
      <w:pPr>
        <w:pStyle w:val="a3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на тему: «</w:t>
      </w:r>
      <w:r w:rsidRPr="006A0964">
        <w:rPr>
          <w:b/>
          <w:sz w:val="28"/>
        </w:rPr>
        <w:t>Нормативная законодательная база, регламентирующая управление проектами</w:t>
      </w:r>
      <w:r>
        <w:rPr>
          <w:b/>
          <w:color w:val="000000"/>
          <w:sz w:val="28"/>
          <w:szCs w:val="27"/>
        </w:rPr>
        <w:t>»</w:t>
      </w:r>
    </w:p>
    <w:p w:rsidR="006A0964" w:rsidRDefault="006A0964" w:rsidP="006A0964">
      <w:pPr>
        <w:pStyle w:val="a3"/>
        <w:jc w:val="center"/>
        <w:rPr>
          <w:b/>
          <w:color w:val="000000"/>
          <w:sz w:val="28"/>
          <w:szCs w:val="27"/>
        </w:rPr>
      </w:pP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Направление подготовки –02.03.03 Математическое обеспечение и администрирование информационных систем</w:t>
      </w: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Профиль подготовки – Администрирование информационных систем</w:t>
      </w: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</w:p>
    <w:p w:rsidR="006A0964" w:rsidRDefault="006A0964" w:rsidP="006A0964">
      <w:pPr>
        <w:pStyle w:val="a3"/>
        <w:jc w:val="center"/>
        <w:rPr>
          <w:color w:val="000000"/>
          <w:sz w:val="28"/>
          <w:szCs w:val="27"/>
        </w:rPr>
      </w:pP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Студенты группы 20ВА1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Талабаев С.В.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Кулаков Д.</w:t>
      </w:r>
      <w:r w:rsidR="00AD5C66">
        <w:rPr>
          <w:color w:val="000000"/>
          <w:sz w:val="28"/>
          <w:szCs w:val="27"/>
        </w:rPr>
        <w:t>А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Приняли: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к.т.н., доцент</w:t>
      </w:r>
    </w:p>
    <w:p w:rsidR="006A0964" w:rsidRDefault="006A0964" w:rsidP="006A0964">
      <w:pPr>
        <w:pStyle w:val="a3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Шокорова</w:t>
      </w:r>
      <w:proofErr w:type="spellEnd"/>
      <w:r>
        <w:rPr>
          <w:color w:val="000000"/>
          <w:sz w:val="28"/>
          <w:szCs w:val="27"/>
        </w:rPr>
        <w:t xml:space="preserve"> Н.Н.</w:t>
      </w:r>
    </w:p>
    <w:p w:rsidR="006A0964" w:rsidRDefault="006A0964" w:rsidP="006A0964">
      <w:pPr>
        <w:pStyle w:val="a3"/>
        <w:rPr>
          <w:color w:val="000000"/>
          <w:sz w:val="28"/>
          <w:szCs w:val="27"/>
        </w:rPr>
      </w:pPr>
    </w:p>
    <w:p w:rsidR="006A0964" w:rsidRDefault="006A0964" w:rsidP="002F3CF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2022</w:t>
      </w:r>
      <w:r w:rsidR="00855869">
        <w:rPr>
          <w:color w:val="000000"/>
          <w:sz w:val="28"/>
          <w:szCs w:val="27"/>
        </w:rPr>
        <w:br w:type="page"/>
      </w:r>
    </w:p>
    <w:p w:rsidR="006A0964" w:rsidRDefault="006A0964" w:rsidP="002F3CFA">
      <w:pPr>
        <w:spacing w:after="720"/>
      </w:pPr>
      <w:r w:rsidRPr="002F3CFA">
        <w:rPr>
          <w:b/>
        </w:rPr>
        <w:lastRenderedPageBreak/>
        <w:t>Цель работы</w:t>
      </w:r>
      <w:r>
        <w:t xml:space="preserve"> – закрепить полученный на лекционных занятиях необходимый минимум теоретических знаний в нормативной законодательной базе, регламентирующей управление проектами и отработать практические навыки в поиске правовой информации.</w:t>
      </w:r>
    </w:p>
    <w:p w:rsidR="002F3CFA" w:rsidRDefault="002F3CFA" w:rsidP="002F3CFA">
      <w:pPr>
        <w:pStyle w:val="1"/>
      </w:pPr>
      <w:r>
        <w:t>Ход работы</w:t>
      </w:r>
    </w:p>
    <w:p w:rsidR="002F3CFA" w:rsidRPr="002F3CFA" w:rsidRDefault="002F3CFA" w:rsidP="002F3CFA"/>
    <w:p w:rsidR="002F3CFA" w:rsidRDefault="002F3CFA" w:rsidP="002F3CFA">
      <w:r>
        <w:t>Список нормативных законодательных актов, регулирующих сферу управления проектами:</w:t>
      </w:r>
    </w:p>
    <w:p w:rsidR="002F3CFA" w:rsidRDefault="002F3CFA" w:rsidP="006A16D6"/>
    <w:p w:rsidR="002F3CFA" w:rsidRPr="006A16D6" w:rsidRDefault="00145972" w:rsidP="006A16D6">
      <w:pPr>
        <w:pStyle w:val="a5"/>
        <w:numPr>
          <w:ilvl w:val="0"/>
          <w:numId w:val="9"/>
        </w:numPr>
        <w:rPr>
          <w:rFonts w:cs="Times New Roman"/>
          <w:szCs w:val="28"/>
        </w:rPr>
      </w:pPr>
      <w:hyperlink r:id="rId5" w:history="1">
        <w:r w:rsidR="002F3CFA" w:rsidRPr="006A16D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Об организации проектной деятельности в Правительстве Российской Федерации</w:t>
        </w:r>
      </w:hyperlink>
    </w:p>
    <w:p w:rsidR="002F3CFA" w:rsidRPr="006A16D6" w:rsidRDefault="00145972" w:rsidP="006A16D6">
      <w:pPr>
        <w:pStyle w:val="a5"/>
        <w:numPr>
          <w:ilvl w:val="0"/>
          <w:numId w:val="9"/>
        </w:numPr>
        <w:rPr>
          <w:rFonts w:cs="Times New Roman"/>
          <w:szCs w:val="28"/>
        </w:rPr>
      </w:pPr>
      <w:hyperlink r:id="rId6" w:history="1">
        <w:r w:rsidR="002F3CFA" w:rsidRPr="006A16D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Временный порядок инициирования и реализации федеральных проектов, не входящих в состав национальных проектов, и ведомственных проектов</w:t>
        </w:r>
      </w:hyperlink>
    </w:p>
    <w:p w:rsidR="00393088" w:rsidRPr="006A16D6" w:rsidRDefault="00145972" w:rsidP="006A16D6">
      <w:pPr>
        <w:pStyle w:val="a5"/>
        <w:numPr>
          <w:ilvl w:val="0"/>
          <w:numId w:val="9"/>
        </w:numPr>
        <w:rPr>
          <w:rFonts w:cs="Times New Roman"/>
          <w:szCs w:val="28"/>
        </w:rPr>
      </w:pPr>
      <w:hyperlink r:id="rId7" w:history="1">
        <w:r w:rsidR="00393088" w:rsidRPr="006A16D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Проект методических указаний по разработке национальных проектов (программ), федеральных проектов и ведомственных проектов</w:t>
        </w:r>
      </w:hyperlink>
    </w:p>
    <w:p w:rsidR="006A16D6" w:rsidRPr="006A16D6" w:rsidRDefault="006A16D6" w:rsidP="006A16D6">
      <w:pPr>
        <w:pStyle w:val="a5"/>
        <w:numPr>
          <w:ilvl w:val="0"/>
          <w:numId w:val="9"/>
        </w:numPr>
        <w:rPr>
          <w:sz w:val="48"/>
        </w:rPr>
      </w:pPr>
      <w:r>
        <w:t>Проект методических указаний по применению типов результатов и типов контрольных точек федеральных и ведомственных проектов</w:t>
      </w:r>
    </w:p>
    <w:p w:rsidR="00AF5BEA" w:rsidRDefault="00AF5BEA" w:rsidP="00AF5BEA">
      <w:pPr>
        <w:pStyle w:val="1"/>
      </w:pPr>
      <w:r>
        <w:t>Определения.</w:t>
      </w:r>
    </w:p>
    <w:p w:rsidR="002F3CFA" w:rsidRPr="00042E9A" w:rsidRDefault="00145972" w:rsidP="00AF5BEA">
      <w:pPr>
        <w:pStyle w:val="1"/>
        <w:rPr>
          <w:rStyle w:val="a4"/>
          <w:rFonts w:cs="Times New Roman"/>
          <w:color w:val="auto"/>
          <w:szCs w:val="28"/>
          <w:u w:val="none"/>
        </w:rPr>
      </w:pPr>
      <w:hyperlink r:id="rId8" w:history="1"/>
    </w:p>
    <w:p w:rsidR="00042E9A" w:rsidRPr="00AF5BEA" w:rsidRDefault="00B14937" w:rsidP="00AF5BEA">
      <w:pPr>
        <w:pStyle w:val="a5"/>
        <w:spacing w:after="0"/>
        <w:ind w:left="0"/>
        <w:rPr>
          <w:rFonts w:cs="Times New Roman"/>
          <w:szCs w:val="28"/>
        </w:rPr>
      </w:pPr>
      <w:r w:rsidRPr="00AF5BEA">
        <w:rPr>
          <w:rFonts w:cs="Times New Roman"/>
          <w:b/>
          <w:szCs w:val="28"/>
        </w:rPr>
        <w:t>П</w:t>
      </w:r>
      <w:r w:rsidR="00222FC2" w:rsidRPr="00AF5BEA">
        <w:rPr>
          <w:rFonts w:cs="Times New Roman"/>
          <w:b/>
          <w:szCs w:val="28"/>
        </w:rPr>
        <w:t>роект</w:t>
      </w:r>
      <w:r w:rsidR="00222FC2" w:rsidRPr="00AF5BEA">
        <w:rPr>
          <w:rFonts w:cs="Times New Roman"/>
          <w:szCs w:val="28"/>
        </w:rPr>
        <w:t xml:space="preserve"> - это целенаправленное, заранее проработанное и запланированное создание или модернизация физических объектов, технологических процессов, техни</w:t>
      </w:r>
      <w:r w:rsidR="00AF5BEA">
        <w:rPr>
          <w:rFonts w:cs="Times New Roman"/>
          <w:szCs w:val="28"/>
        </w:rPr>
        <w:t>ческой</w:t>
      </w:r>
      <w:r w:rsidR="00222FC2" w:rsidRPr="00AF5BEA">
        <w:rPr>
          <w:rFonts w:cs="Times New Roman"/>
          <w:szCs w:val="28"/>
        </w:rPr>
        <w:t>» организационной документации для них, материальных, финансовых, трудовых и иных ресурсов, а также управленческих решений и мероприятий по их выполнению.</w:t>
      </w:r>
    </w:p>
    <w:p w:rsidR="00B14937" w:rsidRPr="00AF5BEA" w:rsidRDefault="00B14937" w:rsidP="00AF5BEA">
      <w:pPr>
        <w:pStyle w:val="a5"/>
        <w:spacing w:after="0"/>
        <w:ind w:left="0"/>
        <w:rPr>
          <w:rFonts w:cs="Times New Roman"/>
          <w:szCs w:val="28"/>
        </w:rPr>
      </w:pPr>
      <w:r w:rsidRPr="00AF5BEA">
        <w:rPr>
          <w:rFonts w:cs="Times New Roman"/>
          <w:b/>
          <w:szCs w:val="28"/>
        </w:rPr>
        <w:t>Процессы проекта</w:t>
      </w:r>
      <w:r w:rsidRPr="00AF5BEA">
        <w:rPr>
          <w:rFonts w:cs="Times New Roman"/>
          <w:szCs w:val="28"/>
        </w:rPr>
        <w:t xml:space="preserve"> — это процессы, необходимые для управления им, а также для реализации продукта проекта</w:t>
      </w:r>
    </w:p>
    <w:p w:rsidR="00B14937" w:rsidRPr="00AF5BEA" w:rsidRDefault="00B14937" w:rsidP="00AF5BEA">
      <w:pPr>
        <w:pStyle w:val="a5"/>
        <w:spacing w:after="0"/>
        <w:ind w:left="0"/>
        <w:rPr>
          <w:rFonts w:cs="Times New Roman"/>
          <w:szCs w:val="28"/>
          <w:shd w:val="clear" w:color="auto" w:fill="FFFFFF"/>
        </w:rPr>
      </w:pPr>
      <w:r w:rsidRPr="00AF5BEA">
        <w:rPr>
          <w:rFonts w:cs="Times New Roman"/>
          <w:b/>
          <w:bCs/>
          <w:szCs w:val="28"/>
          <w:shd w:val="clear" w:color="auto" w:fill="FFFFFF"/>
        </w:rPr>
        <w:t>Управление проектами</w:t>
      </w:r>
      <w:r w:rsidRPr="00AF5BEA">
        <w:rPr>
          <w:rFonts w:cs="Times New Roman"/>
          <w:szCs w:val="28"/>
          <w:shd w:val="clear" w:color="auto" w:fill="FFFFFF"/>
        </w:rPr>
        <w:t> — деятельность по решению задач и достижению поставленных целей </w:t>
      </w:r>
      <w:hyperlink r:id="rId9" w:tooltip="Проект (в управленческой деятельности)" w:history="1">
        <w:r w:rsidRPr="00AF5BEA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проекта</w:t>
        </w:r>
      </w:hyperlink>
      <w:r w:rsidRPr="00AF5BEA">
        <w:rPr>
          <w:rFonts w:cs="Times New Roman"/>
          <w:szCs w:val="28"/>
          <w:shd w:val="clear" w:color="auto" w:fill="FFFFFF"/>
        </w:rPr>
        <w:t>.</w:t>
      </w:r>
    </w:p>
    <w:p w:rsidR="00B14937" w:rsidRPr="00AF5BEA" w:rsidRDefault="00B14937" w:rsidP="00AF5BEA">
      <w:pPr>
        <w:pStyle w:val="a5"/>
        <w:spacing w:after="0"/>
        <w:ind w:left="0"/>
        <w:rPr>
          <w:rFonts w:cs="Times New Roman"/>
          <w:szCs w:val="28"/>
          <w:shd w:val="clear" w:color="auto" w:fill="FFFFFF"/>
        </w:rPr>
      </w:pPr>
      <w:r w:rsidRPr="00AF5BEA">
        <w:rPr>
          <w:rFonts w:cs="Times New Roman"/>
          <w:b/>
          <w:bCs/>
          <w:szCs w:val="28"/>
          <w:shd w:val="clear" w:color="auto" w:fill="FFFFFF"/>
        </w:rPr>
        <w:t>Производственная система</w:t>
      </w:r>
      <w:r w:rsidRPr="00AF5BEA">
        <w:rPr>
          <w:rFonts w:cs="Times New Roman"/>
          <w:szCs w:val="28"/>
          <w:shd w:val="clear" w:color="auto" w:fill="FFFFFF"/>
        </w:rPr>
        <w:t> (</w:t>
      </w:r>
      <w:hyperlink r:id="rId10" w:tooltip="Английский язык" w:history="1">
        <w:r w:rsidRPr="00AF5BEA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AF5BEA">
        <w:rPr>
          <w:rFonts w:cs="Times New Roman"/>
          <w:szCs w:val="28"/>
          <w:shd w:val="clear" w:color="auto" w:fill="FFFFFF"/>
        </w:rPr>
        <w:t> </w:t>
      </w:r>
      <w:r w:rsidRPr="00AF5BEA">
        <w:rPr>
          <w:rFonts w:cs="Times New Roman"/>
          <w:i/>
          <w:iCs/>
          <w:szCs w:val="28"/>
          <w:shd w:val="clear" w:color="auto" w:fill="FFFFFF"/>
          <w:lang w:val="en"/>
        </w:rPr>
        <w:t>production</w:t>
      </w:r>
      <w:r w:rsidRPr="00AF5BEA">
        <w:rPr>
          <w:rFonts w:cs="Times New Roman"/>
          <w:i/>
          <w:iCs/>
          <w:szCs w:val="28"/>
          <w:shd w:val="clear" w:color="auto" w:fill="FFFFFF"/>
        </w:rPr>
        <w:t xml:space="preserve"> </w:t>
      </w:r>
      <w:r w:rsidRPr="00AF5BEA">
        <w:rPr>
          <w:rFonts w:cs="Times New Roman"/>
          <w:i/>
          <w:iCs/>
          <w:szCs w:val="28"/>
          <w:shd w:val="clear" w:color="auto" w:fill="FFFFFF"/>
          <w:lang w:val="en"/>
        </w:rPr>
        <w:t>system</w:t>
      </w:r>
      <w:r w:rsidRPr="00AF5BEA">
        <w:rPr>
          <w:rFonts w:cs="Times New Roman"/>
          <w:szCs w:val="28"/>
          <w:shd w:val="clear" w:color="auto" w:fill="FFFFFF"/>
        </w:rPr>
        <w:t>) — система предприятия, использующая операционные ресурсы для преобразования входящего </w:t>
      </w:r>
      <w:hyperlink r:id="rId11" w:tooltip="Фактор производства" w:history="1">
        <w:r w:rsidRPr="00AF5BEA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фактора производства</w:t>
        </w:r>
      </w:hyperlink>
      <w:r w:rsidRPr="00AF5BEA">
        <w:rPr>
          <w:rFonts w:cs="Times New Roman"/>
          <w:szCs w:val="28"/>
          <w:shd w:val="clear" w:color="auto" w:fill="FFFFFF"/>
        </w:rPr>
        <w:t> в готовую продукцию или услугу.</w:t>
      </w:r>
    </w:p>
    <w:p w:rsidR="00B14937" w:rsidRPr="00AF5BEA" w:rsidRDefault="00B14937" w:rsidP="00AF5BEA">
      <w:pPr>
        <w:pStyle w:val="a5"/>
        <w:spacing w:after="0"/>
        <w:ind w:left="0"/>
        <w:rPr>
          <w:rFonts w:cs="Times New Roman"/>
          <w:szCs w:val="28"/>
        </w:rPr>
      </w:pPr>
      <w:r w:rsidRPr="00AF5BEA">
        <w:rPr>
          <w:rFonts w:cs="Times New Roman"/>
          <w:b/>
          <w:szCs w:val="28"/>
        </w:rPr>
        <w:t>Система</w:t>
      </w:r>
      <w:r w:rsidRPr="00AF5BEA">
        <w:rPr>
          <w:rFonts w:cs="Times New Roman"/>
          <w:szCs w:val="28"/>
        </w:rPr>
        <w:t xml:space="preserve"> - совокупность определенных элементов (объектов материального и нематериального характера) и связей между ними, обеспечивающих достижение поставленных целей.</w:t>
      </w:r>
    </w:p>
    <w:p w:rsidR="00B14937" w:rsidRPr="00AF5BEA" w:rsidRDefault="00B14937" w:rsidP="00AF5BEA">
      <w:pPr>
        <w:shd w:val="clear" w:color="auto" w:fill="FFFFFF"/>
        <w:spacing w:after="0" w:line="330" w:lineRule="atLeast"/>
        <w:rPr>
          <w:rFonts w:cs="Times New Roman"/>
          <w:szCs w:val="28"/>
        </w:rPr>
      </w:pPr>
      <w:r w:rsidRPr="00AF5BEA">
        <w:rPr>
          <w:rFonts w:cs="Times New Roman"/>
          <w:b/>
          <w:bCs/>
          <w:szCs w:val="28"/>
        </w:rPr>
        <w:t>Ресурсы</w:t>
      </w:r>
      <w:r w:rsidRPr="00AF5BEA">
        <w:rPr>
          <w:rFonts w:cs="Times New Roman"/>
          <w:szCs w:val="28"/>
        </w:rPr>
        <w:t> </w:t>
      </w:r>
      <w:r w:rsidRPr="00AF5BEA">
        <w:rPr>
          <w:rFonts w:cs="Times New Roman"/>
          <w:b/>
          <w:bCs/>
          <w:szCs w:val="28"/>
        </w:rPr>
        <w:t>проекта</w:t>
      </w:r>
      <w:r w:rsidRPr="00AF5BEA">
        <w:rPr>
          <w:rFonts w:cs="Times New Roman"/>
          <w:szCs w:val="28"/>
        </w:rPr>
        <w:t> – </w:t>
      </w:r>
      <w:r w:rsidRPr="00AF5BEA">
        <w:rPr>
          <w:rFonts w:cs="Times New Roman"/>
          <w:b/>
          <w:bCs/>
          <w:szCs w:val="28"/>
        </w:rPr>
        <w:t>это</w:t>
      </w:r>
      <w:r w:rsidRPr="00AF5BEA">
        <w:rPr>
          <w:rFonts w:cs="Times New Roman"/>
          <w:szCs w:val="28"/>
        </w:rPr>
        <w:t> трудовые, технические и/или материальные единицы, используемые при выполнении задач по </w:t>
      </w:r>
      <w:r w:rsidRPr="00AF5BEA">
        <w:rPr>
          <w:rFonts w:cs="Times New Roman"/>
          <w:b/>
          <w:bCs/>
          <w:szCs w:val="28"/>
        </w:rPr>
        <w:t>проекту</w:t>
      </w:r>
      <w:r w:rsidRPr="00AF5BEA">
        <w:rPr>
          <w:rFonts w:cs="Times New Roman"/>
          <w:szCs w:val="28"/>
        </w:rPr>
        <w:t> и обеспечивающие возможность реализации всех поставленных целей</w:t>
      </w:r>
    </w:p>
    <w:p w:rsidR="00B14937" w:rsidRPr="00AF5BEA" w:rsidRDefault="00B14937" w:rsidP="00AF5BEA">
      <w:pPr>
        <w:shd w:val="clear" w:color="auto" w:fill="FFFFFF"/>
        <w:spacing w:after="0" w:line="330" w:lineRule="atLeast"/>
        <w:rPr>
          <w:rFonts w:cs="Times New Roman"/>
          <w:szCs w:val="28"/>
          <w:shd w:val="clear" w:color="auto" w:fill="FFFFFF"/>
        </w:rPr>
      </w:pPr>
      <w:r w:rsidRPr="00AF5BEA">
        <w:rPr>
          <w:rFonts w:cs="Times New Roman"/>
          <w:b/>
          <w:szCs w:val="28"/>
          <w:shd w:val="clear" w:color="auto" w:fill="FFFFFF"/>
        </w:rPr>
        <w:t>Проектная документация</w:t>
      </w:r>
      <w:r w:rsidRPr="00AF5BEA">
        <w:rPr>
          <w:rFonts w:cs="Times New Roman"/>
          <w:szCs w:val="28"/>
          <w:shd w:val="clear" w:color="auto" w:fill="FFFFFF"/>
        </w:rPr>
        <w:t xml:space="preserve"> — комплекс </w:t>
      </w:r>
      <w:r w:rsidRPr="00AF5BEA">
        <w:rPr>
          <w:rFonts w:cs="Times New Roman"/>
          <w:bCs/>
          <w:szCs w:val="28"/>
          <w:shd w:val="clear" w:color="auto" w:fill="FFFFFF"/>
        </w:rPr>
        <w:t>документов</w:t>
      </w:r>
      <w:r w:rsidRPr="00AF5BEA">
        <w:rPr>
          <w:rFonts w:cs="Times New Roman"/>
          <w:szCs w:val="28"/>
          <w:shd w:val="clear" w:color="auto" w:fill="FFFFFF"/>
        </w:rPr>
        <w:t>, раскрывающих сущность </w:t>
      </w:r>
      <w:r w:rsidRPr="00AF5BEA">
        <w:rPr>
          <w:rFonts w:cs="Times New Roman"/>
          <w:b/>
          <w:bCs/>
          <w:szCs w:val="28"/>
          <w:shd w:val="clear" w:color="auto" w:fill="FFFFFF"/>
        </w:rPr>
        <w:t>проекта</w:t>
      </w:r>
      <w:r w:rsidRPr="00AF5BEA">
        <w:rPr>
          <w:rFonts w:cs="Times New Roman"/>
          <w:szCs w:val="28"/>
          <w:shd w:val="clear" w:color="auto" w:fill="FFFFFF"/>
        </w:rPr>
        <w:t> и содержащих обоснование его целесообразности и реализуемости; документация, содержащая текстовые и графические материалы и определяющая архитектурные, функционально-технологические, конструктивные и инженерно-технические решения для обеспечения строительства, реконструкции и/или технического перевооружения объектов капитального строительства и инженерных коммуникаций.</w:t>
      </w:r>
    </w:p>
    <w:p w:rsidR="00B14937" w:rsidRPr="00A51A5F" w:rsidRDefault="00B14937" w:rsidP="00AF5BEA">
      <w:pPr>
        <w:shd w:val="clear" w:color="auto" w:fill="FFFFFF"/>
        <w:spacing w:after="0" w:line="330" w:lineRule="atLeast"/>
        <w:rPr>
          <w:rFonts w:cs="Times New Roman"/>
          <w:szCs w:val="24"/>
          <w:shd w:val="clear" w:color="auto" w:fill="FBFBFB"/>
        </w:rPr>
      </w:pPr>
      <w:r w:rsidRPr="00AF5BEA">
        <w:rPr>
          <w:rFonts w:cs="Times New Roman"/>
          <w:b/>
          <w:szCs w:val="28"/>
          <w:shd w:val="clear" w:color="auto" w:fill="FBFBFB"/>
        </w:rPr>
        <w:lastRenderedPageBreak/>
        <w:t>Замысел</w:t>
      </w:r>
      <w:r w:rsidRPr="00AF5BEA">
        <w:rPr>
          <w:rFonts w:cs="Times New Roman"/>
          <w:szCs w:val="28"/>
          <w:shd w:val="clear" w:color="auto" w:fill="FBFBFB"/>
        </w:rPr>
        <w:t xml:space="preserve"> - это основная цель проекта и необходимая для ее достижения деятельность, а также </w:t>
      </w:r>
      <w:r w:rsidRPr="00A51A5F">
        <w:rPr>
          <w:rFonts w:cs="Times New Roman"/>
          <w:szCs w:val="24"/>
          <w:shd w:val="clear" w:color="auto" w:fill="FBFBFB"/>
        </w:rPr>
        <w:t>все продукты и услуги, которые должны быть обеспечены в рамках проекта.</w:t>
      </w:r>
    </w:p>
    <w:p w:rsidR="00B14937" w:rsidRPr="00A51A5F" w:rsidRDefault="00B14937" w:rsidP="00AF5BEA">
      <w:pPr>
        <w:shd w:val="clear" w:color="auto" w:fill="FFFFFF"/>
        <w:spacing w:after="0" w:line="330" w:lineRule="atLeast"/>
        <w:rPr>
          <w:rFonts w:cs="Times New Roman"/>
          <w:szCs w:val="24"/>
          <w:shd w:val="clear" w:color="auto" w:fill="FFFFFF"/>
        </w:rPr>
      </w:pPr>
      <w:r w:rsidRPr="00A51A5F">
        <w:rPr>
          <w:rFonts w:cs="Times New Roman"/>
          <w:b/>
          <w:szCs w:val="24"/>
          <w:shd w:val="clear" w:color="auto" w:fill="FFFFFF"/>
        </w:rPr>
        <w:t>Создание </w:t>
      </w:r>
      <w:r w:rsidRPr="00A51A5F">
        <w:rPr>
          <w:rFonts w:cs="Times New Roman"/>
          <w:b/>
          <w:bCs/>
          <w:szCs w:val="24"/>
          <w:shd w:val="clear" w:color="auto" w:fill="FFFFFF"/>
        </w:rPr>
        <w:t>проекта</w:t>
      </w:r>
      <w:r w:rsidRPr="00A51A5F">
        <w:rPr>
          <w:rFonts w:cs="Times New Roman"/>
          <w:szCs w:val="24"/>
          <w:shd w:val="clear" w:color="auto" w:fill="FFFFFF"/>
        </w:rPr>
        <w:t> или </w:t>
      </w:r>
      <w:r w:rsidRPr="00A51A5F">
        <w:rPr>
          <w:rFonts w:cs="Times New Roman"/>
          <w:b/>
          <w:bCs/>
          <w:szCs w:val="24"/>
          <w:shd w:val="clear" w:color="auto" w:fill="FFFFFF"/>
        </w:rPr>
        <w:t>реализация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/>
          <w:bCs/>
          <w:szCs w:val="24"/>
          <w:shd w:val="clear" w:color="auto" w:fill="FFFFFF"/>
        </w:rPr>
        <w:t>проекта</w:t>
      </w:r>
      <w:r w:rsidRPr="00A51A5F">
        <w:rPr>
          <w:rFonts w:cs="Times New Roman"/>
          <w:szCs w:val="24"/>
          <w:shd w:val="clear" w:color="auto" w:fill="FFFFFF"/>
        </w:rPr>
        <w:t> – </w:t>
      </w:r>
      <w:r w:rsidRPr="00A51A5F">
        <w:rPr>
          <w:rFonts w:cs="Times New Roman"/>
          <w:b/>
          <w:bCs/>
          <w:szCs w:val="24"/>
          <w:shd w:val="clear" w:color="auto" w:fill="FFFFFF"/>
        </w:rPr>
        <w:t>это</w:t>
      </w:r>
      <w:r w:rsidRPr="00A51A5F">
        <w:rPr>
          <w:rFonts w:cs="Times New Roman"/>
          <w:szCs w:val="24"/>
          <w:shd w:val="clear" w:color="auto" w:fill="FFFFFF"/>
        </w:rPr>
        <w:t> некий системный процесс или цепь взаимосвязанных процессов, который/которые состоят из определённых действий, привязанных ко времени и направленных на достижение заданного результата.</w:t>
      </w:r>
    </w:p>
    <w:p w:rsidR="00B14937" w:rsidRPr="00A51A5F" w:rsidRDefault="00B14937" w:rsidP="00AF5BEA">
      <w:pPr>
        <w:shd w:val="clear" w:color="auto" w:fill="FFFFFF"/>
        <w:spacing w:after="0" w:line="330" w:lineRule="atLeast"/>
        <w:rPr>
          <w:rFonts w:cs="Times New Roman"/>
          <w:szCs w:val="24"/>
          <w:shd w:val="clear" w:color="auto" w:fill="FFFFFF"/>
        </w:rPr>
      </w:pPr>
      <w:r w:rsidRPr="00A51A5F">
        <w:rPr>
          <w:rFonts w:cs="Times New Roman"/>
          <w:b/>
          <w:bCs/>
          <w:szCs w:val="24"/>
          <w:shd w:val="clear" w:color="auto" w:fill="FFFFFF"/>
        </w:rPr>
        <w:t>Цель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/>
          <w:bCs/>
          <w:szCs w:val="24"/>
          <w:shd w:val="clear" w:color="auto" w:fill="FFFFFF"/>
        </w:rPr>
        <w:t>проекта</w:t>
      </w:r>
      <w:r w:rsidRPr="00A51A5F">
        <w:rPr>
          <w:rFonts w:cs="Times New Roman"/>
          <w:szCs w:val="24"/>
          <w:shd w:val="clear" w:color="auto" w:fill="FFFFFF"/>
        </w:rPr>
        <w:t> – это то, что достигается посредством </w:t>
      </w:r>
      <w:r w:rsidRPr="00A51A5F">
        <w:rPr>
          <w:rFonts w:cs="Times New Roman"/>
          <w:b/>
          <w:bCs/>
          <w:szCs w:val="24"/>
          <w:shd w:val="clear" w:color="auto" w:fill="FFFFFF"/>
        </w:rPr>
        <w:t>реализации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/>
          <w:bCs/>
          <w:szCs w:val="24"/>
          <w:shd w:val="clear" w:color="auto" w:fill="FFFFFF"/>
        </w:rPr>
        <w:t>проекта</w:t>
      </w:r>
      <w:r w:rsidRPr="00A51A5F">
        <w:rPr>
          <w:rFonts w:cs="Times New Roman"/>
          <w:szCs w:val="24"/>
          <w:shd w:val="clear" w:color="auto" w:fill="FFFFFF"/>
        </w:rPr>
        <w:t>. Это может быть либо полное разрешение какой-то проблемы, что бывает достаточно редко, либо существенное снижение её остроты, которое является в дальнейшем предпосылкой её полного разрешения.</w:t>
      </w:r>
      <w:r w:rsidR="00AF5BEA" w:rsidRPr="00A51A5F">
        <w:rPr>
          <w:rFonts w:cs="Times New Roman"/>
          <w:szCs w:val="24"/>
          <w:shd w:val="clear" w:color="auto" w:fill="FFFFFF"/>
        </w:rPr>
        <w:br/>
      </w:r>
      <w:r w:rsidRPr="00A51A5F">
        <w:rPr>
          <w:rFonts w:eastAsia="Times New Roman" w:cs="Times New Roman"/>
          <w:b/>
          <w:szCs w:val="24"/>
          <w:lang w:eastAsia="ru-RU"/>
        </w:rPr>
        <w:t>Средства,</w:t>
      </w:r>
      <w:r w:rsidRPr="00A51A5F">
        <w:rPr>
          <w:rFonts w:eastAsia="Times New Roman" w:cs="Times New Roman"/>
          <w:szCs w:val="24"/>
          <w:lang w:eastAsia="ru-RU"/>
        </w:rPr>
        <w:t xml:space="preserve"> необходимые для реализации проекта</w:t>
      </w:r>
    </w:p>
    <w:p w:rsidR="00B14937" w:rsidRPr="00A51A5F" w:rsidRDefault="00B14937" w:rsidP="00AF5BEA">
      <w:pPr>
        <w:shd w:val="clear" w:color="auto" w:fill="FBFBFB"/>
        <w:spacing w:after="0" w:line="330" w:lineRule="atLeast"/>
        <w:rPr>
          <w:rFonts w:eastAsia="Times New Roman" w:cs="Times New Roman"/>
          <w:szCs w:val="24"/>
          <w:lang w:eastAsia="ru-RU"/>
        </w:rPr>
      </w:pPr>
      <w:r w:rsidRPr="00A51A5F">
        <w:rPr>
          <w:rFonts w:eastAsia="Times New Roman" w:cs="Times New Roman"/>
          <w:szCs w:val="24"/>
          <w:lang w:eastAsia="ru-RU"/>
        </w:rPr>
        <w:t>технические средства (телевизоры, компьютеры, копировальное оборудование и множительная техника)</w:t>
      </w:r>
    </w:p>
    <w:p w:rsidR="00B14937" w:rsidRPr="00A51A5F" w:rsidRDefault="00B14937" w:rsidP="00AF5BEA">
      <w:pPr>
        <w:shd w:val="clear" w:color="auto" w:fill="FBFBFB"/>
        <w:spacing w:after="0" w:line="330" w:lineRule="atLeast"/>
        <w:rPr>
          <w:rFonts w:eastAsia="Times New Roman" w:cs="Times New Roman"/>
          <w:szCs w:val="24"/>
          <w:lang w:eastAsia="ru-RU"/>
        </w:rPr>
      </w:pPr>
      <w:r w:rsidRPr="00A51A5F">
        <w:rPr>
          <w:rFonts w:eastAsia="Times New Roman" w:cs="Times New Roman"/>
          <w:szCs w:val="24"/>
          <w:lang w:eastAsia="ru-RU"/>
        </w:rPr>
        <w:t xml:space="preserve">электронные образовательные ресурсы (Интернет, аудио- и </w:t>
      </w:r>
      <w:proofErr w:type="gramStart"/>
      <w:r w:rsidRPr="00A51A5F">
        <w:rPr>
          <w:rFonts w:eastAsia="Times New Roman" w:cs="Times New Roman"/>
          <w:szCs w:val="24"/>
          <w:lang w:eastAsia="ru-RU"/>
        </w:rPr>
        <w:t>видео- файлы</w:t>
      </w:r>
      <w:proofErr w:type="gramEnd"/>
      <w:r w:rsidRPr="00A51A5F">
        <w:rPr>
          <w:rFonts w:eastAsia="Times New Roman" w:cs="Times New Roman"/>
          <w:szCs w:val="24"/>
          <w:lang w:eastAsia="ru-RU"/>
        </w:rPr>
        <w:t>, презентации)</w:t>
      </w:r>
    </w:p>
    <w:p w:rsidR="00B14937" w:rsidRPr="00A51A5F" w:rsidRDefault="00B14937" w:rsidP="00AF5BEA">
      <w:pPr>
        <w:shd w:val="clear" w:color="auto" w:fill="FBFBFB"/>
        <w:spacing w:after="0" w:line="330" w:lineRule="atLeast"/>
        <w:rPr>
          <w:rFonts w:eastAsia="Times New Roman" w:cs="Times New Roman"/>
          <w:szCs w:val="24"/>
          <w:lang w:eastAsia="ru-RU"/>
        </w:rPr>
      </w:pPr>
      <w:r w:rsidRPr="00A51A5F">
        <w:rPr>
          <w:rFonts w:eastAsia="Times New Roman" w:cs="Times New Roman"/>
          <w:szCs w:val="24"/>
          <w:lang w:eastAsia="ru-RU"/>
        </w:rPr>
        <w:t>инновационные педагогические технологии (</w:t>
      </w:r>
      <w:proofErr w:type="spellStart"/>
      <w:r w:rsidRPr="00A51A5F">
        <w:rPr>
          <w:rFonts w:eastAsia="Times New Roman" w:cs="Times New Roman"/>
          <w:szCs w:val="24"/>
          <w:lang w:eastAsia="ru-RU"/>
        </w:rPr>
        <w:t>медиаобразовательная</w:t>
      </w:r>
      <w:proofErr w:type="spellEnd"/>
      <w:r w:rsidRPr="00A51A5F">
        <w:rPr>
          <w:rFonts w:eastAsia="Times New Roman" w:cs="Times New Roman"/>
          <w:szCs w:val="24"/>
          <w:lang w:eastAsia="ru-RU"/>
        </w:rPr>
        <w:t>, театральная, проектная технологии и технология психолого-педагогического партнерства с родителями)</w:t>
      </w:r>
    </w:p>
    <w:p w:rsidR="00B14937" w:rsidRPr="00A51A5F" w:rsidRDefault="00B14937" w:rsidP="00AF5BEA">
      <w:pPr>
        <w:shd w:val="clear" w:color="auto" w:fill="FBFBFB"/>
        <w:spacing w:after="0" w:line="330" w:lineRule="atLeast"/>
        <w:rPr>
          <w:rFonts w:eastAsia="Times New Roman" w:cs="Times New Roman"/>
          <w:szCs w:val="24"/>
          <w:lang w:eastAsia="ru-RU"/>
        </w:rPr>
      </w:pPr>
      <w:r w:rsidRPr="00A51A5F">
        <w:rPr>
          <w:rFonts w:eastAsia="Times New Roman" w:cs="Times New Roman"/>
          <w:szCs w:val="24"/>
          <w:lang w:eastAsia="ru-RU"/>
        </w:rPr>
        <w:t>Информационные компетенции педагогов и родителей</w:t>
      </w:r>
    </w:p>
    <w:p w:rsidR="00B14937" w:rsidRPr="00A51A5F" w:rsidRDefault="00B14937" w:rsidP="00AF5BEA">
      <w:pPr>
        <w:shd w:val="clear" w:color="auto" w:fill="FFFFFF"/>
        <w:spacing w:after="0" w:line="330" w:lineRule="atLeast"/>
        <w:rPr>
          <w:rFonts w:cs="Times New Roman"/>
          <w:szCs w:val="24"/>
          <w:shd w:val="clear" w:color="auto" w:fill="FFFFFF"/>
        </w:rPr>
      </w:pPr>
      <w:r w:rsidRPr="00A51A5F">
        <w:rPr>
          <w:rFonts w:cs="Times New Roman"/>
          <w:b/>
          <w:bCs/>
          <w:szCs w:val="24"/>
          <w:shd w:val="clear" w:color="auto" w:fill="FFFFFF"/>
        </w:rPr>
        <w:t>Стандарт</w:t>
      </w:r>
      <w:r w:rsidRPr="00A51A5F">
        <w:rPr>
          <w:rFonts w:cs="Times New Roman"/>
          <w:szCs w:val="24"/>
          <w:shd w:val="clear" w:color="auto" w:fill="FFFFFF"/>
        </w:rPr>
        <w:t> – документ, утвержденный уполномоченными органами, содержащий правила или характеристики продуктов, процессов, услуг, соответствие которым не является обязательным.</w:t>
      </w:r>
    </w:p>
    <w:p w:rsidR="00B14937" w:rsidRPr="00A51A5F" w:rsidRDefault="00AF5BEA" w:rsidP="00AF5BEA">
      <w:pPr>
        <w:shd w:val="clear" w:color="auto" w:fill="FFFFFF"/>
        <w:spacing w:after="0" w:line="330" w:lineRule="atLeast"/>
        <w:rPr>
          <w:rFonts w:cs="Times New Roman"/>
          <w:szCs w:val="24"/>
        </w:rPr>
      </w:pPr>
      <w:proofErr w:type="spellStart"/>
      <w:r w:rsidRPr="00A51A5F">
        <w:rPr>
          <w:rFonts w:cs="Times New Roman"/>
          <w:b/>
          <w:szCs w:val="24"/>
          <w:shd w:val="clear" w:color="auto" w:fill="FFFFFF"/>
        </w:rPr>
        <w:t>Регла́мент</w:t>
      </w:r>
      <w:proofErr w:type="spellEnd"/>
      <w:r w:rsidRPr="00A51A5F">
        <w:rPr>
          <w:rFonts w:cs="Times New Roman"/>
          <w:szCs w:val="24"/>
          <w:shd w:val="clear" w:color="auto" w:fill="FFFFFF"/>
        </w:rPr>
        <w:t xml:space="preserve"> (от фр. règlement): </w:t>
      </w:r>
      <w:r w:rsidRPr="00A51A5F">
        <w:rPr>
          <w:rFonts w:cs="Times New Roman"/>
          <w:bCs/>
          <w:szCs w:val="24"/>
          <w:shd w:val="clear" w:color="auto" w:fill="FFFFFF"/>
        </w:rPr>
        <w:t>Документ, который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перечисляет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и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описывает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по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порядку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этапы</w:t>
      </w:r>
      <w:r w:rsidRPr="00A51A5F">
        <w:rPr>
          <w:rFonts w:cs="Times New Roman"/>
          <w:szCs w:val="24"/>
          <w:shd w:val="clear" w:color="auto" w:fill="FFFFFF"/>
        </w:rPr>
        <w:t> </w:t>
      </w:r>
      <w:r w:rsidRPr="00A51A5F">
        <w:rPr>
          <w:rFonts w:cs="Times New Roman"/>
          <w:bCs/>
          <w:szCs w:val="24"/>
          <w:shd w:val="clear" w:color="auto" w:fill="FFFFFF"/>
        </w:rPr>
        <w:t>(шаги)</w:t>
      </w:r>
      <w:r w:rsidRPr="00A51A5F">
        <w:rPr>
          <w:rFonts w:cs="Times New Roman"/>
          <w:szCs w:val="24"/>
          <w:shd w:val="clear" w:color="auto" w:fill="FFFFFF"/>
        </w:rPr>
        <w:t>, которые должна предпринимать группа участников для выполнения бизнес-процесса, как правило, с указанием требуемых сроков выполнения этапов (шагов).</w:t>
      </w:r>
    </w:p>
    <w:p w:rsidR="00AF5BEA" w:rsidRPr="00A51A5F" w:rsidRDefault="00AF5BEA" w:rsidP="00AF5BEA">
      <w:pPr>
        <w:shd w:val="clear" w:color="auto" w:fill="FFFFFF"/>
        <w:spacing w:after="0" w:line="330" w:lineRule="atLeast"/>
        <w:rPr>
          <w:rFonts w:cs="Times New Roman"/>
          <w:szCs w:val="24"/>
        </w:rPr>
      </w:pPr>
      <w:r w:rsidRPr="00A51A5F">
        <w:rPr>
          <w:rFonts w:cs="Times New Roman"/>
          <w:b/>
          <w:bCs/>
          <w:szCs w:val="24"/>
        </w:rPr>
        <w:t>Техническое</w:t>
      </w:r>
      <w:r w:rsidRPr="00A51A5F">
        <w:rPr>
          <w:rFonts w:cs="Times New Roman"/>
          <w:szCs w:val="24"/>
        </w:rPr>
        <w:t> </w:t>
      </w:r>
      <w:r w:rsidRPr="00A51A5F">
        <w:rPr>
          <w:rFonts w:cs="Times New Roman"/>
          <w:b/>
          <w:bCs/>
          <w:szCs w:val="24"/>
        </w:rPr>
        <w:t>задание</w:t>
      </w:r>
      <w:r w:rsidRPr="00A51A5F">
        <w:rPr>
          <w:rFonts w:cs="Times New Roman"/>
          <w:szCs w:val="24"/>
        </w:rPr>
        <w:t> (далее – </w:t>
      </w:r>
      <w:r w:rsidRPr="00A51A5F">
        <w:rPr>
          <w:rFonts w:cs="Times New Roman"/>
          <w:b/>
          <w:bCs/>
          <w:szCs w:val="24"/>
        </w:rPr>
        <w:t>ТЗ</w:t>
      </w:r>
      <w:r w:rsidRPr="00A51A5F">
        <w:rPr>
          <w:rFonts w:cs="Times New Roman"/>
          <w:szCs w:val="24"/>
        </w:rPr>
        <w:t>) – основной документ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 xml:space="preserve">, которым </w:t>
      </w:r>
      <w:proofErr w:type="gramStart"/>
      <w:r w:rsidRPr="00A51A5F">
        <w:rPr>
          <w:rFonts w:cs="Times New Roman"/>
          <w:szCs w:val="24"/>
        </w:rPr>
        <w:t>За-</w:t>
      </w:r>
      <w:proofErr w:type="spellStart"/>
      <w:r w:rsidRPr="00A51A5F">
        <w:rPr>
          <w:rFonts w:cs="Times New Roman"/>
          <w:szCs w:val="24"/>
        </w:rPr>
        <w:t>явитель</w:t>
      </w:r>
      <w:proofErr w:type="spellEnd"/>
      <w:proofErr w:type="gramEnd"/>
      <w:r w:rsidRPr="00A51A5F">
        <w:rPr>
          <w:rFonts w:cs="Times New Roman"/>
          <w:szCs w:val="24"/>
        </w:rPr>
        <w:t xml:space="preserve"> устанавливает цели и </w:t>
      </w:r>
      <w:r w:rsidRPr="00A51A5F">
        <w:rPr>
          <w:rFonts w:cs="Times New Roman"/>
          <w:b/>
          <w:bCs/>
          <w:szCs w:val="24"/>
        </w:rPr>
        <w:t>задачи</w:t>
      </w:r>
      <w:r w:rsidRPr="00A51A5F">
        <w:rPr>
          <w:rFonts w:cs="Times New Roman"/>
          <w:szCs w:val="24"/>
        </w:rPr>
        <w:t>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 xml:space="preserve">, номенклатуру и назначение </w:t>
      </w:r>
      <w:proofErr w:type="spellStart"/>
      <w:r w:rsidRPr="00A51A5F">
        <w:rPr>
          <w:rFonts w:cs="Times New Roman"/>
          <w:szCs w:val="24"/>
        </w:rPr>
        <w:t>продук-тов</w:t>
      </w:r>
      <w:proofErr w:type="spellEnd"/>
      <w:r w:rsidRPr="00A51A5F">
        <w:rPr>
          <w:rFonts w:cs="Times New Roman"/>
          <w:szCs w:val="24"/>
        </w:rPr>
        <w:t>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>, </w:t>
      </w:r>
      <w:r w:rsidRPr="00A51A5F">
        <w:rPr>
          <w:rFonts w:cs="Times New Roman"/>
          <w:b/>
          <w:bCs/>
          <w:szCs w:val="24"/>
        </w:rPr>
        <w:t>технические</w:t>
      </w:r>
      <w:r w:rsidRPr="00A51A5F">
        <w:rPr>
          <w:rFonts w:cs="Times New Roman"/>
          <w:szCs w:val="24"/>
        </w:rPr>
        <w:t xml:space="preserve"> и иные значимые характеристики проектируемого </w:t>
      </w:r>
      <w:proofErr w:type="spellStart"/>
      <w:r w:rsidRPr="00A51A5F">
        <w:rPr>
          <w:rFonts w:cs="Times New Roman"/>
          <w:szCs w:val="24"/>
        </w:rPr>
        <w:t>произ-водства</w:t>
      </w:r>
      <w:proofErr w:type="spellEnd"/>
      <w:r w:rsidRPr="00A51A5F">
        <w:rPr>
          <w:rFonts w:cs="Times New Roman"/>
          <w:szCs w:val="24"/>
        </w:rPr>
        <w:t xml:space="preserve"> и/или продукта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>, порядок и последовательность необходимых ста-</w:t>
      </w:r>
      <w:proofErr w:type="spellStart"/>
      <w:r w:rsidRPr="00A51A5F">
        <w:rPr>
          <w:rFonts w:cs="Times New Roman"/>
          <w:szCs w:val="24"/>
        </w:rPr>
        <w:t>дий</w:t>
      </w:r>
      <w:proofErr w:type="spellEnd"/>
      <w:r w:rsidRPr="00A51A5F">
        <w:rPr>
          <w:rFonts w:cs="Times New Roman"/>
          <w:szCs w:val="24"/>
        </w:rPr>
        <w:t xml:space="preserve"> реализации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>, создания продукта </w:t>
      </w:r>
      <w:r w:rsidRPr="00A51A5F">
        <w:rPr>
          <w:rFonts w:cs="Times New Roman"/>
          <w:b/>
          <w:bCs/>
          <w:szCs w:val="24"/>
        </w:rPr>
        <w:t>проекта</w:t>
      </w:r>
      <w:r w:rsidRPr="00A51A5F">
        <w:rPr>
          <w:rFonts w:cs="Times New Roman"/>
          <w:szCs w:val="24"/>
        </w:rPr>
        <w:t> (в том числе описание техно-логии) и контроля его качественных параметров.</w:t>
      </w:r>
    </w:p>
    <w:p w:rsidR="00AF5BEA" w:rsidRPr="00A51A5F" w:rsidRDefault="00AF5BEA">
      <w:pPr>
        <w:jc w:val="left"/>
        <w:rPr>
          <w:rStyle w:val="a4"/>
          <w:rFonts w:cs="Times New Roman"/>
          <w:color w:val="auto"/>
          <w:szCs w:val="24"/>
          <w:u w:val="none"/>
          <w:shd w:val="clear" w:color="auto" w:fill="FFFFFF"/>
        </w:rPr>
      </w:pPr>
    </w:p>
    <w:p w:rsidR="00AF5BEA" w:rsidRPr="00A51A5F" w:rsidRDefault="00AF5BEA" w:rsidP="00AF5BEA">
      <w:pPr>
        <w:pStyle w:val="1"/>
        <w:rPr>
          <w:sz w:val="24"/>
          <w:szCs w:val="24"/>
        </w:rPr>
      </w:pPr>
      <w:r w:rsidRPr="00A51A5F">
        <w:rPr>
          <w:sz w:val="24"/>
          <w:szCs w:val="24"/>
        </w:rPr>
        <w:t xml:space="preserve">14 принципов управления предприятиями, установленные Анри </w:t>
      </w:r>
      <w:proofErr w:type="spellStart"/>
      <w:r w:rsidRPr="00A51A5F">
        <w:rPr>
          <w:sz w:val="24"/>
          <w:szCs w:val="24"/>
        </w:rPr>
        <w:t>Файолем</w:t>
      </w:r>
      <w:proofErr w:type="spellEnd"/>
      <w:r w:rsidRPr="00A51A5F">
        <w:rPr>
          <w:sz w:val="24"/>
          <w:szCs w:val="24"/>
        </w:rPr>
        <w:t>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 xml:space="preserve">А. </w:t>
      </w:r>
      <w:proofErr w:type="spellStart"/>
      <w:r w:rsidRPr="00A51A5F">
        <w:t>Файоль</w:t>
      </w:r>
      <w:proofErr w:type="spellEnd"/>
      <w:r w:rsidRPr="00A51A5F">
        <w:t xml:space="preserve"> сформулировал </w:t>
      </w:r>
      <w:r w:rsidRPr="00A51A5F">
        <w:rPr>
          <w:rStyle w:val="a7"/>
        </w:rPr>
        <w:t>14 принципов управления</w:t>
      </w:r>
      <w:r w:rsidRPr="00A51A5F">
        <w:t>. Ниже разберем один из популярных тезисов классика.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1. </w:t>
      </w:r>
      <w:r w:rsidRPr="00A51A5F">
        <w:rPr>
          <w:rStyle w:val="a7"/>
        </w:rPr>
        <w:t>Разделение труда</w:t>
      </w:r>
      <w:r w:rsidRPr="00A51A5F">
        <w:t>. Целью разделения труда является выполнение работы, большей по объему и лучшей по качеству при тех же условиях. Это достигается за счет сокращения числа целей, на которые должны быть направлены внимание и усилия.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2. </w:t>
      </w:r>
      <w:r w:rsidRPr="00A51A5F">
        <w:rPr>
          <w:rStyle w:val="a7"/>
        </w:rPr>
        <w:t>Полномочия и ответственность.</w:t>
      </w:r>
      <w:r w:rsidRPr="00A51A5F">
        <w:t> В современных условиях этот принцип звучит так: полномочия должны соответствовать ответственности.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3. </w:t>
      </w:r>
      <w:r w:rsidRPr="00A51A5F">
        <w:rPr>
          <w:rStyle w:val="a7"/>
        </w:rPr>
        <w:t>Дисциплина</w:t>
      </w:r>
      <w:r w:rsidRPr="00A51A5F">
        <w:t> предполагает послушание и уважение к достигнутым соглашениям между фирмой и ее работниками. Дисциплина предусматривает справедливое применение санкций.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lastRenderedPageBreak/>
        <w:t>4. </w:t>
      </w:r>
      <w:r w:rsidRPr="00A51A5F">
        <w:rPr>
          <w:rStyle w:val="a7"/>
        </w:rPr>
        <w:t>Единоначалие.</w:t>
      </w:r>
      <w:r w:rsidRPr="00A51A5F">
        <w:t> Работник должен получать приказы только от одного непосредственного начальника.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5. </w:t>
      </w:r>
      <w:r w:rsidRPr="00A51A5F">
        <w:rPr>
          <w:rStyle w:val="a7"/>
        </w:rPr>
        <w:t>Единство направления.</w:t>
      </w:r>
      <w:r w:rsidRPr="00A51A5F">
        <w:t> Группа, действующая в рамках одной цели, должна быть объединена единым планом и иметь одного руководителя.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6. </w:t>
      </w:r>
      <w:r w:rsidRPr="00A51A5F">
        <w:rPr>
          <w:rStyle w:val="a7"/>
        </w:rPr>
        <w:t>Подчиненность личных интересов общим.</w:t>
      </w:r>
      <w:r w:rsidRPr="00A51A5F">
        <w:t> Интересы одного работника или группы работников не должны ставиться выше интересов предприятия.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7. </w:t>
      </w:r>
      <w:r w:rsidRPr="00A51A5F">
        <w:rPr>
          <w:rStyle w:val="a7"/>
        </w:rPr>
        <w:t>Вознаграждение персонала.</w:t>
      </w:r>
      <w:r w:rsidRPr="00A51A5F">
        <w:t> Вознаграждением называют все, что руководитель может дать или сделать для подчиненного за работу, которую тот выполняет.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8. </w:t>
      </w:r>
      <w:r w:rsidRPr="00A51A5F">
        <w:rPr>
          <w:rStyle w:val="a7"/>
        </w:rPr>
        <w:t>Централизация.</w:t>
      </w:r>
      <w:r w:rsidRPr="00A51A5F">
        <w:t> Это рациональное применение концентрации и рассредоточение власти для повышения эффективности управленческой деятельности.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9. </w:t>
      </w:r>
      <w:r w:rsidRPr="00A51A5F">
        <w:rPr>
          <w:rStyle w:val="a7"/>
        </w:rPr>
        <w:t>Скалярная цепь</w:t>
      </w:r>
      <w:r w:rsidRPr="00A51A5F">
        <w:t>, то есть ряд лиц, стоящих на руководящих должностях, начиная с лица, занимающего самое высокое положение и вниз, до руководителя низового звена. Не следует отказываться от иерархической системы без необходимости, но поддержание иерархии вредно, когда она наносит ущерб бизнесу. 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Скалярная цепь — иерархия уровней управления, создаваемая делегированием полномочий для осуществления вертикального разделения координированных работ. </w:t>
      </w:r>
      <w:r w:rsidRPr="00A51A5F">
        <w:rPr>
          <w:rStyle w:val="a7"/>
        </w:rPr>
        <w:t>Принцип</w:t>
      </w:r>
      <w:r w:rsidRPr="00A51A5F">
        <w:t> </w:t>
      </w:r>
      <w:r w:rsidRPr="00A51A5F">
        <w:rPr>
          <w:rStyle w:val="a7"/>
        </w:rPr>
        <w:t>скалярной</w:t>
      </w:r>
      <w:r w:rsidRPr="00A51A5F">
        <w:t> </w:t>
      </w:r>
      <w:r w:rsidRPr="00A51A5F">
        <w:rPr>
          <w:rStyle w:val="a7"/>
        </w:rPr>
        <w:t>цепи</w:t>
      </w:r>
      <w:r w:rsidRPr="00A51A5F">
        <w:t>. Иерархия никогда не должна нарушаться, все управленцы с самого низшего уровня и вплоть до топ-менеджмента должны образовывать единую вертикаль — «</w:t>
      </w:r>
      <w:r w:rsidRPr="00A51A5F">
        <w:rPr>
          <w:rStyle w:val="a7"/>
        </w:rPr>
        <w:t>скалярную</w:t>
      </w:r>
      <w:r w:rsidRPr="00A51A5F">
        <w:t> </w:t>
      </w:r>
      <w:r w:rsidRPr="00A51A5F">
        <w:rPr>
          <w:rStyle w:val="a7"/>
        </w:rPr>
        <w:t>цепь</w:t>
      </w:r>
      <w:r w:rsidRPr="00A51A5F">
        <w:t>»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10. </w:t>
      </w:r>
      <w:r w:rsidRPr="00A51A5F">
        <w:rPr>
          <w:rStyle w:val="a7"/>
        </w:rPr>
        <w:t>Порядок.</w:t>
      </w:r>
      <w:r w:rsidRPr="00A51A5F">
        <w:t xml:space="preserve"> А. </w:t>
      </w:r>
      <w:proofErr w:type="spellStart"/>
      <w:r w:rsidRPr="00A51A5F">
        <w:t>Файоль</w:t>
      </w:r>
      <w:proofErr w:type="spellEnd"/>
      <w:r w:rsidRPr="00A51A5F">
        <w:t xml:space="preserve"> подразделял порядок на материальный — «всему свое место и все на свое место» и социальный — «каждому свое место и каждый на своем месте».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11. </w:t>
      </w:r>
      <w:r w:rsidRPr="00A51A5F">
        <w:rPr>
          <w:rStyle w:val="a7"/>
        </w:rPr>
        <w:t>Справедливость</w:t>
      </w:r>
      <w:r w:rsidRPr="00A51A5F">
        <w:t> — сочетание доброты и правосудия.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12. </w:t>
      </w:r>
      <w:r w:rsidRPr="00A51A5F">
        <w:rPr>
          <w:rStyle w:val="a7"/>
        </w:rPr>
        <w:t>Стабильность рабочего места для персонала</w:t>
      </w:r>
      <w:r w:rsidRPr="00A51A5F">
        <w:t>. Высокая текучесть кадров снижает эффективность организации.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13. </w:t>
      </w:r>
      <w:r w:rsidRPr="00A51A5F">
        <w:rPr>
          <w:rStyle w:val="a7"/>
        </w:rPr>
        <w:t>Инициатива.</w:t>
      </w:r>
      <w:r w:rsidRPr="00A51A5F">
        <w:t> Разработка плана и его успешная реализация. Этот принцип требует от руководителя поступиться личным тщеславием, чтобы подчиненные получили возможность проявить личную инициативу и реализовать свой потенциал.</w:t>
      </w:r>
    </w:p>
    <w:p w:rsidR="00AF5BEA" w:rsidRPr="00A51A5F" w:rsidRDefault="00AF5BEA" w:rsidP="00AF5BEA">
      <w:pPr>
        <w:pStyle w:val="a3"/>
        <w:shd w:val="clear" w:color="auto" w:fill="FFFFFF"/>
        <w:spacing w:line="300" w:lineRule="atLeast"/>
      </w:pPr>
      <w:r w:rsidRPr="00A51A5F">
        <w:t>14. </w:t>
      </w:r>
      <w:r w:rsidRPr="00A51A5F">
        <w:rPr>
          <w:rStyle w:val="a7"/>
        </w:rPr>
        <w:t>Корпоративный дух.</w:t>
      </w:r>
      <w:r w:rsidRPr="00A51A5F">
        <w:t> Союз — это сила, а она является результатом гармонии персонала организации.</w:t>
      </w:r>
    </w:p>
    <w:p w:rsidR="00AF5BEA" w:rsidRDefault="00AF5BEA" w:rsidP="00AF5BEA">
      <w:pPr>
        <w:spacing w:after="720"/>
      </w:pPr>
      <w:r>
        <w:rPr>
          <w:b/>
        </w:rPr>
        <w:t>Вывод</w:t>
      </w:r>
      <w:r>
        <w:t xml:space="preserve"> – закрепили полученный на лекционных занятиях необходимый минимум теоретических знаний в нормативной законодательной базе, регламентирующей управление проектами и отработать практические навыки в поиске правовой информации.</w:t>
      </w:r>
    </w:p>
    <w:p w:rsidR="00222752" w:rsidRDefault="00AF5BEA" w:rsidP="00AF5BEA">
      <w:pPr>
        <w:jc w:val="left"/>
        <w:rPr>
          <w:rStyle w:val="a4"/>
          <w:rFonts w:cs="Times New Roman"/>
          <w:color w:val="auto"/>
          <w:szCs w:val="28"/>
          <w:u w:val="none"/>
          <w:shd w:val="clear" w:color="auto" w:fill="FFFFFF"/>
        </w:rPr>
      </w:pPr>
      <w:r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t xml:space="preserve"> </w:t>
      </w:r>
      <w:r w:rsidR="00222752">
        <w:rPr>
          <w:rStyle w:val="a4"/>
          <w:rFonts w:cs="Times New Roman"/>
          <w:color w:val="auto"/>
          <w:szCs w:val="28"/>
          <w:u w:val="none"/>
          <w:shd w:val="clear" w:color="auto" w:fill="FFFFFF"/>
        </w:rPr>
        <w:br w:type="page"/>
      </w:r>
    </w:p>
    <w:p w:rsidR="00201B58" w:rsidRPr="00855C26" w:rsidRDefault="00201B58" w:rsidP="00201B58">
      <w:pPr>
        <w:pStyle w:val="a5"/>
        <w:spacing w:line="240" w:lineRule="auto"/>
        <w:ind w:left="0" w:firstLine="709"/>
        <w:rPr>
          <w:rFonts w:cs="Times New Roman"/>
          <w:b/>
          <w:sz w:val="28"/>
          <w:szCs w:val="28"/>
        </w:rPr>
      </w:pPr>
      <w:r w:rsidRPr="00855C26">
        <w:rPr>
          <w:rFonts w:cs="Times New Roman"/>
          <w:b/>
          <w:sz w:val="28"/>
          <w:szCs w:val="28"/>
        </w:rPr>
        <w:lastRenderedPageBreak/>
        <w:t>Контрольные вопросы: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1. На какие группы разделяются стандарты по проектному менеджменту? 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2"/>
        </w:numPr>
        <w:autoSpaceDE w:val="0"/>
        <w:autoSpaceDN w:val="0"/>
        <w:spacing w:before="96" w:after="0" w:line="240" w:lineRule="auto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b/>
          <w:i/>
          <w:sz w:val="28"/>
          <w:szCs w:val="28"/>
        </w:rPr>
        <w:t>применимые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к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отдельным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объектам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управления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(проект,</w:t>
      </w:r>
      <w:r w:rsidRPr="00855C26">
        <w:rPr>
          <w:rFonts w:cs="Times New Roman"/>
          <w:spacing w:val="-6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программа,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портфель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проектов)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регламентирующие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соответствующие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процессы</w:t>
      </w:r>
      <w:r w:rsidRPr="00855C26">
        <w:rPr>
          <w:rFonts w:cs="Times New Roman"/>
          <w:spacing w:val="-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управления;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2"/>
        </w:numPr>
        <w:autoSpaceDE w:val="0"/>
        <w:autoSpaceDN w:val="0"/>
        <w:spacing w:before="96" w:after="0" w:line="240" w:lineRule="auto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b/>
          <w:i/>
          <w:sz w:val="28"/>
          <w:szCs w:val="28"/>
        </w:rPr>
        <w:t>применимые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к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субъектам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i/>
          <w:sz w:val="28"/>
          <w:szCs w:val="28"/>
        </w:rPr>
        <w:t>управления</w:t>
      </w:r>
      <w:r w:rsidRPr="00855C26">
        <w:rPr>
          <w:rFonts w:cs="Times New Roman"/>
          <w:b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(менеджеры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проектов,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участники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команд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УП)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определяющие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требования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знаниям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квалификации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соответствующих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специалистов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процессу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оценки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квалификации;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2"/>
        </w:numPr>
        <w:autoSpaceDE w:val="0"/>
        <w:autoSpaceDN w:val="0"/>
        <w:spacing w:before="96" w:after="0" w:line="240" w:lineRule="auto"/>
        <w:contextualSpacing w:val="0"/>
        <w:jc w:val="left"/>
        <w:rPr>
          <w:rFonts w:cs="Times New Roman"/>
          <w:b/>
          <w:i/>
          <w:sz w:val="28"/>
          <w:szCs w:val="28"/>
        </w:rPr>
      </w:pPr>
      <w:r w:rsidRPr="00855C26">
        <w:rPr>
          <w:rFonts w:cs="Times New Roman"/>
          <w:i/>
          <w:sz w:val="28"/>
          <w:szCs w:val="28"/>
        </w:rPr>
        <w:t>применимые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к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системе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УП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и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организации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в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целом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i/>
          <w:sz w:val="28"/>
          <w:szCs w:val="28"/>
        </w:rPr>
        <w:t>и</w:t>
      </w:r>
      <w:r w:rsidRPr="00855C26">
        <w:rPr>
          <w:rFonts w:cs="Times New Roman"/>
          <w:i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позволяющие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оценить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уровень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зрелости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организационной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системы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менеджмента.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2. Какие стандарты применимы к отдельным объектам управления (проект, программа, портфель проектов) и регламентируют соответствующие процессы управления. 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контрактами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Procurement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рисками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Risk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взаимодействием в проекте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Communications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человеческими ресурсами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Human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Resource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качеством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Quality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стоимостью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Cost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сроками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time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содержанием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Scope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);</w:t>
      </w:r>
    </w:p>
    <w:p w:rsidR="00201B58" w:rsidRPr="00855C26" w:rsidRDefault="00201B58" w:rsidP="00201B58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left"/>
        <w:rPr>
          <w:rFonts w:eastAsia="Times New Roman" w:cs="Times New Roman"/>
          <w:sz w:val="28"/>
          <w:szCs w:val="28"/>
        </w:rPr>
      </w:pPr>
      <w:r w:rsidRPr="00855C26">
        <w:rPr>
          <w:rFonts w:eastAsia="Times New Roman" w:cs="Times New Roman"/>
          <w:sz w:val="28"/>
          <w:szCs w:val="28"/>
        </w:rPr>
        <w:t>управление интеграцией проекта (</w:t>
      </w:r>
      <w:proofErr w:type="spellStart"/>
      <w:r w:rsidRPr="00855C26">
        <w:rPr>
          <w:rFonts w:eastAsia="Times New Roman" w:cs="Times New Roman"/>
          <w:sz w:val="28"/>
          <w:szCs w:val="28"/>
        </w:rPr>
        <w:t>Project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Integration</w:t>
      </w:r>
      <w:proofErr w:type="spellEnd"/>
      <w:r w:rsidRPr="00855C2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855C26">
        <w:rPr>
          <w:rFonts w:eastAsia="Times New Roman" w:cs="Times New Roman"/>
          <w:sz w:val="28"/>
          <w:szCs w:val="28"/>
        </w:rPr>
        <w:t>Management</w:t>
      </w:r>
      <w:proofErr w:type="spellEnd"/>
      <w:r w:rsidRPr="00855C26">
        <w:rPr>
          <w:rFonts w:eastAsia="Times New Roman" w:cs="Times New Roman"/>
          <w:sz w:val="28"/>
          <w:szCs w:val="28"/>
        </w:rPr>
        <w:t>).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3. Для чего предназначен стандарт </w:t>
      </w:r>
      <w:r w:rsidRPr="00855C26">
        <w:rPr>
          <w:i/>
          <w:iCs/>
          <w:color w:val="auto"/>
          <w:sz w:val="28"/>
          <w:szCs w:val="28"/>
        </w:rPr>
        <w:t xml:space="preserve">ISO </w:t>
      </w:r>
      <w:r w:rsidRPr="00855C26">
        <w:rPr>
          <w:color w:val="auto"/>
          <w:sz w:val="28"/>
          <w:szCs w:val="28"/>
        </w:rPr>
        <w:t xml:space="preserve">10006:2003. Системы менеджмента качества. Руководящие указания по менеджменту качества проектов? </w:t>
      </w:r>
    </w:p>
    <w:p w:rsidR="00201B58" w:rsidRPr="00855C26" w:rsidRDefault="00201B58" w:rsidP="00201B58">
      <w:pPr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В нем приведены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руководящие указания по качеству процессов УП. В стандарте приводятся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основные</w:t>
      </w:r>
      <w:r w:rsidRPr="00855C26">
        <w:rPr>
          <w:rFonts w:cs="Times New Roman"/>
          <w:spacing w:val="-1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принципы</w:t>
      </w:r>
      <w:r w:rsidRPr="00855C26">
        <w:rPr>
          <w:rFonts w:cs="Times New Roman"/>
          <w:spacing w:val="-9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практические</w:t>
      </w:r>
      <w:r w:rsidRPr="00855C26">
        <w:rPr>
          <w:rFonts w:cs="Times New Roman"/>
          <w:spacing w:val="-8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методики,</w:t>
      </w:r>
      <w:r w:rsidRPr="00855C26">
        <w:rPr>
          <w:rFonts w:cs="Times New Roman"/>
          <w:spacing w:val="-8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которые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влияют</w:t>
      </w:r>
      <w:r w:rsidRPr="00855C26">
        <w:rPr>
          <w:rFonts w:cs="Times New Roman"/>
          <w:spacing w:val="-9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на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качество</w:t>
      </w:r>
      <w:r w:rsidRPr="00855C26">
        <w:rPr>
          <w:rFonts w:cs="Times New Roman"/>
          <w:spacing w:val="-68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разработки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реализации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проектов.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нем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процессы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проекту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сгруппированы в две категории: процессы УП и процессы, связанные с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продуктом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(т.е.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такие,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как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проектирование,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производство,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 xml:space="preserve">проверка). </w:t>
      </w:r>
      <w:r w:rsidRPr="00855C26">
        <w:rPr>
          <w:rFonts w:cs="Times New Roman"/>
          <w:sz w:val="28"/>
          <w:szCs w:val="28"/>
        </w:rPr>
        <w:lastRenderedPageBreak/>
        <w:t>Руководящие указания по качеству процессов, относящихся к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продукту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проекта,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рассматриваются</w:t>
      </w:r>
      <w:r w:rsidRPr="00855C26">
        <w:rPr>
          <w:rFonts w:cs="Times New Roman"/>
          <w:spacing w:val="-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 xml:space="preserve">стандарте </w:t>
      </w:r>
      <w:r w:rsidRPr="00855C26">
        <w:rPr>
          <w:rFonts w:cs="Times New Roman"/>
          <w:i/>
          <w:sz w:val="28"/>
          <w:szCs w:val="28"/>
        </w:rPr>
        <w:t>ISO</w:t>
      </w:r>
      <w:r w:rsidRPr="00855C26">
        <w:rPr>
          <w:rFonts w:cs="Times New Roman"/>
          <w:i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9004-1.</w:t>
      </w:r>
    </w:p>
    <w:p w:rsidR="00201B58" w:rsidRPr="00855C26" w:rsidRDefault="00201B58" w:rsidP="00201B58">
      <w:pPr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Стандарт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применим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различной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степени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сложности,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небольшим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большим,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краткосрочным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долгосрочным,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выполняемым в различных окружающих условиях безотносительно к виду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продукта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процесса.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4. Какие группы процессов выделены в стандарте </w:t>
      </w:r>
      <w:r w:rsidRPr="00855C26">
        <w:rPr>
          <w:i/>
          <w:iCs/>
          <w:color w:val="auto"/>
          <w:sz w:val="28"/>
          <w:szCs w:val="28"/>
        </w:rPr>
        <w:t xml:space="preserve">ISO </w:t>
      </w:r>
      <w:r w:rsidRPr="00855C26">
        <w:rPr>
          <w:color w:val="auto"/>
          <w:sz w:val="28"/>
          <w:szCs w:val="28"/>
        </w:rPr>
        <w:t xml:space="preserve">10006:2003? </w:t>
      </w:r>
    </w:p>
    <w:p w:rsidR="00201B58" w:rsidRPr="00855C26" w:rsidRDefault="00201B58" w:rsidP="00201B58">
      <w:pPr>
        <w:spacing w:before="8" w:line="309" w:lineRule="auto"/>
        <w:ind w:left="102" w:right="390" w:firstLine="707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Всего в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стандарте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выделено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11 групп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процессов: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11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стратегические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(определение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направления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проекта);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3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относящиеся к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ресурсам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персоналу;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7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касающиеся взаимосвязей;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6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касающиеся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области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применения;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6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касающиеся</w:t>
      </w:r>
      <w:r w:rsidRPr="00855C26">
        <w:rPr>
          <w:rFonts w:cs="Times New Roman"/>
          <w:spacing w:val="-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времени;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7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связанные</w:t>
      </w:r>
      <w:r w:rsidRPr="00855C26">
        <w:rPr>
          <w:rFonts w:cs="Times New Roman"/>
          <w:spacing w:val="-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затратами;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3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связанные</w:t>
      </w:r>
      <w:r w:rsidRPr="00855C26">
        <w:rPr>
          <w:rFonts w:cs="Times New Roman"/>
          <w:spacing w:val="-9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</w:t>
      </w:r>
      <w:r w:rsidRPr="00855C26">
        <w:rPr>
          <w:rFonts w:cs="Times New Roman"/>
          <w:spacing w:val="-9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передачей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информации;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7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касающиеся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рисков;</w:t>
      </w:r>
    </w:p>
    <w:p w:rsidR="00201B58" w:rsidRPr="00855C26" w:rsidRDefault="00201B58" w:rsidP="00201B58">
      <w:pPr>
        <w:pStyle w:val="a5"/>
        <w:widowControl w:val="0"/>
        <w:numPr>
          <w:ilvl w:val="0"/>
          <w:numId w:val="14"/>
        </w:numPr>
        <w:tabs>
          <w:tab w:val="left" w:pos="1517"/>
          <w:tab w:val="left" w:pos="1518"/>
        </w:tabs>
        <w:autoSpaceDE w:val="0"/>
        <w:autoSpaceDN w:val="0"/>
        <w:spacing w:before="97" w:after="0" w:line="240" w:lineRule="auto"/>
        <w:ind w:left="1518" w:hanging="697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связанные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закупками.</w:t>
      </w:r>
    </w:p>
    <w:p w:rsidR="00201B58" w:rsidRPr="00855C26" w:rsidRDefault="00201B58" w:rsidP="00201B58">
      <w:pPr>
        <w:pStyle w:val="a5"/>
        <w:tabs>
          <w:tab w:val="left" w:pos="1517"/>
          <w:tab w:val="left" w:pos="1518"/>
        </w:tabs>
        <w:spacing w:before="97"/>
        <w:ind w:left="1518"/>
        <w:rPr>
          <w:rFonts w:cs="Times New Roman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5. Перечислите принципы менеджмента качества, указанные в стандарте </w:t>
      </w:r>
      <w:r w:rsidRPr="00855C26">
        <w:rPr>
          <w:i/>
          <w:iCs/>
          <w:color w:val="auto"/>
          <w:sz w:val="28"/>
          <w:szCs w:val="28"/>
        </w:rPr>
        <w:t xml:space="preserve">ISO </w:t>
      </w:r>
      <w:r w:rsidRPr="00855C26">
        <w:rPr>
          <w:color w:val="auto"/>
          <w:sz w:val="28"/>
          <w:szCs w:val="28"/>
        </w:rPr>
        <w:t xml:space="preserve">10006:2003.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В основе руководящих указаний по менеджменту качества при проектировании, содержащихся в данном международном стандарте, лежат следующие принципы менеджмента качества (см. ISO 9000:2015 2.3):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>1) ориентация на потребителя;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 2) лидерство;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3) взаимодействие работников;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4) процессный подход;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5) улучшение;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6) принятие решений, основанное на свидетельствах;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7) менеджмент взаимоотношений;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t>Эти общие принципы образуют основу системы менеджмента качества для организации — инициатора и организации — исполнителя проекта.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6. На каких принципах основано Руководство PMBОK </w:t>
      </w:r>
      <w:proofErr w:type="spellStart"/>
      <w:r w:rsidRPr="00855C26">
        <w:rPr>
          <w:color w:val="auto"/>
          <w:sz w:val="28"/>
          <w:szCs w:val="28"/>
        </w:rPr>
        <w:t>Guide</w:t>
      </w:r>
      <w:proofErr w:type="spellEnd"/>
      <w:r w:rsidRPr="00855C26">
        <w:rPr>
          <w:color w:val="auto"/>
          <w:sz w:val="28"/>
          <w:szCs w:val="28"/>
        </w:rPr>
        <w:t xml:space="preserve">? </w:t>
      </w:r>
    </w:p>
    <w:p w:rsidR="00201B58" w:rsidRPr="00855C26" w:rsidRDefault="00201B58" w:rsidP="00201B58">
      <w:pPr>
        <w:pStyle w:val="a8"/>
        <w:spacing w:before="10" w:line="312" w:lineRule="auto"/>
        <w:ind w:right="390" w:firstLine="707"/>
        <w:jc w:val="both"/>
      </w:pPr>
      <w:r w:rsidRPr="00855C26">
        <w:t>В</w:t>
      </w:r>
      <w:r w:rsidRPr="00855C26">
        <w:rPr>
          <w:spacing w:val="1"/>
        </w:rPr>
        <w:t xml:space="preserve"> </w:t>
      </w:r>
      <w:r w:rsidRPr="00855C26">
        <w:t>основу</w:t>
      </w:r>
      <w:r w:rsidRPr="00855C26">
        <w:rPr>
          <w:spacing w:val="1"/>
        </w:rPr>
        <w:t xml:space="preserve"> </w:t>
      </w:r>
      <w:r w:rsidRPr="00855C26">
        <w:t>стандарта</w:t>
      </w:r>
      <w:r w:rsidRPr="00855C26">
        <w:rPr>
          <w:spacing w:val="1"/>
        </w:rPr>
        <w:t xml:space="preserve"> </w:t>
      </w:r>
      <w:r w:rsidRPr="00855C26">
        <w:t>положена</w:t>
      </w:r>
      <w:r w:rsidRPr="00855C26">
        <w:rPr>
          <w:spacing w:val="1"/>
        </w:rPr>
        <w:t xml:space="preserve"> </w:t>
      </w:r>
      <w:r w:rsidRPr="00855C26">
        <w:t>процессная</w:t>
      </w:r>
      <w:r w:rsidRPr="00855C26">
        <w:rPr>
          <w:spacing w:val="1"/>
        </w:rPr>
        <w:t xml:space="preserve"> </w:t>
      </w:r>
      <w:r w:rsidRPr="00855C26">
        <w:t>модель</w:t>
      </w:r>
      <w:r w:rsidRPr="00855C26">
        <w:rPr>
          <w:spacing w:val="-67"/>
        </w:rPr>
        <w:t xml:space="preserve"> </w:t>
      </w:r>
      <w:r w:rsidRPr="00855C26">
        <w:t>описания</w:t>
      </w:r>
      <w:r w:rsidRPr="00855C26">
        <w:rPr>
          <w:spacing w:val="-3"/>
        </w:rPr>
        <w:t xml:space="preserve"> </w:t>
      </w:r>
      <w:r w:rsidRPr="00855C26">
        <w:lastRenderedPageBreak/>
        <w:t>деятельности по</w:t>
      </w:r>
      <w:r w:rsidRPr="00855C26">
        <w:rPr>
          <w:spacing w:val="1"/>
        </w:rPr>
        <w:t xml:space="preserve"> </w:t>
      </w:r>
      <w:r w:rsidRPr="00855C26">
        <w:t>УП. В</w:t>
      </w:r>
      <w:r w:rsidRPr="00855C26">
        <w:rPr>
          <w:spacing w:val="1"/>
        </w:rPr>
        <w:t xml:space="preserve"> </w:t>
      </w:r>
      <w:r w:rsidRPr="00855C26">
        <w:t>качестве</w:t>
      </w:r>
      <w:r w:rsidRPr="00855C26">
        <w:rPr>
          <w:spacing w:val="1"/>
        </w:rPr>
        <w:t xml:space="preserve"> </w:t>
      </w:r>
      <w:r w:rsidRPr="00855C26">
        <w:t>основных</w:t>
      </w:r>
      <w:r w:rsidRPr="00855C26">
        <w:rPr>
          <w:spacing w:val="1"/>
        </w:rPr>
        <w:t xml:space="preserve"> </w:t>
      </w:r>
      <w:r w:rsidRPr="00855C26">
        <w:t>целей</w:t>
      </w:r>
      <w:r w:rsidRPr="00855C26">
        <w:rPr>
          <w:spacing w:val="1"/>
        </w:rPr>
        <w:t xml:space="preserve"> </w:t>
      </w:r>
      <w:r w:rsidRPr="00855C26">
        <w:t>разработки</w:t>
      </w:r>
      <w:r w:rsidRPr="00855C26">
        <w:rPr>
          <w:spacing w:val="1"/>
        </w:rPr>
        <w:t xml:space="preserve"> </w:t>
      </w:r>
      <w:r w:rsidRPr="00855C26">
        <w:t>Руководства</w:t>
      </w:r>
      <w:r w:rsidRPr="00855C26">
        <w:rPr>
          <w:spacing w:val="1"/>
        </w:rPr>
        <w:t xml:space="preserve"> </w:t>
      </w:r>
      <w:r w:rsidRPr="00855C26">
        <w:t>называют</w:t>
      </w:r>
      <w:r w:rsidRPr="00855C26">
        <w:rPr>
          <w:spacing w:val="-67"/>
        </w:rPr>
        <w:t xml:space="preserve"> </w:t>
      </w:r>
      <w:r w:rsidRPr="00855C26">
        <w:t>унификацию терминологического пространства и использование данного</w:t>
      </w:r>
      <w:r w:rsidRPr="00855C26">
        <w:rPr>
          <w:spacing w:val="1"/>
        </w:rPr>
        <w:t xml:space="preserve"> </w:t>
      </w:r>
      <w:r w:rsidRPr="00855C26">
        <w:t>документа</w:t>
      </w:r>
      <w:r w:rsidRPr="00855C26">
        <w:rPr>
          <w:spacing w:val="1"/>
        </w:rPr>
        <w:t xml:space="preserve"> </w:t>
      </w:r>
      <w:r w:rsidRPr="00855C26">
        <w:t>в</w:t>
      </w:r>
      <w:r w:rsidRPr="00855C26">
        <w:rPr>
          <w:spacing w:val="1"/>
        </w:rPr>
        <w:t xml:space="preserve"> </w:t>
      </w:r>
      <w:r w:rsidRPr="00855C26">
        <w:t>качестве</w:t>
      </w:r>
      <w:r w:rsidRPr="00855C26">
        <w:rPr>
          <w:spacing w:val="1"/>
        </w:rPr>
        <w:t xml:space="preserve"> </w:t>
      </w:r>
      <w:r w:rsidRPr="00855C26">
        <w:t>базового</w:t>
      </w:r>
      <w:r w:rsidRPr="00855C26">
        <w:rPr>
          <w:spacing w:val="1"/>
        </w:rPr>
        <w:t xml:space="preserve"> </w:t>
      </w:r>
      <w:r w:rsidRPr="00855C26">
        <w:t>справочного</w:t>
      </w:r>
      <w:r w:rsidRPr="00855C26">
        <w:rPr>
          <w:spacing w:val="1"/>
        </w:rPr>
        <w:t xml:space="preserve"> </w:t>
      </w:r>
      <w:r w:rsidRPr="00855C26">
        <w:t>пособия</w:t>
      </w:r>
      <w:r w:rsidRPr="00855C26">
        <w:rPr>
          <w:spacing w:val="1"/>
        </w:rPr>
        <w:t xml:space="preserve"> </w:t>
      </w:r>
      <w:r w:rsidRPr="00855C26">
        <w:t>для</w:t>
      </w:r>
      <w:r w:rsidRPr="00855C26">
        <w:rPr>
          <w:spacing w:val="1"/>
        </w:rPr>
        <w:t xml:space="preserve"> </w:t>
      </w:r>
      <w:r w:rsidRPr="00855C26">
        <w:t>сертификации</w:t>
      </w:r>
      <w:r w:rsidRPr="00855C26">
        <w:rPr>
          <w:spacing w:val="-67"/>
        </w:rPr>
        <w:t xml:space="preserve"> </w:t>
      </w:r>
      <w:r w:rsidRPr="00855C26">
        <w:t>профессионалов</w:t>
      </w:r>
      <w:r w:rsidRPr="00855C26">
        <w:rPr>
          <w:spacing w:val="-5"/>
        </w:rPr>
        <w:t xml:space="preserve"> </w:t>
      </w:r>
      <w:r w:rsidRPr="00855C26">
        <w:t>по</w:t>
      </w:r>
      <w:r w:rsidRPr="00855C26">
        <w:rPr>
          <w:spacing w:val="-3"/>
        </w:rPr>
        <w:t xml:space="preserve"> </w:t>
      </w:r>
      <w:r w:rsidRPr="00855C26">
        <w:t>управлению</w:t>
      </w:r>
      <w:r w:rsidRPr="00855C26">
        <w:rPr>
          <w:spacing w:val="-1"/>
        </w:rPr>
        <w:t xml:space="preserve"> </w:t>
      </w:r>
      <w:r w:rsidRPr="00855C26">
        <w:t>проектами (</w:t>
      </w:r>
      <w:r w:rsidRPr="00855C26">
        <w:rPr>
          <w:i/>
        </w:rPr>
        <w:t>РМР</w:t>
      </w:r>
      <w:r w:rsidRPr="00855C26">
        <w:t>).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7. Охарактеризуйте структуру Руководства PMBОK </w:t>
      </w:r>
      <w:proofErr w:type="spellStart"/>
      <w:r w:rsidRPr="00855C26">
        <w:rPr>
          <w:color w:val="auto"/>
          <w:sz w:val="28"/>
          <w:szCs w:val="28"/>
        </w:rPr>
        <w:t>Guide</w:t>
      </w:r>
      <w:proofErr w:type="spellEnd"/>
      <w:r w:rsidRPr="00855C26">
        <w:rPr>
          <w:color w:val="auto"/>
          <w:sz w:val="28"/>
          <w:szCs w:val="28"/>
        </w:rPr>
        <w:t xml:space="preserve">.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>В Руководстве определяются: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 </w:t>
      </w: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структура УП (часть 1). В данной части содержатся основные сведения об УП, определены основные термины и общий обзор глав Руководства. Особое внимание уделяется понятиям жизненного цикла проекта, организационным структурам и окружению проектов;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стандарт УП (часть 2) включает описание пяти групп управленческих процессов: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1) инициация,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2) планирование,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3) организация исполнения,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4) контроль,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5) завершение.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В рамках данных групп процессов описываются 44 базовых управленческих процесса и взаимосвязи между ними;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t>В данной части приводится детальное описание для каждого из 44 управленческих 10 процессов, включая общее описание процесса, входной и выходной информации, а также перечисление рекомендуемых методов и инструментов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8. Какие группы управленческих процессов определены в Руководстве PMBОK </w:t>
      </w:r>
      <w:proofErr w:type="spellStart"/>
      <w:r w:rsidRPr="00855C26">
        <w:rPr>
          <w:color w:val="auto"/>
          <w:sz w:val="28"/>
          <w:szCs w:val="28"/>
        </w:rPr>
        <w:t>Guide</w:t>
      </w:r>
      <w:proofErr w:type="spellEnd"/>
      <w:r w:rsidRPr="00855C26">
        <w:rPr>
          <w:color w:val="auto"/>
          <w:sz w:val="28"/>
          <w:szCs w:val="28"/>
        </w:rPr>
        <w:t xml:space="preserve">?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Управление интеграцией проекта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Управление содержанием проекта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Управление сроками проекта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Управление стоимостью проекта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Управление рисками проекта 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Управление качеством 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Управление человеческими ресурсами 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lastRenderedPageBreak/>
        <w:t xml:space="preserve">Управление коммуникациями </w:t>
      </w:r>
    </w:p>
    <w:p w:rsidR="00201B58" w:rsidRPr="00855C26" w:rsidRDefault="00201B58" w:rsidP="00201B58">
      <w:pPr>
        <w:pStyle w:val="Default"/>
        <w:numPr>
          <w:ilvl w:val="0"/>
          <w:numId w:val="16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Управление поставками проекта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9-10. Какие области знаний по УП определены в Руководстве PMBОK </w:t>
      </w:r>
      <w:proofErr w:type="spellStart"/>
      <w:r w:rsidRPr="00855C26">
        <w:rPr>
          <w:color w:val="auto"/>
          <w:sz w:val="28"/>
          <w:szCs w:val="28"/>
        </w:rPr>
        <w:t>Guide</w:t>
      </w:r>
      <w:proofErr w:type="spellEnd"/>
      <w:r w:rsidRPr="00855C26">
        <w:rPr>
          <w:color w:val="auto"/>
          <w:sz w:val="28"/>
          <w:szCs w:val="28"/>
        </w:rPr>
        <w:t>? Дайте краткую характеристику. Дайте краткую характеристику для каждой области знаний по УП.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интеграцией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Integration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интеграцией понимается объединение, консолидация, сочленение и разнообразные интегративные действия, направленные на успешное управление ожиданиями заинтересованных сторон и выполнения определенных требований.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содержанием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Scope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управлением содержанием понимаются процессы, позволяющие производить выборку, фильтрацию и группировку по проекту тех и только тех работ, которые понадобятся Руководителю проекта для успешного завершения проекта.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сроками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Time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управлением сроками проекта или точнее говоря временем т.к. время, более широкое понятие, понимаются процессы, посредством которых обеспечивается своевременное завершение проекта.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стоимостью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Cost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управлением стоимостью проекта понимаются процессы, в части планирования и разработки бюджета, а также управления расходами, которые обеспечивают завершение проекта в рамках утвержденного бюджета.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качеством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Quality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управлением качеством проекта подразумеваются процессы и различные действия со стороны исполняющей организации, подходы и политики в области качества, цели, задачи и зоны ответственности в области качества следующим образом - проект должен удовлетворять тем потребностям, ради которых он был инициирован.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человеческими ресурсами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Human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Resource</w:t>
      </w:r>
      <w:proofErr w:type="spellEnd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a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Процессы управления человеческими ресурсами организации, включают в себя подходы к управлению и руководством команды проекта.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коммуникациями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Communications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Процессы управления коммуникациями, применяют с целью обеспечения своевременного формирования, подготовки, распространения, архивации, передачи, получения, использования информации на проекте.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Управление рисками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Risk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Под процессами управления рисками проекта понимается планирование управления рисками, идентификация и анализ рисков, выработке методов реагирования на риски, контроль, мониторинг и управление рисками в ходе реализации проекта.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поставками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Procurement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>). Процессы управления поставками проекта включают в себя покупку или приобретение тех или иных необходимых сущностей (продукты, услуги, результаты, документы), которые производятся внешними (подрядными) организациями по отношению к той, в которой реализуется проект.</w:t>
      </w:r>
    </w:p>
    <w:p w:rsidR="00201B58" w:rsidRPr="00855C26" w:rsidRDefault="00201B58" w:rsidP="00201B58">
      <w:pPr>
        <w:shd w:val="clear" w:color="auto" w:fill="FFFFFF"/>
        <w:spacing w:before="100" w:beforeAutospacing="1" w:after="100" w:afterAutospacing="1" w:line="240" w:lineRule="auto"/>
        <w:ind w:left="142"/>
        <w:rPr>
          <w:rFonts w:cs="Times New Roman"/>
          <w:sz w:val="28"/>
          <w:szCs w:val="28"/>
          <w:shd w:val="clear" w:color="auto" w:fill="FFFFFF"/>
        </w:rPr>
      </w:pPr>
      <w:r w:rsidRPr="00855C26">
        <w:rPr>
          <w:rStyle w:val="a7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Управление заинтересованными сторонами проекта</w:t>
      </w:r>
      <w:r w:rsidRPr="00855C26">
        <w:rPr>
          <w:rFonts w:cs="Times New Roman"/>
          <w:sz w:val="28"/>
          <w:szCs w:val="28"/>
          <w:shd w:val="clear" w:color="auto" w:fill="FFFFFF"/>
        </w:rPr>
        <w:t> (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Project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Stakeholder</w:t>
      </w:r>
      <w:proofErr w:type="spellEnd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55C26">
        <w:rPr>
          <w:rStyle w:val="a7"/>
          <w:rFonts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Management</w:t>
      </w:r>
      <w:proofErr w:type="spellEnd"/>
      <w:r w:rsidRPr="00855C26">
        <w:rPr>
          <w:rFonts w:cs="Times New Roman"/>
          <w:sz w:val="28"/>
          <w:szCs w:val="28"/>
          <w:shd w:val="clear" w:color="auto" w:fill="FFFFFF"/>
        </w:rPr>
        <w:t xml:space="preserve">). Под процессами управления ожиданиями заинтересованными сторонами проекта понимается как таковое общение между командой проекта и заинтересованными лицами, а также работы направленные </w:t>
      </w:r>
      <w:proofErr w:type="gramStart"/>
      <w:r w:rsidRPr="00855C26">
        <w:rPr>
          <w:rFonts w:cs="Times New Roman"/>
          <w:sz w:val="28"/>
          <w:szCs w:val="28"/>
          <w:shd w:val="clear" w:color="auto" w:fill="FFFFFF"/>
        </w:rPr>
        <w:t>на  удовлетворение</w:t>
      </w:r>
      <w:proofErr w:type="gramEnd"/>
      <w:r w:rsidRPr="00855C26">
        <w:rPr>
          <w:rFonts w:cs="Times New Roman"/>
          <w:sz w:val="28"/>
          <w:szCs w:val="28"/>
          <w:shd w:val="clear" w:color="auto" w:fill="FFFFFF"/>
        </w:rPr>
        <w:t xml:space="preserve"> их потребностей и решение возникающих проблем, которые могут повлечь за собой изменения на проекте.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11. Кто является основоположником современной теории управления проектами? </w:t>
      </w:r>
    </w:p>
    <w:p w:rsidR="00201B58" w:rsidRPr="00855C26" w:rsidRDefault="00201B58" w:rsidP="00201B58">
      <w:pPr>
        <w:pStyle w:val="a8"/>
        <w:spacing w:before="55" w:line="312" w:lineRule="auto"/>
        <w:ind w:right="389" w:firstLine="707"/>
        <w:jc w:val="both"/>
      </w:pPr>
      <w:r w:rsidRPr="00855C26">
        <w:t>Одним</w:t>
      </w:r>
      <w:r w:rsidRPr="00855C26">
        <w:rPr>
          <w:spacing w:val="1"/>
        </w:rPr>
        <w:t xml:space="preserve"> </w:t>
      </w:r>
      <w:r w:rsidRPr="00855C26">
        <w:t>из</w:t>
      </w:r>
      <w:r w:rsidRPr="00855C26">
        <w:rPr>
          <w:spacing w:val="1"/>
        </w:rPr>
        <w:t xml:space="preserve"> </w:t>
      </w:r>
      <w:r w:rsidRPr="00855C26">
        <w:t>основоположников</w:t>
      </w:r>
      <w:r w:rsidRPr="00855C26">
        <w:rPr>
          <w:spacing w:val="1"/>
        </w:rPr>
        <w:t xml:space="preserve"> </w:t>
      </w:r>
      <w:r w:rsidRPr="00855C26">
        <w:t>современной</w:t>
      </w:r>
      <w:r w:rsidRPr="00855C26">
        <w:rPr>
          <w:spacing w:val="1"/>
        </w:rPr>
        <w:t xml:space="preserve"> </w:t>
      </w:r>
      <w:r w:rsidRPr="00855C26">
        <w:t>теории</w:t>
      </w:r>
      <w:r w:rsidRPr="00855C26">
        <w:rPr>
          <w:spacing w:val="1"/>
        </w:rPr>
        <w:t xml:space="preserve"> </w:t>
      </w:r>
      <w:r w:rsidRPr="00855C26">
        <w:t>управления</w:t>
      </w:r>
      <w:r w:rsidRPr="00855C26">
        <w:rPr>
          <w:spacing w:val="1"/>
        </w:rPr>
        <w:t xml:space="preserve"> </w:t>
      </w:r>
      <w:r w:rsidRPr="00855C26">
        <w:t>проектами</w:t>
      </w:r>
      <w:r w:rsidRPr="00855C26">
        <w:rPr>
          <w:spacing w:val="18"/>
        </w:rPr>
        <w:t xml:space="preserve"> </w:t>
      </w:r>
      <w:r w:rsidRPr="00855C26">
        <w:t>является</w:t>
      </w:r>
      <w:r w:rsidRPr="00855C26">
        <w:rPr>
          <w:spacing w:val="18"/>
        </w:rPr>
        <w:t xml:space="preserve"> </w:t>
      </w:r>
      <w:r w:rsidRPr="00855C26">
        <w:t>Генри</w:t>
      </w:r>
      <w:r w:rsidRPr="00855C26">
        <w:rPr>
          <w:spacing w:val="17"/>
        </w:rPr>
        <w:t xml:space="preserve"> </w:t>
      </w:r>
      <w:proofErr w:type="spellStart"/>
      <w:r w:rsidRPr="00855C26">
        <w:t>Гантт</w:t>
      </w:r>
      <w:proofErr w:type="spellEnd"/>
      <w:r w:rsidRPr="00855C26">
        <w:rPr>
          <w:spacing w:val="20"/>
        </w:rPr>
        <w:t xml:space="preserve"> </w:t>
      </w:r>
      <w:r w:rsidRPr="00855C26">
        <w:t>(</w:t>
      </w:r>
      <w:proofErr w:type="spellStart"/>
      <w:r w:rsidRPr="00855C26">
        <w:t>Henry</w:t>
      </w:r>
      <w:proofErr w:type="spellEnd"/>
      <w:r w:rsidRPr="00855C26">
        <w:rPr>
          <w:spacing w:val="19"/>
        </w:rPr>
        <w:t xml:space="preserve"> </w:t>
      </w:r>
      <w:proofErr w:type="spellStart"/>
      <w:r w:rsidRPr="00855C26">
        <w:t>Gantt</w:t>
      </w:r>
      <w:proofErr w:type="spellEnd"/>
      <w:r w:rsidRPr="00855C26">
        <w:t>,</w:t>
      </w:r>
      <w:r w:rsidRPr="00855C26">
        <w:rPr>
          <w:spacing w:val="16"/>
        </w:rPr>
        <w:t xml:space="preserve"> </w:t>
      </w:r>
      <w:r w:rsidRPr="00855C26">
        <w:t>1861</w:t>
      </w:r>
      <w:r w:rsidRPr="00855C26">
        <w:rPr>
          <w:spacing w:val="22"/>
        </w:rPr>
        <w:t xml:space="preserve"> </w:t>
      </w:r>
      <w:r w:rsidRPr="00855C26">
        <w:t>-</w:t>
      </w:r>
      <w:r w:rsidRPr="00855C26">
        <w:rPr>
          <w:spacing w:val="20"/>
        </w:rPr>
        <w:t xml:space="preserve"> </w:t>
      </w:r>
      <w:r w:rsidRPr="00855C26">
        <w:t>1919),</w:t>
      </w:r>
      <w:r w:rsidRPr="00855C26">
        <w:rPr>
          <w:spacing w:val="19"/>
        </w:rPr>
        <w:t xml:space="preserve"> </w:t>
      </w:r>
      <w:r w:rsidRPr="00855C26">
        <w:t>американский</w:t>
      </w:r>
    </w:p>
    <w:p w:rsidR="00201B58" w:rsidRPr="00855C26" w:rsidRDefault="00201B58" w:rsidP="00201B58">
      <w:pPr>
        <w:spacing w:line="312" w:lineRule="auto"/>
        <w:rPr>
          <w:rFonts w:cs="Times New Roman"/>
          <w:sz w:val="28"/>
          <w:szCs w:val="28"/>
        </w:rPr>
        <w:sectPr w:rsidR="00201B58" w:rsidRPr="00855C26">
          <w:pgSz w:w="11910" w:h="16840"/>
          <w:pgMar w:top="1320" w:right="740" w:bottom="1240" w:left="1600" w:header="0" w:footer="1055" w:gutter="0"/>
          <w:cols w:space="720"/>
        </w:sectPr>
      </w:pPr>
    </w:p>
    <w:p w:rsidR="00201B58" w:rsidRPr="00855C26" w:rsidRDefault="00201B58" w:rsidP="00201B58">
      <w:pPr>
        <w:pStyle w:val="a8"/>
        <w:spacing w:before="73" w:line="312" w:lineRule="auto"/>
        <w:ind w:right="385" w:firstLine="0"/>
        <w:jc w:val="both"/>
      </w:pPr>
      <w:r w:rsidRPr="00855C26">
        <w:lastRenderedPageBreak/>
        <w:t>инженер,</w:t>
      </w:r>
      <w:r w:rsidRPr="00855C26">
        <w:rPr>
          <w:spacing w:val="1"/>
        </w:rPr>
        <w:t xml:space="preserve"> </w:t>
      </w:r>
      <w:r w:rsidRPr="00855C26">
        <w:t>предложивший</w:t>
      </w:r>
      <w:r w:rsidRPr="00855C26">
        <w:rPr>
          <w:spacing w:val="1"/>
        </w:rPr>
        <w:t xml:space="preserve"> </w:t>
      </w:r>
      <w:r w:rsidRPr="00855C26">
        <w:t>в</w:t>
      </w:r>
      <w:r w:rsidRPr="00855C26">
        <w:rPr>
          <w:spacing w:val="1"/>
        </w:rPr>
        <w:t xml:space="preserve"> </w:t>
      </w:r>
      <w:r w:rsidRPr="00855C26">
        <w:t>1910</w:t>
      </w:r>
      <w:r w:rsidRPr="00855C26">
        <w:rPr>
          <w:spacing w:val="1"/>
        </w:rPr>
        <w:t xml:space="preserve"> </w:t>
      </w:r>
      <w:r w:rsidRPr="00855C26">
        <w:t>г.</w:t>
      </w:r>
      <w:r w:rsidRPr="00855C26">
        <w:rPr>
          <w:spacing w:val="1"/>
        </w:rPr>
        <w:t xml:space="preserve"> </w:t>
      </w:r>
      <w:r w:rsidRPr="00855C26">
        <w:t>новую</w:t>
      </w:r>
      <w:r w:rsidRPr="00855C26">
        <w:rPr>
          <w:spacing w:val="1"/>
        </w:rPr>
        <w:t xml:space="preserve"> </w:t>
      </w:r>
      <w:r w:rsidRPr="00855C26">
        <w:t>технику</w:t>
      </w:r>
      <w:r w:rsidRPr="00855C26">
        <w:rPr>
          <w:spacing w:val="1"/>
        </w:rPr>
        <w:t xml:space="preserve"> </w:t>
      </w:r>
      <w:r w:rsidRPr="00855C26">
        <w:t>календарного</w:t>
      </w:r>
      <w:r w:rsidRPr="00855C26">
        <w:rPr>
          <w:spacing w:val="1"/>
        </w:rPr>
        <w:t xml:space="preserve"> </w:t>
      </w:r>
      <w:r w:rsidRPr="00855C26">
        <w:t>планирования</w:t>
      </w:r>
      <w:r w:rsidRPr="00855C26">
        <w:rPr>
          <w:spacing w:val="1"/>
        </w:rPr>
        <w:t xml:space="preserve"> </w:t>
      </w:r>
      <w:r w:rsidRPr="00855C26">
        <w:t>с</w:t>
      </w:r>
      <w:r w:rsidRPr="00855C26">
        <w:rPr>
          <w:spacing w:val="1"/>
        </w:rPr>
        <w:t xml:space="preserve"> </w:t>
      </w:r>
      <w:r w:rsidRPr="00855C26">
        <w:t>использованием</w:t>
      </w:r>
      <w:r w:rsidRPr="00855C26">
        <w:rPr>
          <w:spacing w:val="1"/>
        </w:rPr>
        <w:t xml:space="preserve"> </w:t>
      </w:r>
      <w:r w:rsidRPr="00855C26">
        <w:t>горизонтальных</w:t>
      </w:r>
      <w:r w:rsidRPr="00855C26">
        <w:rPr>
          <w:spacing w:val="1"/>
        </w:rPr>
        <w:t xml:space="preserve"> </w:t>
      </w:r>
      <w:r w:rsidRPr="00855C26">
        <w:t>диаграмм.</w:t>
      </w:r>
      <w:r w:rsidRPr="00855C26">
        <w:rPr>
          <w:spacing w:val="1"/>
        </w:rPr>
        <w:t xml:space="preserve"> </w:t>
      </w:r>
      <w:r w:rsidRPr="00855C26">
        <w:t>Графики</w:t>
      </w:r>
      <w:r w:rsidRPr="00855C26">
        <w:rPr>
          <w:spacing w:val="1"/>
        </w:rPr>
        <w:t xml:space="preserve"> </w:t>
      </w:r>
      <w:proofErr w:type="spellStart"/>
      <w:r w:rsidRPr="00855C26">
        <w:t>Гантта</w:t>
      </w:r>
      <w:proofErr w:type="spellEnd"/>
      <w:r w:rsidRPr="00855C26">
        <w:t xml:space="preserve"> оказались настолько</w:t>
      </w:r>
      <w:r w:rsidRPr="00855C26">
        <w:rPr>
          <w:spacing w:val="70"/>
        </w:rPr>
        <w:t xml:space="preserve"> </w:t>
      </w:r>
      <w:r w:rsidRPr="00855C26">
        <w:t>полезным аналитическим инструментом, что</w:t>
      </w:r>
      <w:r w:rsidRPr="00855C26">
        <w:rPr>
          <w:spacing w:val="1"/>
        </w:rPr>
        <w:t xml:space="preserve"> </w:t>
      </w:r>
      <w:r w:rsidRPr="00855C26">
        <w:t>до сих пор повсеместно используются в управлении проектами почти без</w:t>
      </w:r>
      <w:r w:rsidRPr="00855C26">
        <w:rPr>
          <w:spacing w:val="1"/>
        </w:rPr>
        <w:t xml:space="preserve"> </w:t>
      </w:r>
      <w:r w:rsidRPr="00855C26">
        <w:t>изменений.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12. Какие принципы управления предприятиями установлены Анри </w:t>
      </w:r>
      <w:proofErr w:type="spellStart"/>
      <w:r w:rsidRPr="00855C26">
        <w:rPr>
          <w:color w:val="auto"/>
          <w:sz w:val="28"/>
          <w:szCs w:val="28"/>
        </w:rPr>
        <w:t>Файолем</w:t>
      </w:r>
      <w:proofErr w:type="spellEnd"/>
      <w:r w:rsidRPr="00855C26">
        <w:rPr>
          <w:color w:val="auto"/>
          <w:sz w:val="28"/>
          <w:szCs w:val="28"/>
        </w:rPr>
        <w:t xml:space="preserve">?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Анри </w:t>
      </w:r>
      <w:proofErr w:type="spellStart"/>
      <w:r w:rsidRPr="00855C26">
        <w:rPr>
          <w:color w:val="auto"/>
          <w:sz w:val="28"/>
          <w:szCs w:val="28"/>
        </w:rPr>
        <w:t>Файоль</w:t>
      </w:r>
      <w:proofErr w:type="spellEnd"/>
      <w:r w:rsidRPr="00855C26">
        <w:rPr>
          <w:color w:val="auto"/>
          <w:sz w:val="28"/>
          <w:szCs w:val="28"/>
        </w:rPr>
        <w:t xml:space="preserve"> разработал 14 принципов управления предприятием, которые не потеряли своего значения и по сей день: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разделение труда;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власть; </w:t>
      </w:r>
      <w:bookmarkStart w:id="0" w:name="_GoBack"/>
      <w:bookmarkEnd w:id="0"/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дисциплина;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единство распорядительства;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>единство руководства;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подчинение индивидуальных интересов общим интересам;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вознаграждение персонала;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централизация;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цепи взаимодействия;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порядок;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равенство;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стабильность персонала;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инициатива; </w:t>
      </w:r>
    </w:p>
    <w:p w:rsidR="00201B58" w:rsidRPr="00855C26" w:rsidRDefault="00201B58" w:rsidP="00201B58">
      <w:pPr>
        <w:pStyle w:val="Default"/>
        <w:numPr>
          <w:ilvl w:val="0"/>
          <w:numId w:val="17"/>
        </w:numPr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корпоративный дух.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13. Как трактует понятие «проект» стандарт ISO 10006:2003?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t>Международный стандарт ISO 10006:2003 трактует проект как «уникальный процесс, состоящий из совокупности скоординированных и управляемых видов деятельности, имеющий начальную и конечную даты выполнения, предпринимаемый для достижения цели, соответствующей установленным требованиям, включая ограничение по времени, затратам и ресурсам.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14. Что включает в себя проект?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t>Проект включает в себя замысел (проблему), средства его реализации (решения проблемы) и получаемые в процессе реализации результаты.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15. Какие составные части можно выделить в проекте?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lastRenderedPageBreak/>
        <w:t xml:space="preserve">Основываясь на понимании проекта как системы, можно выделить в нем следующие составные части: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формирование замысла, постановка целей;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подготовка (разработка) проекта;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реализация проекта;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завершение проекта, т.е. достижение поставленных целей (ввод в эксплуатацию, выход на заданную мощность, внедрение в производство и т.п.).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16. Какими отличительными признаками характеризуется проект?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Проект как однократная совокупность действий и задач, характеризуется следующими отличительными признаками: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четкие цели, которые должны быть достигнуты с одновременным выполнением технических, экономических и других требований;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внутренние и внешние взаимосвязи операций, задач и ресурсов, которые требуют четкой координации в процессе выполнения проекта;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 </w:t>
      </w: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конкретные сроки начала и конца проекта; 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ограниченные ресурсы;</w:t>
      </w:r>
    </w:p>
    <w:p w:rsidR="00201B58" w:rsidRPr="00855C26" w:rsidRDefault="00201B58" w:rsidP="00201B58">
      <w:pPr>
        <w:pStyle w:val="Default"/>
        <w:spacing w:after="132"/>
        <w:rPr>
          <w:sz w:val="28"/>
          <w:szCs w:val="28"/>
        </w:rPr>
      </w:pPr>
      <w:r w:rsidRPr="00855C26">
        <w:rPr>
          <w:sz w:val="28"/>
          <w:szCs w:val="28"/>
        </w:rPr>
        <w:t xml:space="preserve"> </w:t>
      </w: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определенная степень уникальности целей проекта, условий его осуществления; </w:t>
      </w:r>
    </w:p>
    <w:p w:rsidR="00201B58" w:rsidRPr="00855C26" w:rsidRDefault="00201B58" w:rsidP="00201B58">
      <w:pPr>
        <w:pStyle w:val="Default"/>
        <w:spacing w:after="132"/>
        <w:rPr>
          <w:color w:val="auto"/>
          <w:sz w:val="28"/>
          <w:szCs w:val="28"/>
        </w:rPr>
      </w:pPr>
      <w:r w:rsidRPr="00855C26">
        <w:rPr>
          <w:sz w:val="28"/>
          <w:szCs w:val="28"/>
        </w:rPr>
        <w:sym w:font="Symbol" w:char="F02D"/>
      </w:r>
      <w:r w:rsidRPr="00855C26">
        <w:rPr>
          <w:sz w:val="28"/>
          <w:szCs w:val="28"/>
        </w:rPr>
        <w:t xml:space="preserve"> неизбежность возникновения различных конфликтов в процессе реализации.</w:t>
      </w:r>
    </w:p>
    <w:p w:rsidR="00201B58" w:rsidRPr="00855C26" w:rsidRDefault="00201B58" w:rsidP="00201B58">
      <w:pPr>
        <w:pStyle w:val="Default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17. Что такое жизненный цикл? </w:t>
      </w:r>
    </w:p>
    <w:p w:rsidR="00201B58" w:rsidRPr="00855C26" w:rsidRDefault="00201B58" w:rsidP="00201B58">
      <w:pPr>
        <w:pStyle w:val="Default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rPr>
          <w:sz w:val="28"/>
          <w:szCs w:val="28"/>
        </w:rPr>
      </w:pPr>
      <w:r w:rsidRPr="00855C26">
        <w:rPr>
          <w:sz w:val="28"/>
          <w:szCs w:val="28"/>
        </w:rPr>
        <w:t>Жизненный цикл определяет порядок выполнения задач проекта и суть каждой задачи, учитывая и тот факт, что сложные проекты в действительности включают множество менее масштабных проектов, разрабатываемых параллельно</w:t>
      </w:r>
    </w:p>
    <w:p w:rsidR="00201B58" w:rsidRPr="00855C26" w:rsidRDefault="00201B58" w:rsidP="00201B58">
      <w:pPr>
        <w:pStyle w:val="Default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18. На какие стадии можно разделить жизненный цикл? 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</w:p>
    <w:p w:rsidR="00201B58" w:rsidRPr="00855C26" w:rsidRDefault="00201B58" w:rsidP="00201B58">
      <w:pPr>
        <w:spacing w:before="78" w:line="309" w:lineRule="auto"/>
        <w:ind w:right="391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Типичный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жизненный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цикл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обычно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представляют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четырьмя</w:t>
      </w:r>
      <w:r w:rsidRPr="00855C26">
        <w:rPr>
          <w:rFonts w:cs="Times New Roman"/>
          <w:b/>
          <w:spacing w:val="-2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стадиями</w:t>
      </w:r>
      <w:r w:rsidRPr="00855C26">
        <w:rPr>
          <w:rFonts w:cs="Times New Roman"/>
          <w:sz w:val="28"/>
          <w:szCs w:val="28"/>
        </w:rPr>
        <w:t>: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7"/>
          <w:tab w:val="left" w:pos="1518"/>
          <w:tab w:val="left" w:pos="3078"/>
          <w:tab w:val="left" w:pos="3814"/>
          <w:tab w:val="left" w:pos="5615"/>
          <w:tab w:val="left" w:pos="6598"/>
          <w:tab w:val="left" w:pos="7387"/>
          <w:tab w:val="left" w:pos="8586"/>
        </w:tabs>
        <w:autoSpaceDE w:val="0"/>
        <w:autoSpaceDN w:val="0"/>
        <w:spacing w:before="8" w:after="0" w:line="307" w:lineRule="auto"/>
        <w:ind w:left="567" w:right="396" w:hanging="42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 xml:space="preserve">концепция или определение целей (что должно </w:t>
      </w:r>
      <w:r w:rsidRPr="00855C26">
        <w:rPr>
          <w:rFonts w:cs="Times New Roman"/>
          <w:spacing w:val="-1"/>
          <w:sz w:val="28"/>
          <w:szCs w:val="28"/>
        </w:rPr>
        <w:t>быть</w:t>
      </w:r>
      <w:r w:rsidRPr="00855C26">
        <w:rPr>
          <w:rFonts w:cs="Times New Roman"/>
          <w:spacing w:val="-6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выполнено);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7"/>
          <w:tab w:val="left" w:pos="1518"/>
        </w:tabs>
        <w:autoSpaceDE w:val="0"/>
        <w:autoSpaceDN w:val="0"/>
        <w:spacing w:before="8" w:after="0" w:line="240" w:lineRule="auto"/>
        <w:ind w:left="567" w:hanging="426"/>
        <w:contextualSpacing w:val="0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планирование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проектирование</w:t>
      </w:r>
      <w:r w:rsidRPr="00855C26">
        <w:rPr>
          <w:rFonts w:cs="Times New Roman"/>
          <w:spacing w:val="-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(как</w:t>
      </w:r>
      <w:r w:rsidRPr="00855C26">
        <w:rPr>
          <w:rFonts w:cs="Times New Roman"/>
          <w:spacing w:val="-9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выполнять);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7"/>
          <w:tab w:val="left" w:pos="1518"/>
        </w:tabs>
        <w:autoSpaceDE w:val="0"/>
        <w:autoSpaceDN w:val="0"/>
        <w:spacing w:before="94" w:after="0" w:line="240" w:lineRule="auto"/>
        <w:ind w:left="567" w:hanging="426"/>
        <w:contextualSpacing w:val="0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выполнение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реализация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(выполнение);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7"/>
          <w:tab w:val="left" w:pos="1518"/>
        </w:tabs>
        <w:autoSpaceDE w:val="0"/>
        <w:autoSpaceDN w:val="0"/>
        <w:spacing w:before="97" w:after="0" w:line="240" w:lineRule="auto"/>
        <w:ind w:left="567" w:hanging="426"/>
        <w:contextualSpacing w:val="0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окончание</w:t>
      </w:r>
      <w:r w:rsidRPr="00855C26">
        <w:rPr>
          <w:rFonts w:cs="Times New Roman"/>
          <w:spacing w:val="-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или</w:t>
      </w:r>
      <w:r w:rsidRPr="00855C26">
        <w:rPr>
          <w:rFonts w:cs="Times New Roman"/>
          <w:spacing w:val="-1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применение</w:t>
      </w:r>
      <w:r w:rsidRPr="00855C26">
        <w:rPr>
          <w:rFonts w:cs="Times New Roman"/>
          <w:spacing w:val="-1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(эксплуатация).</w:t>
      </w:r>
    </w:p>
    <w:p w:rsidR="00201B58" w:rsidRPr="00855C26" w:rsidRDefault="00201B58" w:rsidP="00201B58">
      <w:pPr>
        <w:pStyle w:val="a5"/>
        <w:tabs>
          <w:tab w:val="left" w:pos="1517"/>
          <w:tab w:val="left" w:pos="1518"/>
        </w:tabs>
        <w:spacing w:before="97"/>
        <w:ind w:left="1518"/>
        <w:rPr>
          <w:rFonts w:cs="Times New Roman"/>
          <w:sz w:val="28"/>
          <w:szCs w:val="28"/>
        </w:rPr>
      </w:pPr>
    </w:p>
    <w:p w:rsidR="00201B58" w:rsidRPr="00855C26" w:rsidRDefault="00201B58" w:rsidP="00201B58">
      <w:pPr>
        <w:spacing w:before="94" w:line="312" w:lineRule="auto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На</w:t>
      </w:r>
      <w:r w:rsidRPr="00855C26">
        <w:rPr>
          <w:rFonts w:cs="Times New Roman"/>
          <w:spacing w:val="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практике</w:t>
      </w:r>
      <w:r w:rsidRPr="00855C26">
        <w:rPr>
          <w:rFonts w:cs="Times New Roman"/>
          <w:spacing w:val="1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жизненный</w:t>
      </w:r>
      <w:r w:rsidRPr="00855C26">
        <w:rPr>
          <w:rFonts w:cs="Times New Roman"/>
          <w:spacing w:val="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цикл</w:t>
      </w:r>
      <w:r w:rsidRPr="00855C26">
        <w:rPr>
          <w:rFonts w:cs="Times New Roman"/>
          <w:spacing w:val="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</w:t>
      </w:r>
      <w:r w:rsidRPr="00855C26">
        <w:rPr>
          <w:rFonts w:cs="Times New Roman"/>
          <w:spacing w:val="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обычно</w:t>
      </w:r>
      <w:r w:rsidRPr="00855C26">
        <w:rPr>
          <w:rFonts w:cs="Times New Roman"/>
          <w:spacing w:val="24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распадается</w:t>
      </w:r>
      <w:r w:rsidRPr="00855C26">
        <w:rPr>
          <w:rFonts w:cs="Times New Roman"/>
          <w:b/>
          <w:spacing w:val="16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на</w:t>
      </w:r>
      <w:r w:rsidRPr="00855C26">
        <w:rPr>
          <w:rFonts w:cs="Times New Roman"/>
          <w:b/>
          <w:spacing w:val="17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пять</w:t>
      </w:r>
      <w:r w:rsidRPr="00855C26">
        <w:rPr>
          <w:rFonts w:cs="Times New Roman"/>
          <w:b/>
          <w:spacing w:val="-67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логически</w:t>
      </w:r>
      <w:r w:rsidRPr="00855C26">
        <w:rPr>
          <w:rFonts w:cs="Times New Roman"/>
          <w:b/>
          <w:spacing w:val="-3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связанных</w:t>
      </w:r>
      <w:r w:rsidRPr="00855C26">
        <w:rPr>
          <w:rFonts w:cs="Times New Roman"/>
          <w:b/>
          <w:spacing w:val="1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между собой</w:t>
      </w:r>
      <w:r w:rsidRPr="00855C26">
        <w:rPr>
          <w:rFonts w:cs="Times New Roman"/>
          <w:b/>
          <w:spacing w:val="-1"/>
          <w:sz w:val="28"/>
          <w:szCs w:val="28"/>
        </w:rPr>
        <w:t xml:space="preserve"> </w:t>
      </w:r>
      <w:r w:rsidRPr="00855C26">
        <w:rPr>
          <w:rFonts w:cs="Times New Roman"/>
          <w:b/>
          <w:sz w:val="28"/>
          <w:szCs w:val="28"/>
        </w:rPr>
        <w:t>стадий</w:t>
      </w:r>
      <w:r w:rsidRPr="00855C26">
        <w:rPr>
          <w:rFonts w:cs="Times New Roman"/>
          <w:sz w:val="28"/>
          <w:szCs w:val="28"/>
        </w:rPr>
        <w:t>: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2" w:after="0" w:line="307" w:lineRule="auto"/>
        <w:ind w:left="426" w:right="395" w:hanging="38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концептуальная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стадия,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которая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состоит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из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формулирования</w:t>
      </w:r>
      <w:r w:rsidRPr="00855C26">
        <w:rPr>
          <w:rFonts w:cs="Times New Roman"/>
          <w:spacing w:val="-6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целей, анализа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инвестиционных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возможностей,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обоснования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осуществимости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(технико-экономическое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обоснование)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планирования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4" w:after="0" w:line="309" w:lineRule="auto"/>
        <w:ind w:left="426" w:right="387" w:hanging="38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стадия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разработки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время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которой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проводится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определение структуры работ и исполнителей, построение календарных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графиков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работ,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бюджета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разработка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проектно-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сметной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документации,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переговоры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заключение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контрактов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подрядчиками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поставщиками;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8" w:after="0" w:line="307" w:lineRule="auto"/>
        <w:ind w:left="426" w:right="397" w:hanging="38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стадия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выполнения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когда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проходят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работы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его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реализации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(строительство,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маркетинг,</w:t>
      </w:r>
      <w:r w:rsidRPr="00855C26">
        <w:rPr>
          <w:rFonts w:cs="Times New Roman"/>
          <w:spacing w:val="-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обучение</w:t>
      </w:r>
      <w:r w:rsidRPr="00855C26">
        <w:rPr>
          <w:rFonts w:cs="Times New Roman"/>
          <w:spacing w:val="-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персонала</w:t>
      </w:r>
      <w:r w:rsidRPr="00855C26">
        <w:rPr>
          <w:rFonts w:cs="Times New Roman"/>
          <w:spacing w:val="-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др.);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6" w:after="0" w:line="307" w:lineRule="auto"/>
        <w:ind w:left="426" w:right="393" w:hanging="38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стадия завершения проекта, состоящая обычно из приемочных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испытаний,</w:t>
      </w:r>
      <w:r w:rsidRPr="00855C26">
        <w:rPr>
          <w:rFonts w:cs="Times New Roman"/>
          <w:spacing w:val="-7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опытной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эксплуатации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сдачи</w:t>
      </w:r>
      <w:r w:rsidRPr="00855C26">
        <w:rPr>
          <w:rFonts w:cs="Times New Roman"/>
          <w:spacing w:val="-2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эксплуатацию;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6" w:after="0" w:line="307" w:lineRule="auto"/>
        <w:ind w:left="426" w:right="398" w:hanging="386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эксплуатационная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стадия,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включающая: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приемку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запуск,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замену</w:t>
      </w:r>
      <w:r w:rsidRPr="00855C26">
        <w:rPr>
          <w:rFonts w:cs="Times New Roman"/>
          <w:spacing w:val="-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оборудования,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расширение,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модернизацию,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инновацию.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19. Что понимается под миссией, стратегией и результатами проекта? 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b/>
          <w:color w:val="auto"/>
          <w:sz w:val="28"/>
          <w:szCs w:val="28"/>
        </w:rPr>
        <w:t>Миссия</w:t>
      </w:r>
      <w:r w:rsidRPr="00855C26">
        <w:rPr>
          <w:color w:val="auto"/>
          <w:sz w:val="28"/>
          <w:szCs w:val="28"/>
        </w:rPr>
        <w:t xml:space="preserve"> - это генеральная цель проекта, четко выраженная причина его существования. Она детализирует статус проекта, обеспечивает ориентиры для определения целей следующих уровней, а также стратегий на различных организационных уровнях.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b/>
          <w:color w:val="auto"/>
          <w:sz w:val="28"/>
          <w:szCs w:val="28"/>
        </w:rPr>
        <w:t>Стратегия проекта</w:t>
      </w:r>
      <w:r w:rsidRPr="00855C26">
        <w:rPr>
          <w:color w:val="auto"/>
          <w:sz w:val="28"/>
          <w:szCs w:val="28"/>
        </w:rPr>
        <w:t xml:space="preserve"> - центральное звено в выработке направлений действий с целью получения обозначенных миссией и системой целей результатов проекта. Подготовку стратегии проекта можно условно разделить на три последовательных процедуры: стратегический анализ; разработка и выбор стратегии; реализация стратегии.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Под </w:t>
      </w:r>
      <w:r w:rsidRPr="00855C26">
        <w:rPr>
          <w:b/>
          <w:color w:val="auto"/>
          <w:sz w:val="28"/>
          <w:szCs w:val="28"/>
        </w:rPr>
        <w:t>результатом</w:t>
      </w:r>
      <w:r w:rsidRPr="00855C26">
        <w:rPr>
          <w:color w:val="auto"/>
          <w:sz w:val="28"/>
          <w:szCs w:val="28"/>
        </w:rPr>
        <w:t xml:space="preserve"> проекта понимают продукцию, результаты, полезный эффект проекта. В качестве результата, в зависимости от типа/цели проекта, могут выступать: научная разработка, новый технологический процесс, программное средство, строительный объект, реализованная учебная программа, реструктурированная организация, сертифицированная система качества и т.д.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  <w:r w:rsidRPr="00855C26">
        <w:rPr>
          <w:color w:val="auto"/>
          <w:sz w:val="28"/>
          <w:szCs w:val="28"/>
        </w:rPr>
        <w:t xml:space="preserve">20. Что является окончанием существования проекта? </w:t>
      </w:r>
    </w:p>
    <w:p w:rsidR="00201B58" w:rsidRPr="00855C26" w:rsidRDefault="00201B58" w:rsidP="00201B58">
      <w:pPr>
        <w:pStyle w:val="a8"/>
        <w:spacing w:before="1"/>
        <w:ind w:left="0" w:firstLine="0"/>
      </w:pPr>
      <w:r w:rsidRPr="00855C26">
        <w:t>Окончанием</w:t>
      </w:r>
      <w:r w:rsidRPr="00855C26">
        <w:rPr>
          <w:spacing w:val="-3"/>
        </w:rPr>
        <w:t xml:space="preserve"> </w:t>
      </w:r>
      <w:r w:rsidRPr="00855C26">
        <w:t>существования</w:t>
      </w:r>
      <w:r w:rsidRPr="00855C26">
        <w:rPr>
          <w:spacing w:val="-5"/>
        </w:rPr>
        <w:t xml:space="preserve"> </w:t>
      </w:r>
      <w:r w:rsidRPr="00855C26">
        <w:t>проекта</w:t>
      </w:r>
      <w:r w:rsidRPr="00855C26">
        <w:rPr>
          <w:spacing w:val="-3"/>
        </w:rPr>
        <w:t xml:space="preserve"> </w:t>
      </w:r>
      <w:r w:rsidRPr="00855C26">
        <w:t>может</w:t>
      </w:r>
      <w:r w:rsidRPr="00855C26">
        <w:rPr>
          <w:spacing w:val="-2"/>
        </w:rPr>
        <w:t xml:space="preserve"> </w:t>
      </w:r>
      <w:r w:rsidRPr="00855C26">
        <w:t>быть: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97" w:after="0" w:line="307" w:lineRule="auto"/>
        <w:ind w:left="567" w:right="395" w:hanging="284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lastRenderedPageBreak/>
        <w:t>ввод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действие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объектов,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начало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их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эксплуатации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</w:t>
      </w:r>
      <w:r w:rsidRPr="00855C26">
        <w:rPr>
          <w:rFonts w:cs="Times New Roman"/>
          <w:spacing w:val="1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использования</w:t>
      </w:r>
      <w:r w:rsidRPr="00855C26">
        <w:rPr>
          <w:rFonts w:cs="Times New Roman"/>
          <w:spacing w:val="-5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результатов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выполнения</w:t>
      </w:r>
      <w:r w:rsidRPr="00855C26">
        <w:rPr>
          <w:rFonts w:cs="Times New Roman"/>
          <w:spacing w:val="-3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проекта;</w:t>
      </w:r>
    </w:p>
    <w:p w:rsidR="00201B58" w:rsidRPr="00855C26" w:rsidRDefault="00201B58" w:rsidP="00201B58">
      <w:pPr>
        <w:pStyle w:val="a5"/>
        <w:widowControl w:val="0"/>
        <w:numPr>
          <w:ilvl w:val="1"/>
          <w:numId w:val="15"/>
        </w:numPr>
        <w:tabs>
          <w:tab w:val="left" w:pos="1518"/>
        </w:tabs>
        <w:autoSpaceDE w:val="0"/>
        <w:autoSpaceDN w:val="0"/>
        <w:spacing w:before="5" w:after="0" w:line="240" w:lineRule="auto"/>
        <w:ind w:left="567" w:hanging="284"/>
        <w:contextualSpacing w:val="0"/>
        <w:jc w:val="left"/>
        <w:rPr>
          <w:rFonts w:cs="Times New Roman"/>
          <w:sz w:val="28"/>
          <w:szCs w:val="28"/>
        </w:rPr>
      </w:pPr>
      <w:r w:rsidRPr="00855C26">
        <w:rPr>
          <w:rFonts w:cs="Times New Roman"/>
          <w:sz w:val="28"/>
          <w:szCs w:val="28"/>
        </w:rPr>
        <w:t>достижение</w:t>
      </w:r>
      <w:r w:rsidRPr="00855C26">
        <w:rPr>
          <w:rFonts w:cs="Times New Roman"/>
          <w:spacing w:val="-1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проектом</w:t>
      </w:r>
      <w:r w:rsidRPr="00855C26">
        <w:rPr>
          <w:rFonts w:cs="Times New Roman"/>
          <w:spacing w:val="-14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заданных</w:t>
      </w:r>
      <w:r w:rsidRPr="00855C26">
        <w:rPr>
          <w:rFonts w:cs="Times New Roman"/>
          <w:spacing w:val="-16"/>
          <w:sz w:val="28"/>
          <w:szCs w:val="28"/>
        </w:rPr>
        <w:t xml:space="preserve"> </w:t>
      </w:r>
      <w:r w:rsidRPr="00855C26">
        <w:rPr>
          <w:rFonts w:cs="Times New Roman"/>
          <w:sz w:val="28"/>
          <w:szCs w:val="28"/>
        </w:rPr>
        <w:t>результатов.</w:t>
      </w:r>
    </w:p>
    <w:p w:rsidR="00201B58" w:rsidRPr="00855C26" w:rsidRDefault="00201B58" w:rsidP="00201B58">
      <w:pPr>
        <w:pStyle w:val="a5"/>
        <w:tabs>
          <w:tab w:val="left" w:pos="1518"/>
        </w:tabs>
        <w:spacing w:before="5"/>
        <w:ind w:left="0"/>
        <w:rPr>
          <w:rFonts w:cs="Times New Roman"/>
          <w:sz w:val="28"/>
          <w:szCs w:val="28"/>
        </w:rPr>
      </w:pPr>
    </w:p>
    <w:p w:rsidR="00201B58" w:rsidRPr="00855C26" w:rsidRDefault="00201B58" w:rsidP="00201B58">
      <w:pPr>
        <w:pStyle w:val="a8"/>
        <w:spacing w:before="95" w:line="312" w:lineRule="auto"/>
        <w:ind w:left="0" w:right="397" w:firstLine="0"/>
      </w:pPr>
      <w:r w:rsidRPr="00855C26">
        <w:t>Обычно</w:t>
      </w:r>
      <w:r w:rsidRPr="00855C26">
        <w:rPr>
          <w:spacing w:val="1"/>
        </w:rPr>
        <w:t xml:space="preserve"> </w:t>
      </w:r>
      <w:r w:rsidRPr="00855C26">
        <w:t>как</w:t>
      </w:r>
      <w:r w:rsidRPr="00855C26">
        <w:rPr>
          <w:spacing w:val="1"/>
        </w:rPr>
        <w:t xml:space="preserve"> </w:t>
      </w:r>
      <w:r w:rsidRPr="00855C26">
        <w:t>факт</w:t>
      </w:r>
      <w:r w:rsidRPr="00855C26">
        <w:rPr>
          <w:spacing w:val="1"/>
        </w:rPr>
        <w:t xml:space="preserve"> </w:t>
      </w:r>
      <w:r w:rsidRPr="00855C26">
        <w:t>начала</w:t>
      </w:r>
      <w:r w:rsidRPr="00855C26">
        <w:rPr>
          <w:spacing w:val="1"/>
        </w:rPr>
        <w:t xml:space="preserve"> </w:t>
      </w:r>
      <w:r w:rsidRPr="00855C26">
        <w:t>работ</w:t>
      </w:r>
      <w:r w:rsidRPr="00855C26">
        <w:rPr>
          <w:spacing w:val="1"/>
        </w:rPr>
        <w:t xml:space="preserve"> </w:t>
      </w:r>
      <w:r w:rsidRPr="00855C26">
        <w:t>над</w:t>
      </w:r>
      <w:r w:rsidRPr="00855C26">
        <w:rPr>
          <w:spacing w:val="1"/>
        </w:rPr>
        <w:t xml:space="preserve"> </w:t>
      </w:r>
      <w:r w:rsidRPr="00855C26">
        <w:t>проектом,</w:t>
      </w:r>
      <w:r w:rsidRPr="00855C26">
        <w:rPr>
          <w:spacing w:val="1"/>
        </w:rPr>
        <w:t xml:space="preserve"> </w:t>
      </w:r>
      <w:r w:rsidRPr="00855C26">
        <w:t>так</w:t>
      </w:r>
      <w:r w:rsidRPr="00855C26">
        <w:rPr>
          <w:spacing w:val="1"/>
        </w:rPr>
        <w:t xml:space="preserve"> </w:t>
      </w:r>
      <w:r w:rsidRPr="00855C26">
        <w:t>и</w:t>
      </w:r>
      <w:r w:rsidRPr="00855C26">
        <w:rPr>
          <w:spacing w:val="1"/>
        </w:rPr>
        <w:t xml:space="preserve"> </w:t>
      </w:r>
      <w:r w:rsidRPr="00855C26">
        <w:t>факт</w:t>
      </w:r>
      <w:r w:rsidRPr="00855C26">
        <w:rPr>
          <w:spacing w:val="1"/>
        </w:rPr>
        <w:t xml:space="preserve"> </w:t>
      </w:r>
      <w:r w:rsidRPr="00855C26">
        <w:t>его</w:t>
      </w:r>
      <w:r w:rsidRPr="00855C26">
        <w:rPr>
          <w:spacing w:val="1"/>
        </w:rPr>
        <w:t xml:space="preserve"> </w:t>
      </w:r>
      <w:r w:rsidRPr="00855C26">
        <w:t>ликвидации</w:t>
      </w:r>
      <w:r w:rsidRPr="00855C26">
        <w:rPr>
          <w:spacing w:val="-1"/>
        </w:rPr>
        <w:t xml:space="preserve"> </w:t>
      </w:r>
      <w:r w:rsidRPr="00855C26">
        <w:t>оформляются</w:t>
      </w:r>
      <w:r w:rsidRPr="00855C26">
        <w:rPr>
          <w:spacing w:val="-1"/>
        </w:rPr>
        <w:t xml:space="preserve"> </w:t>
      </w:r>
      <w:r w:rsidRPr="00855C26">
        <w:t>официальными документами.</w:t>
      </w:r>
    </w:p>
    <w:p w:rsidR="00201B58" w:rsidRPr="00855C26" w:rsidRDefault="00201B58" w:rsidP="00201B58">
      <w:pPr>
        <w:pStyle w:val="Default"/>
        <w:spacing w:after="135"/>
        <w:rPr>
          <w:color w:val="auto"/>
          <w:sz w:val="28"/>
          <w:szCs w:val="28"/>
        </w:rPr>
      </w:pPr>
    </w:p>
    <w:p w:rsidR="00201B58" w:rsidRPr="004A5B7C" w:rsidRDefault="00201B58" w:rsidP="00201B58">
      <w:pPr>
        <w:pStyle w:val="a5"/>
        <w:spacing w:line="240" w:lineRule="auto"/>
        <w:ind w:left="1069"/>
        <w:rPr>
          <w:rFonts w:cs="Times New Roman"/>
          <w:b/>
          <w:sz w:val="28"/>
        </w:rPr>
      </w:pPr>
    </w:p>
    <w:p w:rsidR="00201B58" w:rsidRDefault="00201B58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042E9A" w:rsidRDefault="00222752" w:rsidP="00222752">
      <w:pPr>
        <w:pStyle w:val="1"/>
      </w:pPr>
      <w:r w:rsidRPr="00222752">
        <w:lastRenderedPageBreak/>
        <w:t>Приложение А</w:t>
      </w:r>
    </w:p>
    <w:p w:rsidR="00222752" w:rsidRPr="00222752" w:rsidRDefault="00222752" w:rsidP="00222752"/>
    <w:tbl>
      <w:tblPr>
        <w:tblStyle w:val="a6"/>
        <w:tblW w:w="1162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27"/>
        <w:gridCol w:w="2148"/>
        <w:gridCol w:w="2282"/>
        <w:gridCol w:w="2091"/>
        <w:gridCol w:w="2976"/>
      </w:tblGrid>
      <w:tr w:rsidR="000D5503" w:rsidTr="00201B58">
        <w:tc>
          <w:tcPr>
            <w:tcW w:w="2127" w:type="dxa"/>
          </w:tcPr>
          <w:p w:rsidR="00222752" w:rsidRPr="002822DB" w:rsidRDefault="00222752" w:rsidP="002822DB">
            <w:pPr>
              <w:rPr>
                <w:rFonts w:cs="Times New Roman"/>
                <w:b/>
                <w:szCs w:val="24"/>
              </w:rPr>
            </w:pPr>
            <w:r w:rsidRPr="002822DB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2148" w:type="dxa"/>
          </w:tcPr>
          <w:p w:rsidR="00222752" w:rsidRPr="002822DB" w:rsidRDefault="00222752" w:rsidP="002822DB">
            <w:pPr>
              <w:rPr>
                <w:rFonts w:cs="Times New Roman"/>
                <w:b/>
                <w:szCs w:val="24"/>
              </w:rPr>
            </w:pPr>
            <w:r w:rsidRPr="002822DB">
              <w:rPr>
                <w:rFonts w:cs="Times New Roman"/>
                <w:b/>
                <w:szCs w:val="24"/>
              </w:rPr>
              <w:t>Сфера применения</w:t>
            </w:r>
          </w:p>
        </w:tc>
        <w:tc>
          <w:tcPr>
            <w:tcW w:w="2282" w:type="dxa"/>
          </w:tcPr>
          <w:p w:rsidR="00222752" w:rsidRPr="002822DB" w:rsidRDefault="00222752" w:rsidP="002822DB">
            <w:pPr>
              <w:rPr>
                <w:rFonts w:cs="Times New Roman"/>
                <w:b/>
                <w:szCs w:val="24"/>
              </w:rPr>
            </w:pPr>
            <w:r w:rsidRPr="002822DB">
              <w:rPr>
                <w:rFonts w:cs="Times New Roman"/>
                <w:b/>
                <w:szCs w:val="24"/>
              </w:rPr>
              <w:t>Наименование глав документа</w:t>
            </w:r>
          </w:p>
        </w:tc>
        <w:tc>
          <w:tcPr>
            <w:tcW w:w="2091" w:type="dxa"/>
          </w:tcPr>
          <w:p w:rsidR="00222752" w:rsidRPr="002822DB" w:rsidRDefault="00222752" w:rsidP="002822DB">
            <w:pPr>
              <w:rPr>
                <w:rFonts w:cs="Times New Roman"/>
                <w:b/>
                <w:szCs w:val="24"/>
              </w:rPr>
            </w:pPr>
            <w:r w:rsidRPr="002822DB">
              <w:rPr>
                <w:rFonts w:cs="Times New Roman"/>
                <w:b/>
                <w:szCs w:val="24"/>
              </w:rPr>
              <w:t>Общее кол-во терминов и определений касающихся проект. деятельности</w:t>
            </w:r>
          </w:p>
        </w:tc>
        <w:tc>
          <w:tcPr>
            <w:tcW w:w="2976" w:type="dxa"/>
          </w:tcPr>
          <w:p w:rsidR="00222752" w:rsidRPr="002822DB" w:rsidRDefault="00222752" w:rsidP="002822DB">
            <w:pPr>
              <w:rPr>
                <w:rFonts w:cs="Times New Roman"/>
                <w:b/>
                <w:szCs w:val="24"/>
              </w:rPr>
            </w:pPr>
            <w:r w:rsidRPr="002822DB">
              <w:rPr>
                <w:rFonts w:cs="Times New Roman"/>
                <w:b/>
                <w:szCs w:val="24"/>
              </w:rPr>
              <w:t>Унифицированные образцы документов</w:t>
            </w:r>
          </w:p>
        </w:tc>
      </w:tr>
      <w:tr w:rsidR="000D5503" w:rsidTr="00201B58">
        <w:tc>
          <w:tcPr>
            <w:tcW w:w="2127" w:type="dxa"/>
          </w:tcPr>
          <w:p w:rsidR="00F343F1" w:rsidRPr="002822DB" w:rsidRDefault="00F343F1" w:rsidP="002822DB">
            <w:pPr>
              <w:pStyle w:val="a5"/>
              <w:ind w:left="0"/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 xml:space="preserve">1. </w:t>
            </w:r>
            <w:hyperlink r:id="rId12" w:history="1">
              <w:r w:rsidRPr="002822DB">
                <w:rPr>
                  <w:rStyle w:val="a4"/>
                  <w:rFonts w:cs="Times New Roman"/>
                  <w:color w:val="auto"/>
                  <w:szCs w:val="24"/>
                  <w:u w:val="none"/>
                  <w:shd w:val="clear" w:color="auto" w:fill="FFFFFF"/>
                </w:rPr>
                <w:t>Об организации проектной деятельности в Правительстве Российской Федерации</w:t>
              </w:r>
            </w:hyperlink>
          </w:p>
          <w:p w:rsidR="00222752" w:rsidRPr="002822DB" w:rsidRDefault="00222752" w:rsidP="002822DB">
            <w:pPr>
              <w:pStyle w:val="a5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148" w:type="dxa"/>
          </w:tcPr>
          <w:p w:rsidR="00222752" w:rsidRPr="002822DB" w:rsidRDefault="00222752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Правительство Российской Федерации.</w:t>
            </w:r>
          </w:p>
        </w:tc>
        <w:tc>
          <w:tcPr>
            <w:tcW w:w="2282" w:type="dxa"/>
          </w:tcPr>
          <w:p w:rsidR="00222752" w:rsidRPr="002822DB" w:rsidRDefault="00222752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1.Общие положения</w:t>
            </w:r>
          </w:p>
          <w:p w:rsidR="00222752" w:rsidRPr="002822DB" w:rsidRDefault="00222752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2.Инициирование проекта</w:t>
            </w:r>
          </w:p>
          <w:p w:rsidR="00222752" w:rsidRPr="002822DB" w:rsidRDefault="00222752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3. Подготовка проекта</w:t>
            </w:r>
          </w:p>
          <w:p w:rsidR="00222752" w:rsidRPr="002822DB" w:rsidRDefault="00222752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4. Реализация проектов</w:t>
            </w:r>
          </w:p>
          <w:p w:rsidR="00F343F1" w:rsidRPr="002822DB" w:rsidRDefault="00F343F1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5. Завершение проекта</w:t>
            </w:r>
          </w:p>
          <w:p w:rsidR="00F343F1" w:rsidRPr="002822DB" w:rsidRDefault="00F343F1" w:rsidP="002822DB">
            <w:pPr>
              <w:pStyle w:val="a5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091" w:type="dxa"/>
          </w:tcPr>
          <w:p w:rsidR="000D5503" w:rsidRPr="002822DB" w:rsidRDefault="000D5503" w:rsidP="002822DB">
            <w:pPr>
              <w:rPr>
                <w:rFonts w:cs="Times New Roman"/>
                <w:szCs w:val="24"/>
              </w:rPr>
            </w:pPr>
            <w:proofErr w:type="gramStart"/>
            <w:r w:rsidRPr="002822DB">
              <w:rPr>
                <w:rFonts w:cs="Times New Roman"/>
                <w:szCs w:val="24"/>
              </w:rPr>
              <w:t>Проект,  национальный</w:t>
            </w:r>
            <w:proofErr w:type="gramEnd"/>
            <w:r w:rsidRPr="002822DB">
              <w:rPr>
                <w:rFonts w:cs="Times New Roman"/>
                <w:szCs w:val="24"/>
              </w:rPr>
              <w:t xml:space="preserve"> проект, ведомственный проект,</w:t>
            </w:r>
          </w:p>
          <w:p w:rsidR="00222752" w:rsidRPr="002822DB" w:rsidRDefault="00F343F1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региональный проект,</w:t>
            </w:r>
          </w:p>
          <w:p w:rsidR="00F343F1" w:rsidRPr="002822DB" w:rsidRDefault="00F343F1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проектная деятельность,</w:t>
            </w:r>
          </w:p>
          <w:p w:rsidR="000D5503" w:rsidRPr="002822DB" w:rsidRDefault="00393088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федеральный проект,</w:t>
            </w:r>
          </w:p>
          <w:p w:rsidR="00393088" w:rsidRPr="002822DB" w:rsidRDefault="00393088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федеральный проект, не входящий в состав национального проекта</w:t>
            </w:r>
          </w:p>
        </w:tc>
        <w:tc>
          <w:tcPr>
            <w:tcW w:w="2976" w:type="dxa"/>
          </w:tcPr>
          <w:p w:rsidR="00222752" w:rsidRPr="002822DB" w:rsidRDefault="00F343F1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В соответствии с пунктом 5 Указа Президента Российской Федерации от 30 июня 2016 г. N 306 "О Совете при Президенте Российской Федерации по стратегическому развитию и приоритетным проектам" и пунктом 6 Указа Президента Российской Федерации от 19 июля 2018 г. N 444 "Об упорядочении деятельности совещательных и консультативных органов при Президенте Российской Федерации" Правительство Российской Федерации</w:t>
            </w:r>
          </w:p>
        </w:tc>
      </w:tr>
      <w:tr w:rsidR="00201B58" w:rsidTr="00201B58">
        <w:tc>
          <w:tcPr>
            <w:tcW w:w="2127" w:type="dxa"/>
          </w:tcPr>
          <w:p w:rsidR="00201B58" w:rsidRPr="001B605C" w:rsidRDefault="00201B58" w:rsidP="00201B58">
            <w:pPr>
              <w:rPr>
                <w:sz w:val="36"/>
                <w:szCs w:val="28"/>
              </w:rPr>
            </w:pPr>
            <w:r w:rsidRPr="002822DB">
              <w:rPr>
                <w:szCs w:val="24"/>
              </w:rPr>
              <w:t xml:space="preserve">2. </w:t>
            </w:r>
            <w:r w:rsidRPr="001B605C">
              <w:t xml:space="preserve">ГОСТ Р 54870-2011. Национальный стандарт Российской Федерации. Проектный менеджмент. Требования к управлению портфелем проектов" (утв. и введен в действие Приказом </w:t>
            </w:r>
            <w:proofErr w:type="spellStart"/>
            <w:r w:rsidRPr="001B605C">
              <w:t>Росстандарта</w:t>
            </w:r>
            <w:proofErr w:type="spellEnd"/>
            <w:r w:rsidRPr="001B605C">
              <w:t xml:space="preserve"> от 22.12.2011 № 1583-ст).</w:t>
            </w:r>
          </w:p>
          <w:p w:rsidR="00201B58" w:rsidRPr="002822DB" w:rsidRDefault="00201B58" w:rsidP="00201B58">
            <w:pPr>
              <w:rPr>
                <w:szCs w:val="24"/>
              </w:rPr>
            </w:pPr>
          </w:p>
        </w:tc>
        <w:tc>
          <w:tcPr>
            <w:tcW w:w="2148" w:type="dxa"/>
          </w:tcPr>
          <w:p w:rsidR="00201B58" w:rsidRPr="001B605C" w:rsidRDefault="00201B58" w:rsidP="00201B58">
            <w:r w:rsidRPr="001B605C">
              <w:t>Настоящий стандарт устанавливает требования к управлению портфелем проектов для обеспечения эффективного достижения целей организации и повышения качества принимаемых решений при формировании, мониторинге и контроле реализации портфеля проектов.</w:t>
            </w:r>
          </w:p>
          <w:p w:rsidR="00201B58" w:rsidRPr="001B605C" w:rsidRDefault="00201B58" w:rsidP="00201B58">
            <w:r w:rsidRPr="001B605C">
              <w:t xml:space="preserve">Требования настоящего </w:t>
            </w:r>
            <w:r w:rsidRPr="001B605C">
              <w:lastRenderedPageBreak/>
              <w:t>стандарта могут быть применены для управления любыми портфелями проектов независимо от характеристик компонентов, входящих в портфель.</w:t>
            </w:r>
          </w:p>
          <w:p w:rsidR="00201B58" w:rsidRPr="001B605C" w:rsidRDefault="00201B58" w:rsidP="00201B58">
            <w:r w:rsidRPr="001B605C">
              <w:t>Настоящий стандарт может использоваться с целью оценки соответствия управления портфелем проектов, установленным в стандарте требованиям.</w:t>
            </w:r>
          </w:p>
          <w:p w:rsidR="00201B58" w:rsidRPr="002822DB" w:rsidRDefault="00201B58" w:rsidP="00201B58">
            <w:pPr>
              <w:rPr>
                <w:szCs w:val="24"/>
              </w:rPr>
            </w:pPr>
          </w:p>
        </w:tc>
        <w:tc>
          <w:tcPr>
            <w:tcW w:w="2282" w:type="dxa"/>
          </w:tcPr>
          <w:p w:rsidR="00201B58" w:rsidRPr="001B605C" w:rsidRDefault="000F3590" w:rsidP="00201B58">
            <w:r>
              <w:lastRenderedPageBreak/>
              <w:t>1</w:t>
            </w:r>
            <w:r w:rsidR="00201B58" w:rsidRPr="001B605C">
              <w:t xml:space="preserve"> Область применения</w:t>
            </w:r>
          </w:p>
          <w:p w:rsidR="00201B58" w:rsidRPr="001B605C" w:rsidRDefault="00201B58" w:rsidP="00201B58"/>
          <w:p w:rsidR="00201B58" w:rsidRPr="001B605C" w:rsidRDefault="000F3590" w:rsidP="00201B58">
            <w:r>
              <w:t>2</w:t>
            </w:r>
            <w:r w:rsidR="00201B58" w:rsidRPr="001B605C">
              <w:t xml:space="preserve"> Нормативные ссылки</w:t>
            </w:r>
          </w:p>
          <w:p w:rsidR="00201B58" w:rsidRPr="001B605C" w:rsidRDefault="00201B58" w:rsidP="00201B58"/>
          <w:p w:rsidR="00201B58" w:rsidRPr="001B605C" w:rsidRDefault="000F3590" w:rsidP="00201B58">
            <w:r>
              <w:t>3</w:t>
            </w:r>
            <w:r w:rsidR="00201B58" w:rsidRPr="001B605C">
              <w:t xml:space="preserve"> Термины и определения</w:t>
            </w:r>
          </w:p>
          <w:p w:rsidR="00201B58" w:rsidRPr="001B605C" w:rsidRDefault="00201B58" w:rsidP="00201B58"/>
          <w:p w:rsidR="00201B58" w:rsidRPr="001B605C" w:rsidRDefault="000F3590" w:rsidP="00201B58">
            <w:r>
              <w:t>4</w:t>
            </w:r>
            <w:r w:rsidR="00201B58" w:rsidRPr="001B605C">
              <w:t xml:space="preserve"> Организация управления портфелем проектов</w:t>
            </w:r>
          </w:p>
          <w:p w:rsidR="00201B58" w:rsidRPr="001B605C" w:rsidRDefault="00201B58" w:rsidP="00201B58"/>
          <w:p w:rsidR="00201B58" w:rsidRPr="001B605C" w:rsidRDefault="00201B58" w:rsidP="00201B58">
            <w:r w:rsidRPr="001B605C">
              <w:t>5 Управление портфелем проектов</w:t>
            </w:r>
          </w:p>
          <w:p w:rsidR="00201B58" w:rsidRPr="001B605C" w:rsidRDefault="00201B58" w:rsidP="00201B58"/>
          <w:p w:rsidR="00201B58" w:rsidRPr="001B605C" w:rsidRDefault="000F3590" w:rsidP="00201B58">
            <w:r>
              <w:t>6</w:t>
            </w:r>
            <w:r w:rsidR="00201B58" w:rsidRPr="001B605C">
              <w:t xml:space="preserve"> Требования к документации</w:t>
            </w:r>
          </w:p>
          <w:p w:rsidR="00201B58" w:rsidRPr="001B605C" w:rsidRDefault="00201B58" w:rsidP="00201B58">
            <w:r w:rsidRPr="001B605C">
              <w:t>по управлению портфелем проектов</w:t>
            </w:r>
          </w:p>
          <w:p w:rsidR="00201B58" w:rsidRPr="002822DB" w:rsidRDefault="00201B58" w:rsidP="00201B58">
            <w:pPr>
              <w:rPr>
                <w:szCs w:val="24"/>
              </w:rPr>
            </w:pPr>
          </w:p>
        </w:tc>
        <w:tc>
          <w:tcPr>
            <w:tcW w:w="2091" w:type="dxa"/>
          </w:tcPr>
          <w:p w:rsidR="00201B58" w:rsidRDefault="00201B58" w:rsidP="00201B5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13</w:t>
            </w:r>
            <w:r w:rsidRPr="005F4529">
              <w:rPr>
                <w:szCs w:val="28"/>
              </w:rPr>
              <w:t xml:space="preserve"> - Общее количество терминов и определений.</w:t>
            </w:r>
          </w:p>
          <w:p w:rsidR="00201B58" w:rsidRDefault="00201B58" w:rsidP="00201B58">
            <w:pPr>
              <w:rPr>
                <w:szCs w:val="28"/>
              </w:rPr>
            </w:pPr>
          </w:p>
          <w:p w:rsidR="00201B58" w:rsidRDefault="00201B58" w:rsidP="00201B58">
            <w:pPr>
              <w:rPr>
                <w:color w:val="000000"/>
                <w:szCs w:val="27"/>
              </w:rPr>
            </w:pPr>
            <w:r w:rsidRPr="005D61D6">
              <w:rPr>
                <w:color w:val="000000"/>
                <w:szCs w:val="27"/>
              </w:rPr>
              <w:t xml:space="preserve">Ключевые слова: </w:t>
            </w:r>
          </w:p>
          <w:p w:rsidR="00201B58" w:rsidRDefault="00201B58" w:rsidP="00201B58">
            <w:pPr>
              <w:rPr>
                <w:szCs w:val="28"/>
              </w:rPr>
            </w:pPr>
          </w:p>
          <w:p w:rsidR="00201B58" w:rsidRPr="0094223C" w:rsidRDefault="00201B58" w:rsidP="00201B58">
            <w:pPr>
              <w:rPr>
                <w:sz w:val="36"/>
                <w:szCs w:val="28"/>
              </w:rPr>
            </w:pPr>
            <w:r w:rsidRPr="0094223C">
              <w:t>Изменение в компоненте</w:t>
            </w:r>
            <w:r w:rsidRPr="00A51A5F">
              <w:t>;</w:t>
            </w:r>
          </w:p>
          <w:p w:rsidR="00201B58" w:rsidRPr="0094223C" w:rsidRDefault="00201B58" w:rsidP="00201B58">
            <w:pPr>
              <w:rPr>
                <w:sz w:val="36"/>
                <w:szCs w:val="28"/>
              </w:rPr>
            </w:pPr>
            <w:r w:rsidRPr="0094223C">
              <w:t>Корректирующее действие</w:t>
            </w:r>
            <w:r w:rsidRPr="00A51A5F">
              <w:t>;</w:t>
            </w:r>
          </w:p>
          <w:p w:rsidR="00201B58" w:rsidRPr="0094223C" w:rsidRDefault="00201B58" w:rsidP="00201B58">
            <w:pPr>
              <w:rPr>
                <w:sz w:val="36"/>
                <w:szCs w:val="28"/>
              </w:rPr>
            </w:pPr>
            <w:r w:rsidRPr="0094223C">
              <w:t>Портфель проектов</w:t>
            </w:r>
            <w:r w:rsidRPr="00A51A5F">
              <w:t>;</w:t>
            </w:r>
          </w:p>
          <w:p w:rsidR="00201B58" w:rsidRPr="0094223C" w:rsidRDefault="00201B58" w:rsidP="00201B58">
            <w:pPr>
              <w:rPr>
                <w:sz w:val="36"/>
                <w:szCs w:val="28"/>
              </w:rPr>
            </w:pPr>
            <w:r w:rsidRPr="0094223C">
              <w:t>Программа</w:t>
            </w:r>
            <w:r w:rsidRPr="00A51A5F">
              <w:t>;</w:t>
            </w:r>
          </w:p>
          <w:p w:rsidR="00201B58" w:rsidRPr="00223335" w:rsidRDefault="00201B58" w:rsidP="00201B58">
            <w:pPr>
              <w:rPr>
                <w:szCs w:val="28"/>
              </w:rPr>
            </w:pPr>
            <w:r w:rsidRPr="0094223C">
              <w:t>Проект</w:t>
            </w:r>
            <w:r w:rsidRPr="0094223C"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:rsidR="00201B58" w:rsidRPr="002822DB" w:rsidRDefault="00201B58" w:rsidP="00201B58">
            <w:pPr>
              <w:rPr>
                <w:szCs w:val="24"/>
              </w:rPr>
            </w:pPr>
            <w:r w:rsidRPr="0094223C">
              <w:t xml:space="preserve">Утвержден и введен в действие </w:t>
            </w:r>
            <w:hyperlink r:id="rId13" w:history="1">
              <w:r w:rsidRPr="000F3590">
                <w:t>Приказом</w:t>
              </w:r>
            </w:hyperlink>
            <w:r w:rsidRPr="0094223C">
              <w:t xml:space="preserve"> Федерального агентства по техническому регулированию и метрологии от 22 декабря 2011 г. N 1583-ст</w:t>
            </w:r>
          </w:p>
        </w:tc>
      </w:tr>
      <w:tr w:rsidR="006A16D6" w:rsidTr="00201B58">
        <w:tc>
          <w:tcPr>
            <w:tcW w:w="2127" w:type="dxa"/>
          </w:tcPr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lastRenderedPageBreak/>
              <w:t xml:space="preserve">3. </w:t>
            </w:r>
            <w:hyperlink r:id="rId14" w:history="1">
              <w:r w:rsidRPr="002822DB">
                <w:rPr>
                  <w:rStyle w:val="a4"/>
                  <w:rFonts w:cs="Times New Roman"/>
                  <w:color w:val="333333"/>
                  <w:szCs w:val="24"/>
                  <w:u w:val="none"/>
                  <w:shd w:val="clear" w:color="auto" w:fill="FFFFFF"/>
                </w:rPr>
                <w:t>Проект методических указаний по разработке национальных проектов (программ), федеральных проектов и ведомственных проектов</w:t>
              </w:r>
            </w:hyperlink>
          </w:p>
        </w:tc>
        <w:tc>
          <w:tcPr>
            <w:tcW w:w="2148" w:type="dxa"/>
          </w:tcPr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color w:val="333333"/>
                <w:szCs w:val="24"/>
                <w:shd w:val="clear" w:color="auto" w:fill="FFFFFF"/>
              </w:rPr>
              <w:t>Правительство Российской Федерации</w:t>
            </w:r>
          </w:p>
        </w:tc>
        <w:tc>
          <w:tcPr>
            <w:tcW w:w="2282" w:type="dxa"/>
          </w:tcPr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1.Общие положения</w:t>
            </w:r>
          </w:p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2. Разработка национального проекта</w:t>
            </w:r>
          </w:p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3. Разработка федерального проекта</w:t>
            </w:r>
          </w:p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4. Заключительные положения</w:t>
            </w:r>
          </w:p>
        </w:tc>
        <w:tc>
          <w:tcPr>
            <w:tcW w:w="2091" w:type="dxa"/>
          </w:tcPr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Проект, ведомственный проект,</w:t>
            </w:r>
          </w:p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федеральный проект,</w:t>
            </w:r>
          </w:p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национальный проект.</w:t>
            </w:r>
          </w:p>
        </w:tc>
        <w:tc>
          <w:tcPr>
            <w:tcW w:w="2976" w:type="dxa"/>
          </w:tcPr>
          <w:p w:rsidR="006A16D6" w:rsidRPr="002822DB" w:rsidRDefault="006A16D6" w:rsidP="002822DB">
            <w:pPr>
              <w:rPr>
                <w:rFonts w:cs="Times New Roman"/>
                <w:szCs w:val="24"/>
              </w:rPr>
            </w:pPr>
            <w:r w:rsidRPr="002822DB">
              <w:rPr>
                <w:rFonts w:cs="Times New Roman"/>
                <w:szCs w:val="24"/>
              </w:rPr>
              <w:t>Настоящие методические указания подготовлены в соответствии с постановлением Правительства Российской Федерации от 31 октября 2018 г. № 1288 "Об организации проектной деятельности в Правительстве Российской Федерации"</w:t>
            </w:r>
          </w:p>
        </w:tc>
      </w:tr>
      <w:tr w:rsidR="000F3590" w:rsidTr="00201B58">
        <w:tc>
          <w:tcPr>
            <w:tcW w:w="2127" w:type="dxa"/>
          </w:tcPr>
          <w:p w:rsidR="000F3590" w:rsidRDefault="000F3590" w:rsidP="000F3590">
            <w:r w:rsidRPr="00201B58">
              <w:t xml:space="preserve">4. </w:t>
            </w:r>
            <w:r w:rsidRPr="0094223C">
              <w:t xml:space="preserve">ГОСТ Р 54869-2011. Национальный стандарт Российской Федерации. Проектный менеджмент. Требования к управлению проектом (утв. и введен в действие Приказом </w:t>
            </w:r>
            <w:proofErr w:type="spellStart"/>
            <w:r w:rsidRPr="0094223C">
              <w:t>Росстандарта</w:t>
            </w:r>
            <w:proofErr w:type="spellEnd"/>
            <w:r w:rsidRPr="0094223C">
              <w:t xml:space="preserve"> от 22.12.2011 № 1582-ст).</w:t>
            </w:r>
          </w:p>
          <w:p w:rsidR="000F3590" w:rsidRPr="002822DB" w:rsidRDefault="000F3590" w:rsidP="000F3590">
            <w:pPr>
              <w:rPr>
                <w:rStyle w:val="a4"/>
                <w:rFonts w:cs="Times New Roman"/>
                <w:color w:val="auto"/>
                <w:szCs w:val="24"/>
                <w:u w:val="none"/>
              </w:rPr>
            </w:pPr>
          </w:p>
          <w:p w:rsidR="000F3590" w:rsidRPr="002822DB" w:rsidRDefault="000F3590" w:rsidP="000F3590">
            <w:pPr>
              <w:rPr>
                <w:szCs w:val="24"/>
              </w:rPr>
            </w:pPr>
          </w:p>
        </w:tc>
        <w:tc>
          <w:tcPr>
            <w:tcW w:w="2148" w:type="dxa"/>
          </w:tcPr>
          <w:p w:rsidR="000F3590" w:rsidRPr="0094223C" w:rsidRDefault="000F3590" w:rsidP="000F3590">
            <w:r w:rsidRPr="0094223C">
              <w:t>Настоящий стандарт устанавливает требования к управлению проектом для обеспечения эффективного достижения целей проекта.</w:t>
            </w:r>
          </w:p>
          <w:p w:rsidR="000F3590" w:rsidRPr="0094223C" w:rsidRDefault="000F3590" w:rsidP="000F3590">
            <w:r w:rsidRPr="0094223C">
              <w:t xml:space="preserve">Требования настоящего стандарта распространяются на управление любыми проектами и могут быть применены </w:t>
            </w:r>
            <w:r w:rsidRPr="0094223C">
              <w:lastRenderedPageBreak/>
              <w:t>для проектов, реализуемых юридическими или физическими лицами. Проекты могут осуществляться на договорной основе или быть реализованы внутри организации.</w:t>
            </w:r>
          </w:p>
          <w:p w:rsidR="000F3590" w:rsidRPr="0094223C" w:rsidRDefault="000F3590" w:rsidP="000F3590">
            <w:r w:rsidRPr="0094223C">
              <w:t>Настоящий стандарт может использоваться с целью оценки соответствия управления проектом установленным в стандарте требованиям.</w:t>
            </w:r>
          </w:p>
          <w:p w:rsidR="000F3590" w:rsidRPr="00F465C7" w:rsidRDefault="000F3590" w:rsidP="000F3590">
            <w:pPr>
              <w:rPr>
                <w:rFonts w:eastAsia="Times New Roman"/>
                <w:szCs w:val="24"/>
              </w:rPr>
            </w:pPr>
          </w:p>
          <w:p w:rsidR="000F3590" w:rsidRPr="002822DB" w:rsidRDefault="000F3590" w:rsidP="000F3590">
            <w:pPr>
              <w:rPr>
                <w:szCs w:val="24"/>
              </w:rPr>
            </w:pPr>
          </w:p>
        </w:tc>
        <w:tc>
          <w:tcPr>
            <w:tcW w:w="2282" w:type="dxa"/>
          </w:tcPr>
          <w:p w:rsidR="000F3590" w:rsidRDefault="000F3590" w:rsidP="000F3590">
            <w:r w:rsidRPr="0094223C">
              <w:lastRenderedPageBreak/>
              <w:t>1</w:t>
            </w:r>
            <w:r>
              <w:t xml:space="preserve">) </w:t>
            </w:r>
            <w:r w:rsidRPr="0094223C">
              <w:t>Область применения</w:t>
            </w:r>
          </w:p>
          <w:p w:rsidR="000F3590" w:rsidRPr="0094223C" w:rsidRDefault="000F3590" w:rsidP="000F3590"/>
          <w:p w:rsidR="000F3590" w:rsidRDefault="000F3590" w:rsidP="000F3590">
            <w:r>
              <w:t>2)</w:t>
            </w:r>
            <w:r w:rsidRPr="0094223C">
              <w:t xml:space="preserve"> Нормативные ссылки</w:t>
            </w:r>
          </w:p>
          <w:p w:rsidR="000F3590" w:rsidRPr="0094223C" w:rsidRDefault="000F3590" w:rsidP="000F3590"/>
          <w:p w:rsidR="000F3590" w:rsidRDefault="000F3590" w:rsidP="000F3590">
            <w:r>
              <w:t>3)</w:t>
            </w:r>
            <w:r w:rsidRPr="0094223C">
              <w:t xml:space="preserve"> Термины и определения</w:t>
            </w:r>
          </w:p>
          <w:p w:rsidR="000F3590" w:rsidRPr="0094223C" w:rsidRDefault="000F3590" w:rsidP="000F3590"/>
          <w:p w:rsidR="000F3590" w:rsidRDefault="000F3590" w:rsidP="000F3590">
            <w:r>
              <w:t>4)</w:t>
            </w:r>
            <w:r w:rsidRPr="0094223C">
              <w:t xml:space="preserve"> Организация управления проектом</w:t>
            </w:r>
          </w:p>
          <w:p w:rsidR="000F3590" w:rsidRPr="0094223C" w:rsidRDefault="000F3590" w:rsidP="000F3590"/>
          <w:p w:rsidR="000F3590" w:rsidRDefault="000F3590" w:rsidP="000F3590">
            <w:r>
              <w:t>5)</w:t>
            </w:r>
            <w:r w:rsidRPr="0094223C">
              <w:t xml:space="preserve"> Управление проектом</w:t>
            </w:r>
          </w:p>
          <w:p w:rsidR="000F3590" w:rsidRPr="0094223C" w:rsidRDefault="000F3590" w:rsidP="000F3590"/>
          <w:p w:rsidR="000F3590" w:rsidRPr="0094223C" w:rsidRDefault="000F3590" w:rsidP="000F3590">
            <w:r>
              <w:t>6)</w:t>
            </w:r>
            <w:r w:rsidRPr="0094223C">
              <w:t xml:space="preserve"> Требования к управлению </w:t>
            </w:r>
            <w:r w:rsidRPr="0094223C">
              <w:lastRenderedPageBreak/>
              <w:t>документами проекта</w:t>
            </w:r>
          </w:p>
          <w:p w:rsidR="000F3590" w:rsidRPr="0094223C" w:rsidRDefault="000F3590" w:rsidP="000F3590">
            <w:pPr>
              <w:rPr>
                <w:sz w:val="32"/>
              </w:rPr>
            </w:pPr>
          </w:p>
          <w:p w:rsidR="000F3590" w:rsidRPr="001B605C" w:rsidRDefault="000F3590" w:rsidP="000F3590"/>
        </w:tc>
        <w:tc>
          <w:tcPr>
            <w:tcW w:w="2091" w:type="dxa"/>
          </w:tcPr>
          <w:p w:rsidR="000F3590" w:rsidRDefault="000F3590" w:rsidP="000F3590">
            <w:r>
              <w:lastRenderedPageBreak/>
              <w:t>17</w:t>
            </w:r>
            <w:r w:rsidRPr="005F4529">
              <w:t xml:space="preserve"> - Общее количество терминов и определений.</w:t>
            </w:r>
          </w:p>
          <w:p w:rsidR="000F3590" w:rsidRDefault="000F3590" w:rsidP="000F3590"/>
          <w:p w:rsidR="000F3590" w:rsidRDefault="000F3590" w:rsidP="000F3590">
            <w:pPr>
              <w:rPr>
                <w:color w:val="000000"/>
                <w:szCs w:val="27"/>
              </w:rPr>
            </w:pPr>
            <w:r w:rsidRPr="005D61D6">
              <w:rPr>
                <w:color w:val="000000"/>
                <w:szCs w:val="27"/>
              </w:rPr>
              <w:t xml:space="preserve">Ключевые слова: </w:t>
            </w:r>
          </w:p>
          <w:p w:rsidR="000F3590" w:rsidRDefault="000F3590" w:rsidP="000F3590"/>
          <w:p w:rsidR="000F3590" w:rsidRPr="0094223C" w:rsidRDefault="000F3590" w:rsidP="000F3590">
            <w:pPr>
              <w:rPr>
                <w:sz w:val="36"/>
              </w:rPr>
            </w:pPr>
            <w:r w:rsidRPr="0094223C">
              <w:t>Архив проекта</w:t>
            </w:r>
            <w:r w:rsidRPr="00A51A5F">
              <w:t>;</w:t>
            </w:r>
          </w:p>
          <w:p w:rsidR="000F3590" w:rsidRPr="0094223C" w:rsidRDefault="000F3590" w:rsidP="000F3590">
            <w:pPr>
              <w:rPr>
                <w:sz w:val="36"/>
              </w:rPr>
            </w:pPr>
            <w:r w:rsidRPr="0094223C">
              <w:t>Базовый план проекта</w:t>
            </w:r>
            <w:r w:rsidRPr="00A51A5F">
              <w:t>;</w:t>
            </w:r>
          </w:p>
          <w:p w:rsidR="000F3590" w:rsidRPr="0094223C" w:rsidRDefault="000F3590" w:rsidP="000F3590">
            <w:pPr>
              <w:rPr>
                <w:sz w:val="36"/>
              </w:rPr>
            </w:pPr>
            <w:r w:rsidRPr="0094223C">
              <w:t>Бюджет проекта</w:t>
            </w:r>
            <w:r w:rsidRPr="00A51A5F">
              <w:t>;</w:t>
            </w:r>
          </w:p>
          <w:p w:rsidR="000F3590" w:rsidRPr="0094223C" w:rsidRDefault="000F3590" w:rsidP="000F3590">
            <w:pPr>
              <w:rPr>
                <w:sz w:val="36"/>
              </w:rPr>
            </w:pPr>
            <w:r w:rsidRPr="0094223C">
              <w:t>Изменение в проекте</w:t>
            </w:r>
            <w:r w:rsidRPr="00A51A5F">
              <w:t>;</w:t>
            </w:r>
          </w:p>
          <w:p w:rsidR="000F3590" w:rsidRPr="0094223C" w:rsidRDefault="000F3590" w:rsidP="000F3590">
            <w:pPr>
              <w:rPr>
                <w:sz w:val="36"/>
              </w:rPr>
            </w:pPr>
            <w:r w:rsidRPr="0094223C">
              <w:t>Проект</w:t>
            </w:r>
            <w:r w:rsidRPr="0094223C">
              <w:rPr>
                <w:lang w:val="en-US"/>
              </w:rPr>
              <w:t>;</w:t>
            </w:r>
          </w:p>
          <w:p w:rsidR="000F3590" w:rsidRPr="00223335" w:rsidRDefault="000F3590" w:rsidP="000F3590">
            <w:r w:rsidRPr="0094223C">
              <w:t>Продукт проекта</w:t>
            </w:r>
            <w:r w:rsidRPr="0094223C"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:rsidR="000F3590" w:rsidRPr="002822DB" w:rsidRDefault="000F3590" w:rsidP="000F3590">
            <w:pPr>
              <w:rPr>
                <w:szCs w:val="24"/>
              </w:rPr>
            </w:pPr>
            <w:r w:rsidRPr="000F3590">
              <w:t xml:space="preserve">Утвержден и введен в действие </w:t>
            </w:r>
            <w:hyperlink r:id="rId15" w:history="1">
              <w:r w:rsidRPr="000F3590">
                <w:t>Приказом</w:t>
              </w:r>
            </w:hyperlink>
            <w:r w:rsidRPr="000F3590">
              <w:t xml:space="preserve"> Федерального агентства по техническому регулированию и метрологии от 22 декабря 2011 г. N 1582-ст.</w:t>
            </w:r>
          </w:p>
        </w:tc>
      </w:tr>
      <w:tr w:rsidR="000F3590" w:rsidTr="00201B58">
        <w:tc>
          <w:tcPr>
            <w:tcW w:w="2127" w:type="dxa"/>
          </w:tcPr>
          <w:p w:rsidR="000F3590" w:rsidRPr="00201B58" w:rsidRDefault="000F3590" w:rsidP="000F3590">
            <w:r w:rsidRPr="00A51A5F">
              <w:lastRenderedPageBreak/>
              <w:t>5.</w:t>
            </w:r>
            <w:r>
              <w:t>Н</w:t>
            </w:r>
            <w:r w:rsidRPr="00201B58">
              <w:t>ациональный стандарт российской федерации</w:t>
            </w:r>
            <w:r w:rsidRPr="00201B58">
              <w:br/>
            </w:r>
          </w:p>
          <w:p w:rsidR="000F3590" w:rsidRPr="00201B58" w:rsidRDefault="000F3590" w:rsidP="000F3590">
            <w:r w:rsidRPr="00201B58">
              <w:t>Система проектной документации для строительства</w:t>
            </w:r>
          </w:p>
          <w:p w:rsidR="000F3590" w:rsidRPr="00201B58" w:rsidRDefault="000F3590" w:rsidP="000F3590">
            <w:r>
              <w:t>О</w:t>
            </w:r>
            <w:r w:rsidRPr="00201B58">
              <w:t>сновные требования к проектной и рабочей документации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shd w:val="clear" w:color="auto" w:fill="FFFFFF"/>
              </w:rPr>
              <w:t>ГОСТ Р 21.101-2020</w:t>
            </w:r>
          </w:p>
        </w:tc>
        <w:tc>
          <w:tcPr>
            <w:tcW w:w="2148" w:type="dxa"/>
          </w:tcPr>
          <w:p w:rsidR="000F3590" w:rsidRPr="00201B58" w:rsidRDefault="000F3590" w:rsidP="000F3590">
            <w:pPr>
              <w:rPr>
                <w:rFonts w:cs="Times New Roman"/>
                <w:szCs w:val="24"/>
                <w:shd w:val="clear" w:color="auto" w:fill="FFFFFF"/>
              </w:rPr>
            </w:pPr>
            <w:r w:rsidRPr="00201B58">
              <w:rPr>
                <w:rFonts w:cs="Times New Roman"/>
                <w:shd w:val="clear" w:color="auto" w:fill="FFFFFF"/>
              </w:rPr>
              <w:t>Настоящий стандарт устанавливает основные требования к проектной и рабочей документации для строительства объектов различного назначения.</w:t>
            </w:r>
          </w:p>
        </w:tc>
        <w:tc>
          <w:tcPr>
            <w:tcW w:w="2282" w:type="dxa"/>
          </w:tcPr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 </w:t>
            </w:r>
            <w:r w:rsidRPr="00201B58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Область применения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Нормативные ссылки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 3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Термины, определения и сокращения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Общие требования к составу и комплектованию проектной и рабочей документации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  5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Общие правила выполнения документации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Правила выполнения спецификаций на чертежах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Правила внесения изменений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.</w:t>
            </w:r>
            <w:r w:rsidRPr="00201B58">
              <w:rPr>
                <w:rFonts w:cs="Times New Roman"/>
                <w:szCs w:val="24"/>
              </w:rPr>
              <w:t xml:space="preserve"> Комплектование документации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</w:p>
        </w:tc>
        <w:tc>
          <w:tcPr>
            <w:tcW w:w="2091" w:type="dxa"/>
          </w:tcPr>
          <w:p w:rsidR="000F3590" w:rsidRPr="00201B58" w:rsidRDefault="000F3590" w:rsidP="000F3590">
            <w:pPr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Информационная модель строительства</w:t>
            </w:r>
          </w:p>
          <w:p w:rsidR="000F3590" w:rsidRPr="00201B58" w:rsidRDefault="000F3590" w:rsidP="000F3590">
            <w:pPr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</w:pPr>
            <w:r w:rsidRPr="00201B58"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марка,</w:t>
            </w:r>
          </w:p>
          <w:p w:rsidR="000F3590" w:rsidRPr="00201B58" w:rsidRDefault="000F3590" w:rsidP="000F3590">
            <w:pPr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</w:pPr>
            <w:r w:rsidRPr="00201B58"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оборудование, основная </w:t>
            </w:r>
            <w:r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надпись</w:t>
            </w:r>
            <w:r w:rsidRPr="00201B58"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,</w:t>
            </w:r>
          </w:p>
          <w:p w:rsidR="000F3590" w:rsidRPr="00201B58" w:rsidRDefault="000F3590" w:rsidP="000F3590">
            <w:pPr>
              <w:rPr>
                <w:rFonts w:cs="Times New Roman"/>
                <w:szCs w:val="24"/>
              </w:rPr>
            </w:pPr>
            <w:r w:rsidRPr="00201B58">
              <w:rPr>
                <w:rFonts w:cs="Times New Roman"/>
                <w:bCs/>
                <w:bdr w:val="none" w:sz="0" w:space="0" w:color="auto" w:frame="1"/>
                <w:shd w:val="clear" w:color="auto" w:fill="FFFFFF"/>
              </w:rPr>
              <w:t>XML-документ.</w:t>
            </w:r>
          </w:p>
        </w:tc>
        <w:tc>
          <w:tcPr>
            <w:tcW w:w="2976" w:type="dxa"/>
          </w:tcPr>
          <w:p w:rsidR="000F3590" w:rsidRPr="00201B58" w:rsidRDefault="000F3590" w:rsidP="000F3590">
            <w:pPr>
              <w:rPr>
                <w:rFonts w:cs="Times New Roman"/>
                <w:szCs w:val="24"/>
                <w:shd w:val="clear" w:color="auto" w:fill="FFFFFF"/>
              </w:rPr>
            </w:pPr>
            <w:r w:rsidRPr="00201B58">
              <w:rPr>
                <w:rFonts w:cs="Times New Roman"/>
                <w:shd w:val="clear" w:color="auto" w:fill="FFFFFF"/>
              </w:rPr>
              <w:t>УТВЕРЖДЕН И ВВЕДЕН В ДЕЙСТВИЕ </w:t>
            </w:r>
            <w:hyperlink r:id="rId16" w:anchor="7D20K3" w:history="1">
              <w:r w:rsidRPr="00201B58">
                <w:rPr>
                  <w:rStyle w:val="a4"/>
                  <w:rFonts w:cs="Times New Roman"/>
                  <w:color w:val="auto"/>
                  <w:u w:val="none"/>
                  <w:shd w:val="clear" w:color="auto" w:fill="FFFFFF"/>
                </w:rPr>
                <w:t>Приказом Федерального агентства по техническому регулированию и метрологии от 23 июня 2020 г. N 282-ст</w:t>
              </w:r>
            </w:hyperlink>
          </w:p>
        </w:tc>
      </w:tr>
    </w:tbl>
    <w:p w:rsidR="00222752" w:rsidRPr="00222752" w:rsidRDefault="00222752" w:rsidP="00222752"/>
    <w:sectPr w:rsidR="00222752" w:rsidRPr="0022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B88"/>
    <w:multiLevelType w:val="multilevel"/>
    <w:tmpl w:val="140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09FB"/>
    <w:multiLevelType w:val="hybridMultilevel"/>
    <w:tmpl w:val="26C81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33BA9"/>
    <w:multiLevelType w:val="hybridMultilevel"/>
    <w:tmpl w:val="E5C20048"/>
    <w:lvl w:ilvl="0" w:tplc="7AE2C1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A0FA7"/>
    <w:multiLevelType w:val="hybridMultilevel"/>
    <w:tmpl w:val="59EAFC50"/>
    <w:lvl w:ilvl="0" w:tplc="7AE2C1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6435E1"/>
    <w:multiLevelType w:val="hybridMultilevel"/>
    <w:tmpl w:val="564AD29E"/>
    <w:lvl w:ilvl="0" w:tplc="85C097C4">
      <w:numFmt w:val="bullet"/>
      <w:lvlText w:val=""/>
      <w:lvlJc w:val="left"/>
      <w:pPr>
        <w:ind w:left="102" w:hanging="69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6BADC12">
      <w:numFmt w:val="bullet"/>
      <w:lvlText w:val="•"/>
      <w:lvlJc w:val="left"/>
      <w:pPr>
        <w:ind w:left="1046" w:hanging="696"/>
      </w:pPr>
      <w:rPr>
        <w:rFonts w:hint="default"/>
        <w:lang w:val="ru-RU" w:eastAsia="en-US" w:bidi="ar-SA"/>
      </w:rPr>
    </w:lvl>
    <w:lvl w:ilvl="2" w:tplc="210C5254">
      <w:numFmt w:val="bullet"/>
      <w:lvlText w:val="•"/>
      <w:lvlJc w:val="left"/>
      <w:pPr>
        <w:ind w:left="1993" w:hanging="696"/>
      </w:pPr>
      <w:rPr>
        <w:rFonts w:hint="default"/>
        <w:lang w:val="ru-RU" w:eastAsia="en-US" w:bidi="ar-SA"/>
      </w:rPr>
    </w:lvl>
    <w:lvl w:ilvl="3" w:tplc="C7B85724">
      <w:numFmt w:val="bullet"/>
      <w:lvlText w:val="•"/>
      <w:lvlJc w:val="left"/>
      <w:pPr>
        <w:ind w:left="2939" w:hanging="696"/>
      </w:pPr>
      <w:rPr>
        <w:rFonts w:hint="default"/>
        <w:lang w:val="ru-RU" w:eastAsia="en-US" w:bidi="ar-SA"/>
      </w:rPr>
    </w:lvl>
    <w:lvl w:ilvl="4" w:tplc="770EB992">
      <w:numFmt w:val="bullet"/>
      <w:lvlText w:val="•"/>
      <w:lvlJc w:val="left"/>
      <w:pPr>
        <w:ind w:left="3886" w:hanging="696"/>
      </w:pPr>
      <w:rPr>
        <w:rFonts w:hint="default"/>
        <w:lang w:val="ru-RU" w:eastAsia="en-US" w:bidi="ar-SA"/>
      </w:rPr>
    </w:lvl>
    <w:lvl w:ilvl="5" w:tplc="AC8E35B4">
      <w:numFmt w:val="bullet"/>
      <w:lvlText w:val="•"/>
      <w:lvlJc w:val="left"/>
      <w:pPr>
        <w:ind w:left="4833" w:hanging="696"/>
      </w:pPr>
      <w:rPr>
        <w:rFonts w:hint="default"/>
        <w:lang w:val="ru-RU" w:eastAsia="en-US" w:bidi="ar-SA"/>
      </w:rPr>
    </w:lvl>
    <w:lvl w:ilvl="6" w:tplc="B3F67A4A">
      <w:numFmt w:val="bullet"/>
      <w:lvlText w:val="•"/>
      <w:lvlJc w:val="left"/>
      <w:pPr>
        <w:ind w:left="5779" w:hanging="696"/>
      </w:pPr>
      <w:rPr>
        <w:rFonts w:hint="default"/>
        <w:lang w:val="ru-RU" w:eastAsia="en-US" w:bidi="ar-SA"/>
      </w:rPr>
    </w:lvl>
    <w:lvl w:ilvl="7" w:tplc="CFD488C0">
      <w:numFmt w:val="bullet"/>
      <w:lvlText w:val="•"/>
      <w:lvlJc w:val="left"/>
      <w:pPr>
        <w:ind w:left="6726" w:hanging="696"/>
      </w:pPr>
      <w:rPr>
        <w:rFonts w:hint="default"/>
        <w:lang w:val="ru-RU" w:eastAsia="en-US" w:bidi="ar-SA"/>
      </w:rPr>
    </w:lvl>
    <w:lvl w:ilvl="8" w:tplc="C5C21DC2">
      <w:numFmt w:val="bullet"/>
      <w:lvlText w:val="•"/>
      <w:lvlJc w:val="left"/>
      <w:pPr>
        <w:ind w:left="7673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2B546EE0"/>
    <w:multiLevelType w:val="hybridMultilevel"/>
    <w:tmpl w:val="B39C1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E85"/>
    <w:multiLevelType w:val="hybridMultilevel"/>
    <w:tmpl w:val="1FF6676C"/>
    <w:lvl w:ilvl="0" w:tplc="05143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E2F15"/>
    <w:multiLevelType w:val="hybridMultilevel"/>
    <w:tmpl w:val="E63C19BA"/>
    <w:lvl w:ilvl="0" w:tplc="41D017D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C0CA6"/>
    <w:multiLevelType w:val="hybridMultilevel"/>
    <w:tmpl w:val="E12CEF1A"/>
    <w:lvl w:ilvl="0" w:tplc="05143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D58A3"/>
    <w:multiLevelType w:val="hybridMultilevel"/>
    <w:tmpl w:val="6B0E7974"/>
    <w:lvl w:ilvl="0" w:tplc="E182F2E8">
      <w:start w:val="7"/>
      <w:numFmt w:val="decimal"/>
      <w:lvlText w:val="%1)"/>
      <w:lvlJc w:val="left"/>
      <w:pPr>
        <w:ind w:left="10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AA43CE">
      <w:numFmt w:val="bullet"/>
      <w:lvlText w:val=""/>
      <w:lvlJc w:val="left"/>
      <w:pPr>
        <w:ind w:left="102" w:hanging="69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DB0EE96">
      <w:numFmt w:val="bullet"/>
      <w:lvlText w:val="•"/>
      <w:lvlJc w:val="left"/>
      <w:pPr>
        <w:ind w:left="1993" w:hanging="696"/>
      </w:pPr>
      <w:rPr>
        <w:rFonts w:hint="default"/>
        <w:lang w:val="ru-RU" w:eastAsia="en-US" w:bidi="ar-SA"/>
      </w:rPr>
    </w:lvl>
    <w:lvl w:ilvl="3" w:tplc="8B1AE89A">
      <w:numFmt w:val="bullet"/>
      <w:lvlText w:val="•"/>
      <w:lvlJc w:val="left"/>
      <w:pPr>
        <w:ind w:left="2939" w:hanging="696"/>
      </w:pPr>
      <w:rPr>
        <w:rFonts w:hint="default"/>
        <w:lang w:val="ru-RU" w:eastAsia="en-US" w:bidi="ar-SA"/>
      </w:rPr>
    </w:lvl>
    <w:lvl w:ilvl="4" w:tplc="F5F09D42">
      <w:numFmt w:val="bullet"/>
      <w:lvlText w:val="•"/>
      <w:lvlJc w:val="left"/>
      <w:pPr>
        <w:ind w:left="3886" w:hanging="696"/>
      </w:pPr>
      <w:rPr>
        <w:rFonts w:hint="default"/>
        <w:lang w:val="ru-RU" w:eastAsia="en-US" w:bidi="ar-SA"/>
      </w:rPr>
    </w:lvl>
    <w:lvl w:ilvl="5" w:tplc="562C2CCA">
      <w:numFmt w:val="bullet"/>
      <w:lvlText w:val="•"/>
      <w:lvlJc w:val="left"/>
      <w:pPr>
        <w:ind w:left="4833" w:hanging="696"/>
      </w:pPr>
      <w:rPr>
        <w:rFonts w:hint="default"/>
        <w:lang w:val="ru-RU" w:eastAsia="en-US" w:bidi="ar-SA"/>
      </w:rPr>
    </w:lvl>
    <w:lvl w:ilvl="6" w:tplc="93B29D22">
      <w:numFmt w:val="bullet"/>
      <w:lvlText w:val="•"/>
      <w:lvlJc w:val="left"/>
      <w:pPr>
        <w:ind w:left="5779" w:hanging="696"/>
      </w:pPr>
      <w:rPr>
        <w:rFonts w:hint="default"/>
        <w:lang w:val="ru-RU" w:eastAsia="en-US" w:bidi="ar-SA"/>
      </w:rPr>
    </w:lvl>
    <w:lvl w:ilvl="7" w:tplc="C4429682">
      <w:numFmt w:val="bullet"/>
      <w:lvlText w:val="•"/>
      <w:lvlJc w:val="left"/>
      <w:pPr>
        <w:ind w:left="6726" w:hanging="696"/>
      </w:pPr>
      <w:rPr>
        <w:rFonts w:hint="default"/>
        <w:lang w:val="ru-RU" w:eastAsia="en-US" w:bidi="ar-SA"/>
      </w:rPr>
    </w:lvl>
    <w:lvl w:ilvl="8" w:tplc="7FA08B24">
      <w:numFmt w:val="bullet"/>
      <w:lvlText w:val="•"/>
      <w:lvlJc w:val="left"/>
      <w:pPr>
        <w:ind w:left="7673" w:hanging="696"/>
      </w:pPr>
      <w:rPr>
        <w:rFonts w:hint="default"/>
        <w:lang w:val="ru-RU" w:eastAsia="en-US" w:bidi="ar-SA"/>
      </w:rPr>
    </w:lvl>
  </w:abstractNum>
  <w:abstractNum w:abstractNumId="10" w15:restartNumberingAfterBreak="0">
    <w:nsid w:val="4A7A7F52"/>
    <w:multiLevelType w:val="hybridMultilevel"/>
    <w:tmpl w:val="A3A6C1E8"/>
    <w:lvl w:ilvl="0" w:tplc="05143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2018B"/>
    <w:multiLevelType w:val="multilevel"/>
    <w:tmpl w:val="BB20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47F39"/>
    <w:multiLevelType w:val="hybridMultilevel"/>
    <w:tmpl w:val="A244866A"/>
    <w:lvl w:ilvl="0" w:tplc="6F629550">
      <w:start w:val="1"/>
      <w:numFmt w:val="upperRoman"/>
      <w:lvlText w:val="%1."/>
      <w:lvlJc w:val="left"/>
      <w:pPr>
        <w:ind w:left="1632" w:hanging="12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513D4"/>
    <w:multiLevelType w:val="hybridMultilevel"/>
    <w:tmpl w:val="D5F24F64"/>
    <w:lvl w:ilvl="0" w:tplc="7D7455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617E7B"/>
    <w:multiLevelType w:val="multilevel"/>
    <w:tmpl w:val="FBE08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60D31"/>
    <w:multiLevelType w:val="hybridMultilevel"/>
    <w:tmpl w:val="8482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C026A"/>
    <w:multiLevelType w:val="hybridMultilevel"/>
    <w:tmpl w:val="5ABC4492"/>
    <w:lvl w:ilvl="0" w:tplc="7D745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46A03"/>
    <w:multiLevelType w:val="hybridMultilevel"/>
    <w:tmpl w:val="6D06EC6A"/>
    <w:lvl w:ilvl="0" w:tplc="F7143CE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810716"/>
    <w:multiLevelType w:val="hybridMultilevel"/>
    <w:tmpl w:val="10D2BA34"/>
    <w:lvl w:ilvl="0" w:tplc="027A4C9A">
      <w:start w:val="1"/>
      <w:numFmt w:val="upperRoman"/>
      <w:lvlText w:val="%1."/>
      <w:lvlJc w:val="left"/>
      <w:pPr>
        <w:ind w:left="1272" w:hanging="9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29A4"/>
    <w:multiLevelType w:val="hybridMultilevel"/>
    <w:tmpl w:val="453202CC"/>
    <w:lvl w:ilvl="0" w:tplc="7D745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6"/>
  </w:num>
  <w:num w:numId="5">
    <w:abstractNumId w:val="19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0"/>
  </w:num>
  <w:num w:numId="12">
    <w:abstractNumId w:val="6"/>
  </w:num>
  <w:num w:numId="13">
    <w:abstractNumId w:val="14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3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64"/>
    <w:rsid w:val="00042E9A"/>
    <w:rsid w:val="000D5503"/>
    <w:rsid w:val="000F3590"/>
    <w:rsid w:val="00145972"/>
    <w:rsid w:val="00201B58"/>
    <w:rsid w:val="00222752"/>
    <w:rsid w:val="00222FC2"/>
    <w:rsid w:val="002822DB"/>
    <w:rsid w:val="002F3CFA"/>
    <w:rsid w:val="00393088"/>
    <w:rsid w:val="00552632"/>
    <w:rsid w:val="006A0964"/>
    <w:rsid w:val="006A16D6"/>
    <w:rsid w:val="00855869"/>
    <w:rsid w:val="00A51A5F"/>
    <w:rsid w:val="00AD5C66"/>
    <w:rsid w:val="00AF5BEA"/>
    <w:rsid w:val="00B14937"/>
    <w:rsid w:val="00E807DB"/>
    <w:rsid w:val="00F33552"/>
    <w:rsid w:val="00F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5AF5"/>
  <w15:chartTrackingRefBased/>
  <w15:docId w15:val="{EA1669DE-569D-48E3-8F74-2C964A6E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qFormat/>
    <w:rsid w:val="00201B5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2752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96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752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2F3CFA"/>
    <w:rPr>
      <w:color w:val="0000FF"/>
      <w:u w:val="single"/>
    </w:rPr>
  </w:style>
  <w:style w:type="paragraph" w:styleId="a5">
    <w:name w:val="List Paragraph"/>
    <w:basedOn w:val="a"/>
    <w:uiPriority w:val="1"/>
    <w:qFormat/>
    <w:rsid w:val="002F3CFA"/>
    <w:pPr>
      <w:ind w:left="720"/>
      <w:contextualSpacing/>
    </w:pPr>
  </w:style>
  <w:style w:type="table" w:styleId="a6">
    <w:name w:val="Table Grid"/>
    <w:basedOn w:val="a1"/>
    <w:uiPriority w:val="39"/>
    <w:rsid w:val="002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14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AF5BEA"/>
    <w:rPr>
      <w:b/>
      <w:bCs/>
    </w:rPr>
  </w:style>
  <w:style w:type="paragraph" w:customStyle="1" w:styleId="headertext">
    <w:name w:val="headertext"/>
    <w:basedOn w:val="a"/>
    <w:rsid w:val="00552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26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201B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sid w:val="00201B58"/>
    <w:pPr>
      <w:widowControl w:val="0"/>
      <w:autoSpaceDE w:val="0"/>
      <w:autoSpaceDN w:val="0"/>
      <w:spacing w:after="0" w:line="240" w:lineRule="auto"/>
      <w:ind w:left="102" w:firstLine="719"/>
      <w:jc w:val="left"/>
    </w:pPr>
    <w:rPr>
      <w:rFonts w:eastAsia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201B58"/>
    <w:rPr>
      <w:rFonts w:ascii="Times New Roman" w:eastAsia="Times New Roman" w:hAnsi="Times New Roman" w:cs="Times New Roman"/>
      <w:sz w:val="28"/>
      <w:szCs w:val="28"/>
    </w:rPr>
  </w:style>
  <w:style w:type="character" w:styleId="aa">
    <w:name w:val="Emphasis"/>
    <w:basedOn w:val="a0"/>
    <w:uiPriority w:val="20"/>
    <w:qFormat/>
    <w:rsid w:val="00201B58"/>
    <w:rPr>
      <w:i/>
      <w:iCs/>
    </w:rPr>
  </w:style>
  <w:style w:type="paragraph" w:customStyle="1" w:styleId="ConsPlusNormal">
    <w:name w:val="ConsPlusNormal"/>
    <w:rsid w:val="00201B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201B5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5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0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0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8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.center/bazaznaniy/document/metodicheskie-ukazaniya-po-monitoringu-i-vneseniyu-izmeneniy-v-natsionalnye-proekty-programmy-i-fede/" TargetMode="External"/><Relationship Id="rId13" Type="http://schemas.openxmlformats.org/officeDocument/2006/relationships/hyperlink" Target="https://login.consultant.ru/link/?req=doc&amp;demo=1&amp;base=LAW&amp;n=264349&amp;date=02.03.2022&amp;dst=100006&amp;field=13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m.center/bazaznaniy/document/metodicheskie-ukazaniya-po-razrabotke-natsionalnykh-proektov-programm/" TargetMode="External"/><Relationship Id="rId12" Type="http://schemas.openxmlformats.org/officeDocument/2006/relationships/hyperlink" Target="https://pm.center/bazaznaniy/document/ob-organizatsii-proektnoy-deyatelnosti-v-pravitelstve-rossiyskoy-federatsii-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ntd.ru/document/5652578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m.center/bazaznaniy/document/vremennyy-poryadok-initsiirovaniya-i-realizatsii-federalnykh-proektov-ne-vkhodyashchikh-v-sostav-nats/" TargetMode="External"/><Relationship Id="rId11" Type="http://schemas.openxmlformats.org/officeDocument/2006/relationships/hyperlink" Target="https://ru.wikipedia.org/wiki/%D0%A4%D0%B0%D0%BA%D1%82%D0%BE%D1%80_%D0%BF%D1%80%D0%BE%D0%B8%D0%B7%D0%B2%D0%BE%D0%B4%D1%81%D1%82%D0%B2%D0%B0" TargetMode="External"/><Relationship Id="rId5" Type="http://schemas.openxmlformats.org/officeDocument/2006/relationships/hyperlink" Target="https://pm.center/bazaznaniy/document/ob-organizatsii-proektnoy-deyatelnosti-v-pravitelstve-rossiyskoy-federatsii-/" TargetMode="External"/><Relationship Id="rId15" Type="http://schemas.openxmlformats.org/officeDocument/2006/relationships/hyperlink" Target="https://login.consultant.ru/link/?req=doc&amp;demo=1&amp;base=LAW&amp;n=264348&amp;date=02.03.2022&amp;dst=100006&amp;field=13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0%B5%D0%BA%D1%82_(%D0%B2_%D1%83%D0%BF%D1%80%D0%B0%D0%B2%D0%BB%D0%B5%D0%BD%D1%87%D0%B5%D1%81%D0%BA%D0%BE%D0%B9_%D0%B4%D0%B5%D1%8F%D1%82%D0%B5%D0%BB%D1%8C%D0%BD%D0%BE%D1%81%D1%82%D0%B8)" TargetMode="External"/><Relationship Id="rId14" Type="http://schemas.openxmlformats.org/officeDocument/2006/relationships/hyperlink" Target="https://pm.center/bazaznaniy/document/metodicheskie-ukazaniya-po-razrabotke-natsionalnykh-proektov-program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4063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</dc:creator>
  <cp:keywords/>
  <dc:description/>
  <cp:lastModifiedBy>Степа</cp:lastModifiedBy>
  <cp:revision>9</cp:revision>
  <dcterms:created xsi:type="dcterms:W3CDTF">2022-03-02T19:30:00Z</dcterms:created>
  <dcterms:modified xsi:type="dcterms:W3CDTF">2022-03-31T09:23:00Z</dcterms:modified>
</cp:coreProperties>
</file>