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/>
        <w:jc w:val="center"/>
      </w:pPr>
      <w:r>
        <w:rPr>
          <w:b/>
          <w:color w:val="16324F"/>
          <w:sz w:val="76"/>
        </w:rPr>
        <w:t>TASKFLOW</w:t>
      </w:r>
    </w:p>
    <w:p>
      <w:pPr>
        <w:jc w:val="center"/>
      </w:pPr>
      <w:r>
        <w:rPr>
          <w:b/>
          <w:color w:val="176B87"/>
          <w:sz w:val="42"/>
        </w:rPr>
        <w:t>Backend Practice Project Guide</w:t>
      </w:r>
    </w:p>
    <w:p>
      <w:pPr>
        <w:jc w:val="center"/>
      </w:pPr>
      <w:r>
        <w:rPr>
          <w:sz w:val="21"/>
        </w:rPr>
        <w:t>Session-cookie authentication • Role-based authorization • CRUD • Redis • PostgreSQL • Drizzle ORM • Docker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464"/>
            <w:vAlign w:val="center"/>
            <w:shd w:fill="16324F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PROJECT GOAL</w:t>
            </w:r>
          </w:p>
        </w:tc>
        <w:tc>
          <w:tcPr>
            <w:tcW w:type="dxa" w:w="5472"/>
            <w:vAlign w:val="center"/>
            <w:shd w:fill="16324F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WHAT YOU WILL PRACTICE</w:t>
            </w:r>
          </w:p>
        </w:tc>
      </w:tr>
      <w:tr>
        <w:tc>
          <w:tcPr>
            <w:tcW w:type="dxa" w:w="446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Build an API-only task manager with secure login and user-owned tasks.</w:t>
            </w:r>
          </w:p>
        </w:tc>
        <w:tc>
          <w:tcPr>
            <w:tcW w:type="dxa" w:w="547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Sessions and cookies, RBAC, authorization boundaries, relational schema design, migrations, validation, testing, and containerized development.</w:t>
            </w:r>
          </w:p>
        </w:tc>
      </w:tr>
    </w:tbl>
    <w:p>
      <w:pPr>
        <w:spacing w:after="20"/>
      </w:pPr>
    </w:p>
    <w:p>
      <w:pPr>
        <w:spacing w:before="440"/>
        <w:jc w:val="center"/>
      </w:pPr>
      <w:r>
        <w:rPr>
          <w:i/>
          <w:color w:val="526579"/>
        </w:rPr>
        <w:t>A step-by-step build checklist — follow it in order</w:t>
      </w:r>
    </w:p>
    <w:p>
      <w:r>
        <w:br w:type="page"/>
      </w:r>
    </w:p>
    <w:p>
      <w:pPr>
        <w:pStyle w:val="Heading1"/>
      </w:pPr>
      <w:r>
        <w:t>1. Project brief</w:t>
      </w:r>
    </w:p>
    <w:p>
      <w:r>
        <w:t>TaskFlow is a small REST API where users register, log in, and manage tasks. Authentication uses a server-side session stored in Redis and an opaque session ID held in an HttpOnly cookie. PostgreSQL stores durable application data, accessed through Drizzle ORM. Role-based authorization (RBAC) controls which actions a user may perform.</w:t>
      </w:r>
    </w:p>
    <w:p>
      <w:pPr>
        <w:pStyle w:val="Heading2"/>
      </w:pPr>
      <w:r>
        <w:t>Definition of done</w:t>
      </w:r>
    </w:p>
    <w:p>
      <w:pPr>
        <w:pStyle w:val="ListBullet"/>
        <w:spacing w:after="40"/>
      </w:pPr>
      <w:r>
        <w:t>Three Docker Compose services run: API, PostgreSQL, and Redis.</w:t>
      </w:r>
    </w:p>
    <w:p>
      <w:pPr>
        <w:pStyle w:val="ListBullet"/>
        <w:spacing w:after="40"/>
      </w:pPr>
      <w:r>
        <w:t>Users can register, log in, inspect their current session, and log out.</w:t>
      </w:r>
    </w:p>
    <w:p>
      <w:pPr>
        <w:pStyle w:val="ListBullet"/>
        <w:spacing w:after="40"/>
      </w:pPr>
      <w:r>
        <w:t>Every task CRUD endpoint requires authentication.</w:t>
      </w:r>
    </w:p>
    <w:p>
      <w:pPr>
        <w:pStyle w:val="ListBullet"/>
        <w:spacing w:after="40"/>
      </w:pPr>
      <w:r>
        <w:t>Users can only read or change their own tasks unless an authorized admin action explicitly permits broader access.</w:t>
      </w:r>
    </w:p>
    <w:p>
      <w:pPr>
        <w:pStyle w:val="ListBullet"/>
        <w:spacing w:after="40"/>
      </w:pPr>
      <w:r>
        <w:t>RBAC is enforced on the server, not just hidden in a UI.</w:t>
      </w:r>
    </w:p>
    <w:p>
      <w:pPr>
        <w:pStyle w:val="ListBullet"/>
        <w:spacing w:after="40"/>
      </w:pPr>
      <w:r>
        <w:t>Migrations, input validation, consistent error responses, and integration tests are included.</w:t>
      </w:r>
    </w:p>
    <w:p>
      <w:pPr>
        <w:pStyle w:val="ListBullet"/>
        <w:spacing w:after="40"/>
      </w:pPr>
      <w:r>
        <w:t>Session expiry, logout invalidation, cross-user access, and role boundaries are tested.</w:t>
      </w:r>
    </w:p>
    <w:p>
      <w:pPr>
        <w:pStyle w:val="Heading1"/>
      </w:pPr>
      <w:r>
        <w:t>2. Scope and roles</w:t>
      </w:r>
    </w:p>
    <w:p>
      <w:r>
        <w:t>Keep the first version API-only. Use Postman or Insomnia; a frontend is optional and should come later.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440"/>
            <w:vAlign w:val="center"/>
            <w:shd w:fill="16324F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Role</w:t>
            </w:r>
          </w:p>
        </w:tc>
        <w:tc>
          <w:tcPr>
            <w:tcW w:type="dxa" w:w="4464"/>
            <w:vAlign w:val="center"/>
            <w:shd w:fill="16324F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Allowed capabilities</w:t>
            </w:r>
          </w:p>
        </w:tc>
        <w:tc>
          <w:tcPr>
            <w:tcW w:type="dxa" w:w="4032"/>
            <w:vAlign w:val="center"/>
            <w:shd w:fill="16324F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Important boundary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user</w:t>
            </w:r>
          </w:p>
        </w:tc>
        <w:tc>
          <w:tcPr>
            <w:tcW w:type="dxa" w:w="446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Manage own profile; create, list, read, update, and delete own tasks.</w:t>
            </w:r>
          </w:p>
        </w:tc>
        <w:tc>
          <w:tcPr>
            <w:tcW w:type="dxa" w:w="403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Cannot access another user's tasks or admin endpoints.</w:t>
            </w:r>
          </w:p>
        </w:tc>
      </w:tr>
      <w:tr>
        <w:tc>
          <w:tcPr>
            <w:tcW w:type="dxa" w:w="1440"/>
            <w:vAlign w:val="center"/>
            <w:shd w:fill="F1F5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admin</w:t>
            </w:r>
          </w:p>
        </w:tc>
        <w:tc>
          <w:tcPr>
            <w:tcW w:type="dxa" w:w="4464"/>
            <w:vAlign w:val="center"/>
            <w:shd w:fill="F1F5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All user capabilities plus list users and inspect/manage tasks across users where explicitly implemented.</w:t>
            </w:r>
          </w:p>
        </w:tc>
        <w:tc>
          <w:tcPr>
            <w:tcW w:type="dxa" w:w="4032"/>
            <w:vAlign w:val="center"/>
            <w:shd w:fill="F1F5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Admin access must be explicitly checked on each admin route; do not make every endpoint implicitly unrestricted.</w:t>
            </w:r>
          </w:p>
        </w:tc>
      </w:tr>
    </w:tbl>
    <w:p>
      <w:pPr>
        <w:spacing w:after="20"/>
      </w:pPr>
    </w:p>
    <w:p>
      <w:pPr>
        <w:pStyle w:val="Heading2"/>
      </w:pPr>
      <w:r>
        <w:t>RBAC model</w:t>
      </w:r>
    </w:p>
    <w:p>
      <w:pPr>
        <w:pStyle w:val="ListBullet"/>
        <w:spacing w:after="40"/>
      </w:pPr>
      <w:r>
        <w:t>Authentication answers: “Who is making this request?”</w:t>
      </w:r>
    </w:p>
    <w:p>
      <w:pPr>
        <w:pStyle w:val="ListBullet"/>
        <w:spacing w:after="40"/>
      </w:pPr>
      <w:r>
        <w:t>Authorization answers: “Is this authenticated user allowed to perform this action on this resource?”</w:t>
      </w:r>
    </w:p>
    <w:p>
      <w:pPr>
        <w:pStyle w:val="ListBullet"/>
        <w:spacing w:after="40"/>
      </w:pPr>
      <w:r>
        <w:t>RBAC checks the user's role for broad permissions (for example, admin-only user listing).</w:t>
      </w:r>
    </w:p>
    <w:p>
      <w:pPr>
        <w:pStyle w:val="ListBullet"/>
        <w:spacing w:after="40"/>
      </w:pPr>
      <w:r>
        <w:t>Resource ownership checks whether the task belongs to the current user. A role check alone is not enough to secure task CRUD.</w:t>
      </w:r>
    </w:p>
    <w:p>
      <w:pPr>
        <w:pStyle w:val="ListBullet"/>
        <w:spacing w:after="40"/>
      </w:pPr>
      <w:r>
        <w:t>For the MVP, use one role per user: user or admin. A later extension can introduce roles, permissions, and a many-to-many mapping.</w:t>
      </w:r>
    </w:p>
    <w:p>
      <w:pPr>
        <w:pStyle w:val="Heading1"/>
      </w:pPr>
      <w:r>
        <w:t>3. API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008"/>
            <w:vAlign w:val="center"/>
            <w:shd w:fill="16324F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1944"/>
            <w:vAlign w:val="center"/>
            <w:shd w:fill="16324F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Path</w:t>
            </w:r>
          </w:p>
        </w:tc>
        <w:tc>
          <w:tcPr>
            <w:tcW w:type="dxa" w:w="1440"/>
            <w:vAlign w:val="center"/>
            <w:shd w:fill="16324F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Auth</w:t>
            </w:r>
          </w:p>
        </w:tc>
        <w:tc>
          <w:tcPr>
            <w:tcW w:type="dxa" w:w="5616"/>
            <w:vAlign w:val="center"/>
            <w:shd w:fill="16324F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Purpose / expected behavior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POST</w:t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/auth/register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Public</w:t>
            </w:r>
          </w:p>
        </w:tc>
        <w:tc>
          <w:tcPr>
            <w:tcW w:type="dxa" w:w="561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Create a user; default role is user; never accept a public role=admin field.</w:t>
            </w:r>
          </w:p>
        </w:tc>
      </w:tr>
      <w:tr>
        <w:tc>
          <w:tcPr>
            <w:tcW w:type="dxa" w:w="1008"/>
            <w:vAlign w:val="center"/>
            <w:shd w:fill="F1F5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POST</w:t>
            </w:r>
          </w:p>
        </w:tc>
        <w:tc>
          <w:tcPr>
            <w:tcW w:type="dxa" w:w="1944"/>
            <w:vAlign w:val="center"/>
            <w:shd w:fill="F1F5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/auth/login</w:t>
            </w:r>
          </w:p>
        </w:tc>
        <w:tc>
          <w:tcPr>
            <w:tcW w:type="dxa" w:w="1440"/>
            <w:vAlign w:val="center"/>
            <w:shd w:fill="F1F5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Public</w:t>
            </w:r>
          </w:p>
        </w:tc>
        <w:tc>
          <w:tcPr>
            <w:tcW w:type="dxa" w:w="5616"/>
            <w:vAlign w:val="center"/>
            <w:shd w:fill="F1F5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Verify credentials, regenerate session ID, save session, set cookie.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/auth/me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Authenticated</w:t>
            </w:r>
          </w:p>
        </w:tc>
        <w:tc>
          <w:tcPr>
            <w:tcW w:type="dxa" w:w="561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Return safe current-user fields and role; never return password hash or session secret.</w:t>
            </w:r>
          </w:p>
        </w:tc>
      </w:tr>
      <w:tr>
        <w:tc>
          <w:tcPr>
            <w:tcW w:type="dxa" w:w="1008"/>
            <w:vAlign w:val="center"/>
            <w:shd w:fill="F1F5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POST</w:t>
            </w:r>
          </w:p>
        </w:tc>
        <w:tc>
          <w:tcPr>
            <w:tcW w:type="dxa" w:w="1944"/>
            <w:vAlign w:val="center"/>
            <w:shd w:fill="F1F5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/auth/logout</w:t>
            </w:r>
          </w:p>
        </w:tc>
        <w:tc>
          <w:tcPr>
            <w:tcW w:type="dxa" w:w="1440"/>
            <w:vAlign w:val="center"/>
            <w:shd w:fill="F1F5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Authenticated</w:t>
            </w:r>
          </w:p>
        </w:tc>
        <w:tc>
          <w:tcPr>
            <w:tcW w:type="dxa" w:w="5616"/>
            <w:vAlign w:val="center"/>
            <w:shd w:fill="F1F5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Destroy server-side session and clear cookie using matching cookie options.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/tasks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Authenticated</w:t>
            </w:r>
          </w:p>
        </w:tc>
        <w:tc>
          <w:tcPr>
            <w:tcW w:type="dxa" w:w="561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List only current user's tasks; add pagination, filtering, and sorting.</w:t>
            </w:r>
          </w:p>
        </w:tc>
      </w:tr>
      <w:tr>
        <w:tc>
          <w:tcPr>
            <w:tcW w:type="dxa" w:w="1008"/>
            <w:vAlign w:val="center"/>
            <w:shd w:fill="F1F5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POST</w:t>
            </w:r>
          </w:p>
        </w:tc>
        <w:tc>
          <w:tcPr>
            <w:tcW w:type="dxa" w:w="1944"/>
            <w:vAlign w:val="center"/>
            <w:shd w:fill="F1F5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/tasks</w:t>
            </w:r>
          </w:p>
        </w:tc>
        <w:tc>
          <w:tcPr>
            <w:tcW w:type="dxa" w:w="1440"/>
            <w:vAlign w:val="center"/>
            <w:shd w:fill="F1F5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Authenticated</w:t>
            </w:r>
          </w:p>
        </w:tc>
        <w:tc>
          <w:tcPr>
            <w:tcW w:type="dxa" w:w="5616"/>
            <w:vAlign w:val="center"/>
            <w:shd w:fill="F1F5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Create task with user_id taken from the session, not request body.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/tasks/:id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Authenticated</w:t>
            </w:r>
          </w:p>
        </w:tc>
        <w:tc>
          <w:tcPr>
            <w:tcW w:type="dxa" w:w="561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Read only if task belongs to current user; define consistent not-found/forbidden policy.</w:t>
            </w:r>
          </w:p>
        </w:tc>
      </w:tr>
      <w:tr>
        <w:tc>
          <w:tcPr>
            <w:tcW w:type="dxa" w:w="1008"/>
            <w:vAlign w:val="center"/>
            <w:shd w:fill="F1F5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PATCH</w:t>
            </w:r>
          </w:p>
        </w:tc>
        <w:tc>
          <w:tcPr>
            <w:tcW w:type="dxa" w:w="1944"/>
            <w:vAlign w:val="center"/>
            <w:shd w:fill="F1F5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/tasks/:id</w:t>
            </w:r>
          </w:p>
        </w:tc>
        <w:tc>
          <w:tcPr>
            <w:tcW w:type="dxa" w:w="1440"/>
            <w:vAlign w:val="center"/>
            <w:shd w:fill="F1F5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Authenticated</w:t>
            </w:r>
          </w:p>
        </w:tc>
        <w:tc>
          <w:tcPr>
            <w:tcW w:type="dxa" w:w="5616"/>
            <w:vAlign w:val="center"/>
            <w:shd w:fill="F1F5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Update only allowed fields on a task owned by current user.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DELETE</w:t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/tasks/:id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Authenticated</w:t>
            </w:r>
          </w:p>
        </w:tc>
        <w:tc>
          <w:tcPr>
            <w:tcW w:type="dxa" w:w="561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Delete only a task owned by current user.</w:t>
            </w:r>
          </w:p>
        </w:tc>
      </w:tr>
      <w:tr>
        <w:tc>
          <w:tcPr>
            <w:tcW w:type="dxa" w:w="1008"/>
            <w:vAlign w:val="center"/>
            <w:shd w:fill="F1F5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1944"/>
            <w:vAlign w:val="center"/>
            <w:shd w:fill="F1F5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/admin/users</w:t>
            </w:r>
          </w:p>
        </w:tc>
        <w:tc>
          <w:tcPr>
            <w:tcW w:type="dxa" w:w="1440"/>
            <w:vAlign w:val="center"/>
            <w:shd w:fill="F1F5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Admin</w:t>
            </w:r>
          </w:p>
        </w:tc>
        <w:tc>
          <w:tcPr>
            <w:tcW w:type="dxa" w:w="5616"/>
            <w:vAlign w:val="center"/>
            <w:shd w:fill="F1F5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List users with pagination; omit password hashes and other secrets.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/admin/tasks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Admin</w:t>
            </w:r>
          </w:p>
        </w:tc>
        <w:tc>
          <w:tcPr>
            <w:tcW w:type="dxa" w:w="561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Optional admin-only cross-user task listing, with pagination and filters.</w:t>
            </w:r>
          </w:p>
        </w:tc>
      </w:tr>
    </w:tbl>
    <w:p>
      <w:pPr>
        <w:spacing w:after="20"/>
      </w:pPr>
    </w:p>
    <w:p>
      <w:r>
        <w:t>Suggested status codes: 201 for successful creation; 200 for successful reads/updates; 204 for successful deletion if returning no body; 400 for malformed input; 401 for missing/invalid authentication; 403 for authenticated but disallowed role/action; 404 for missing resources (or resources intentionally concealed to prevent enumeration); 409 for duplicate email; 422 for validation errors if that is your chosen convention; 500 for unexpected server errors.</w:t>
      </w:r>
    </w:p>
    <w:p>
      <w:pPr>
        <w:pStyle w:val="Heading1"/>
      </w:pPr>
      <w:r>
        <w:t>4. Data model</w:t>
      </w:r>
    </w:p>
    <w:p>
      <w:pPr>
        <w:pStyle w:val="Heading2"/>
      </w:pPr>
      <w:r>
        <w:t>users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584"/>
            <w:vAlign w:val="center"/>
            <w:shd w:fill="16324F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Column</w:t>
            </w:r>
          </w:p>
        </w:tc>
        <w:tc>
          <w:tcPr>
            <w:tcW w:type="dxa" w:w="3024"/>
            <w:vAlign w:val="center"/>
            <w:shd w:fill="16324F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Suggested type / rule</w:t>
            </w:r>
          </w:p>
        </w:tc>
        <w:tc>
          <w:tcPr>
            <w:tcW w:type="dxa" w:w="5400"/>
            <w:vAlign w:val="center"/>
            <w:shd w:fill="16324F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id</w:t>
            </w:r>
          </w:p>
        </w:tc>
        <w:tc>
          <w:tcPr>
            <w:tcW w:type="dxa" w:w="302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UUID primary key</w:t>
            </w:r>
          </w:p>
        </w:tc>
        <w:tc>
          <w:tcPr>
            <w:tcW w:type="dxa" w:w="540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Generate securely in the application or database.</w:t>
            </w:r>
          </w:p>
        </w:tc>
      </w:tr>
      <w:tr>
        <w:tc>
          <w:tcPr>
            <w:tcW w:type="dxa" w:w="1584"/>
            <w:vAlign w:val="center"/>
            <w:shd w:fill="F1F5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name</w:t>
            </w:r>
          </w:p>
        </w:tc>
        <w:tc>
          <w:tcPr>
            <w:tcW w:type="dxa" w:w="3024"/>
            <w:vAlign w:val="center"/>
            <w:shd w:fill="F1F5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VARCHAR, not null</w:t>
            </w:r>
          </w:p>
        </w:tc>
        <w:tc>
          <w:tcPr>
            <w:tcW w:type="dxa" w:w="5400"/>
            <w:vAlign w:val="center"/>
            <w:shd w:fill="F1F5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Validate length.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email</w:t>
            </w:r>
          </w:p>
        </w:tc>
        <w:tc>
          <w:tcPr>
            <w:tcW w:type="dxa" w:w="302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VARCHAR, not null, unique</w:t>
            </w:r>
          </w:p>
        </w:tc>
        <w:tc>
          <w:tcPr>
            <w:tcW w:type="dxa" w:w="540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Normalize consistently (e.g. trim and lowercase) before storage.</w:t>
            </w:r>
          </w:p>
        </w:tc>
      </w:tr>
      <w:tr>
        <w:tc>
          <w:tcPr>
            <w:tcW w:type="dxa" w:w="1584"/>
            <w:vAlign w:val="center"/>
            <w:shd w:fill="F1F5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password_hash</w:t>
            </w:r>
          </w:p>
        </w:tc>
        <w:tc>
          <w:tcPr>
            <w:tcW w:type="dxa" w:w="3024"/>
            <w:vAlign w:val="center"/>
            <w:shd w:fill="F1F5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TEXT, not null</w:t>
            </w:r>
          </w:p>
        </w:tc>
        <w:tc>
          <w:tcPr>
            <w:tcW w:type="dxa" w:w="5400"/>
            <w:vAlign w:val="center"/>
            <w:shd w:fill="F1F5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Hash with Argon2id or bcrypt; never store plaintext.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role</w:t>
            </w:r>
          </w:p>
        </w:tc>
        <w:tc>
          <w:tcPr>
            <w:tcW w:type="dxa" w:w="302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Enum or constrained VARCHAR</w:t>
            </w:r>
          </w:p>
        </w:tc>
        <w:tc>
          <w:tcPr>
            <w:tcW w:type="dxa" w:w="540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Only user/admin in MVP; default user; public registration cannot set admin.</w:t>
            </w:r>
          </w:p>
        </w:tc>
      </w:tr>
      <w:tr>
        <w:tc>
          <w:tcPr>
            <w:tcW w:type="dxa" w:w="1584"/>
            <w:vAlign w:val="center"/>
            <w:shd w:fill="F1F5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created_at</w:t>
            </w:r>
          </w:p>
        </w:tc>
        <w:tc>
          <w:tcPr>
            <w:tcW w:type="dxa" w:w="3024"/>
            <w:vAlign w:val="center"/>
            <w:shd w:fill="F1F5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TIMESTAMPTZ, not null</w:t>
            </w:r>
          </w:p>
        </w:tc>
        <w:tc>
          <w:tcPr>
            <w:tcW w:type="dxa" w:w="5400"/>
            <w:vAlign w:val="center"/>
            <w:shd w:fill="F1F5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Default current timestamp.</w:t>
            </w:r>
          </w:p>
        </w:tc>
      </w:tr>
    </w:tbl>
    <w:p>
      <w:pPr>
        <w:spacing w:after="20"/>
      </w:pPr>
    </w:p>
    <w:p>
      <w:pPr>
        <w:pStyle w:val="Heading2"/>
      </w:pPr>
      <w:r>
        <w:t>tasks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088"/>
            <w:vAlign w:val="center"/>
            <w:shd w:fill="16324F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Column</w:t>
            </w:r>
          </w:p>
        </w:tc>
        <w:tc>
          <w:tcPr>
            <w:tcW w:type="dxa" w:w="3096"/>
            <w:vAlign w:val="center"/>
            <w:shd w:fill="16324F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Suggested type / rule</w:t>
            </w:r>
          </w:p>
        </w:tc>
        <w:tc>
          <w:tcPr>
            <w:tcW w:type="dxa" w:w="4824"/>
            <w:vAlign w:val="center"/>
            <w:shd w:fill="16324F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id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UUID primary key</w:t>
            </w:r>
          </w:p>
        </w:tc>
        <w:tc>
          <w:tcPr>
            <w:tcW w:type="dxa" w:w="482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Task identifier.</w:t>
            </w:r>
          </w:p>
        </w:tc>
      </w:tr>
      <w:tr>
        <w:tc>
          <w:tcPr>
            <w:tcW w:type="dxa" w:w="2088"/>
            <w:vAlign w:val="center"/>
            <w:shd w:fill="F1F5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user_id</w:t>
            </w:r>
          </w:p>
        </w:tc>
        <w:tc>
          <w:tcPr>
            <w:tcW w:type="dxa" w:w="3096"/>
            <w:vAlign w:val="center"/>
            <w:shd w:fill="F1F5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UUID foreign key → users.id</w:t>
            </w:r>
          </w:p>
        </w:tc>
        <w:tc>
          <w:tcPr>
            <w:tcW w:type="dxa" w:w="4824"/>
            <w:vAlign w:val="center"/>
            <w:shd w:fill="F1F5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Not null; ownership source of truth.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title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VARCHAR, not null</w:t>
            </w:r>
          </w:p>
        </w:tc>
        <w:tc>
          <w:tcPr>
            <w:tcW w:type="dxa" w:w="482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Apply length limit and trim whitespace.</w:t>
            </w:r>
          </w:p>
        </w:tc>
      </w:tr>
      <w:tr>
        <w:tc>
          <w:tcPr>
            <w:tcW w:type="dxa" w:w="2088"/>
            <w:vAlign w:val="center"/>
            <w:shd w:fill="F1F5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description</w:t>
            </w:r>
          </w:p>
        </w:tc>
        <w:tc>
          <w:tcPr>
            <w:tcW w:type="dxa" w:w="3096"/>
            <w:vAlign w:val="center"/>
            <w:shd w:fill="F1F5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TEXT, nullable</w:t>
            </w:r>
          </w:p>
        </w:tc>
        <w:tc>
          <w:tcPr>
            <w:tcW w:type="dxa" w:w="4824"/>
            <w:vAlign w:val="center"/>
            <w:shd w:fill="F1F5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Optional task detail.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status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Enum/constrained VARCHAR</w:t>
            </w:r>
          </w:p>
        </w:tc>
        <w:tc>
          <w:tcPr>
            <w:tcW w:type="dxa" w:w="482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pending, in_progress, completed.</w:t>
            </w:r>
          </w:p>
        </w:tc>
      </w:tr>
      <w:tr>
        <w:tc>
          <w:tcPr>
            <w:tcW w:type="dxa" w:w="2088"/>
            <w:vAlign w:val="center"/>
            <w:shd w:fill="F1F5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priority</w:t>
            </w:r>
          </w:p>
        </w:tc>
        <w:tc>
          <w:tcPr>
            <w:tcW w:type="dxa" w:w="3096"/>
            <w:vAlign w:val="center"/>
            <w:shd w:fill="F1F5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Enum/constrained VARCHAR</w:t>
            </w:r>
          </w:p>
        </w:tc>
        <w:tc>
          <w:tcPr>
            <w:tcW w:type="dxa" w:w="4824"/>
            <w:vAlign w:val="center"/>
            <w:shd w:fill="F1F5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low, medium, high.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due_date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TIMESTAMPTZ, nullable</w:t>
            </w:r>
          </w:p>
        </w:tc>
        <w:tc>
          <w:tcPr>
            <w:tcW w:type="dxa" w:w="482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Optional deadline.</w:t>
            </w:r>
          </w:p>
        </w:tc>
      </w:tr>
      <w:tr>
        <w:tc>
          <w:tcPr>
            <w:tcW w:type="dxa" w:w="2088"/>
            <w:vAlign w:val="center"/>
            <w:shd w:fill="F1F5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created_at / updated_at</w:t>
            </w:r>
          </w:p>
        </w:tc>
        <w:tc>
          <w:tcPr>
            <w:tcW w:type="dxa" w:w="3096"/>
            <w:vAlign w:val="center"/>
            <w:shd w:fill="F1F5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TIMESTAMPTZ</w:t>
            </w:r>
          </w:p>
        </w:tc>
        <w:tc>
          <w:tcPr>
            <w:tcW w:type="dxa" w:w="4824"/>
            <w:vAlign w:val="center"/>
            <w:shd w:fill="F1F5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Set defaults and update updated_at on mutation.</w:t>
            </w:r>
          </w:p>
        </w:tc>
      </w:tr>
    </w:tbl>
    <w:p>
      <w:pPr>
        <w:spacing w:after="20"/>
      </w:pPr>
    </w:p>
    <w:p>
      <w:pPr>
        <w:pStyle w:val="ListBullet"/>
        <w:spacing w:after="40"/>
      </w:pPr>
      <w:r>
        <w:t>Add an index on tasks(user_id, created_at) to support a user's newest-first task list.</w:t>
      </w:r>
    </w:p>
    <w:p>
      <w:pPr>
        <w:pStyle w:val="ListBullet"/>
        <w:spacing w:after="40"/>
      </w:pPr>
      <w:r>
        <w:t>Consider ON DELETE CASCADE from tasks.user_id to users.id, and document why you chose it.</w:t>
      </w:r>
    </w:p>
    <w:p>
      <w:pPr>
        <w:pStyle w:val="ListBullet"/>
        <w:spacing w:after="40"/>
      </w:pPr>
      <w:r>
        <w:t>Use Drizzle migrations to evolve schema; do not rely on ad-hoc production schema changes.</w:t>
      </w:r>
    </w:p>
    <w:p>
      <w:pPr>
        <w:pStyle w:val="ListBullet"/>
        <w:spacing w:after="40"/>
      </w:pPr>
      <w:r>
        <w:t>Sessions normally live in Redis, not in the users table. Do not store session IDs as a replacement for a proper session store.</w:t>
      </w:r>
    </w:p>
    <w:p>
      <w:pPr>
        <w:pStyle w:val="Heading1"/>
      </w:pPr>
      <w:r>
        <w:t>5. Authentication and session-cookie behavior</w:t>
      </w:r>
    </w:p>
    <w:p>
      <w:pPr>
        <w:pStyle w:val="ListNumber"/>
        <w:spacing w:after="40"/>
      </w:pPr>
      <w:r>
        <w:t>Registration: validate input → normalize email → check/create user → hash password → store user with role=user.</w:t>
      </w:r>
    </w:p>
    <w:p>
      <w:pPr>
        <w:pStyle w:val="ListNumber"/>
        <w:spacing w:after="40"/>
      </w:pPr>
      <w:r>
        <w:t>Login: validate input → look up user → verify password hash → regenerate session ID to reduce session-fixation risk → store minimal session data such as userId → save session → return safe user details.</w:t>
      </w:r>
    </w:p>
    <w:p>
      <w:pPr>
        <w:pStyle w:val="ListNumber"/>
        <w:spacing w:after="40"/>
      </w:pPr>
      <w:r>
        <w:t>Authenticated request: browser/client sends cookie → express-session reads the session ID → Redis store loads the session → middleware confirms session userId → route proceeds.</w:t>
      </w:r>
    </w:p>
    <w:p>
      <w:pPr>
        <w:pStyle w:val="ListNumber"/>
        <w:spacing w:after="40"/>
      </w:pPr>
      <w:r>
        <w:t>Logout: destroy the server-side session in Redis → clear the cookie with the same name/path/domain settings → verify old cookie cannot authenticate.</w:t>
      </w:r>
    </w:p>
    <w:p>
      <w:pPr>
        <w:pStyle w:val="ListNumber"/>
        <w:spacing w:after="40"/>
      </w:pPr>
      <w:r>
        <w:t>Session expiration: configure server-side max age and cookie maxAge consistently; test expiration behavior.</w:t>
      </w:r>
    </w:p>
    <w:p>
      <w:pPr>
        <w:pStyle w:val="Heading2"/>
      </w:pPr>
      <w:r>
        <w:t>Cookie and deployment checklist</w:t>
      </w:r>
    </w:p>
    <w:p>
      <w:pPr>
        <w:pStyle w:val="ListBullet"/>
        <w:spacing w:after="40"/>
      </w:pPr>
      <w:r>
        <w:t>Use HttpOnly=true so browser JavaScript cannot read the session cookie.</w:t>
      </w:r>
    </w:p>
    <w:p>
      <w:pPr>
        <w:pStyle w:val="ListBullet"/>
        <w:spacing w:after="40"/>
      </w:pPr>
      <w:r>
        <w:t>Use Secure=true in HTTPS production; local HTTP development may need a development-only setting.</w:t>
      </w:r>
    </w:p>
    <w:p>
      <w:pPr>
        <w:pStyle w:val="ListBullet"/>
        <w:spacing w:after="40"/>
      </w:pPr>
      <w:r>
        <w:t>Choose SameSite=Lax or Strict when compatible with the client flow. Cross-site frontend/API deployments may require SameSite=None; Secure plus explicit CSRF defenses.</w:t>
      </w:r>
    </w:p>
    <w:p>
      <w:pPr>
        <w:pStyle w:val="ListBullet"/>
        <w:spacing w:after="40"/>
      </w:pPr>
      <w:r>
        <w:t>Set a deliberate cookie name, path, max age, and domain policy; avoid broad domains unless required.</w:t>
      </w:r>
    </w:p>
    <w:p>
      <w:pPr>
        <w:pStyle w:val="ListBullet"/>
        <w:spacing w:after="40"/>
      </w:pPr>
      <w:r>
        <w:t>Configure Express trust proxy correctly when deployed behind a trusted reverse proxy and using secure cookies.</w:t>
      </w:r>
    </w:p>
    <w:p>
      <w:pPr>
        <w:pStyle w:val="ListBullet"/>
        <w:spacing w:after="40"/>
      </w:pPr>
      <w:r>
        <w:t>Use a strong, secret session signing secret from environment variables; never commit .env.</w:t>
      </w:r>
    </w:p>
    <w:p>
      <w:pPr>
        <w:pStyle w:val="ListBullet"/>
        <w:spacing w:after="40"/>
      </w:pPr>
      <w:r>
        <w:t>Use a production-capable Redis session store. Do not use express-session's default MemoryStore beyond local experiments.</w:t>
      </w:r>
    </w:p>
    <w:p>
      <w:pPr>
        <w:pStyle w:val="ListBullet"/>
        <w:spacing w:after="40"/>
      </w:pPr>
      <w:r>
        <w:t>Protect cookie-authenticated state-changing requests from CSRF. SameSite is useful defense-in-depth, not a universal substitute for CSRF design.</w:t>
      </w:r>
    </w:p>
    <w:p>
      <w:pPr>
        <w:pStyle w:val="ListBullet"/>
        <w:spacing w:after="40"/>
      </w:pPr>
      <w:r>
        <w:t>Configure CORS with an explicit allowed origin and credentials=true if frontend and API are cross-origin; clients must send credentials. Never combine credentialed requests with Access-Control-Allow-Origin: *.</w:t>
      </w:r>
    </w:p>
    <w:p>
      <w:pPr>
        <w:pStyle w:val="ListBullet"/>
        <w:spacing w:after="40"/>
      </w:pPr>
      <w:r>
        <w:t>Do not log passwords, raw session IDs, cookies, or secrets.</w:t>
      </w:r>
    </w:p>
    <w:p>
      <w:pPr>
        <w:pStyle w:val="Heading1"/>
      </w:pPr>
      <w:r>
        <w:t>6. RBAC and ownership enforcement</w:t>
      </w:r>
    </w:p>
    <w:p>
      <w:r>
        <w:t>Implement small, reusable middleware and keep the final ownership condition in the database query. Never trust a role or userId sent in the request body.</w:t>
      </w:r>
    </w:p>
    <w:p>
      <w:pPr>
        <w:pStyle w:val="Heading2"/>
      </w:pPr>
      <w:r>
        <w:t>Suggested middleware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shd w:fill="16324F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Middleware / helper</w:t>
            </w:r>
          </w:p>
        </w:tc>
        <w:tc>
          <w:tcPr>
            <w:tcW w:type="dxa" w:w="7056"/>
            <w:vAlign w:val="center"/>
            <w:shd w:fill="16324F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Responsibility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requireAuth</w:t>
            </w:r>
          </w:p>
        </w:tc>
        <w:tc>
          <w:tcPr>
            <w:tcW w:type="dxa" w:w="705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Require a valid session and attach a trusted current-user identity to request context.</w:t>
            </w:r>
          </w:p>
        </w:tc>
      </w:tr>
      <w:tr>
        <w:tc>
          <w:tcPr>
            <w:tcW w:type="dxa" w:w="2880"/>
            <w:vAlign w:val="center"/>
            <w:shd w:fill="F1F5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requireRole('admin')</w:t>
            </w:r>
          </w:p>
        </w:tc>
        <w:tc>
          <w:tcPr>
            <w:tcW w:type="dxa" w:w="7056"/>
            <w:vAlign w:val="center"/>
            <w:shd w:fill="F1F5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Require authentication plus an allowed role; return 403 for a user role.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validate(schema)</w:t>
            </w:r>
          </w:p>
        </w:tc>
        <w:tc>
          <w:tcPr>
            <w:tcW w:type="dxa" w:w="705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Validate body, params, and query strings using Zod or a similar schema library.</w:t>
            </w:r>
          </w:p>
        </w:tc>
      </w:tr>
      <w:tr>
        <w:tc>
          <w:tcPr>
            <w:tcW w:type="dxa" w:w="2880"/>
            <w:vAlign w:val="center"/>
            <w:shd w:fill="F1F5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errorHandler</w:t>
            </w:r>
          </w:p>
        </w:tc>
        <w:tc>
          <w:tcPr>
            <w:tcW w:type="dxa" w:w="7056"/>
            <w:vAlign w:val="center"/>
            <w:shd w:fill="F1F5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Map known errors to safe, consistent HTTP responses; hide stack traces in production.</w:t>
            </w:r>
          </w:p>
        </w:tc>
      </w:tr>
    </w:tbl>
    <w:p>
      <w:pPr>
        <w:spacing w:after="20"/>
      </w:pPr>
    </w:p>
    <w:p>
      <w:pPr>
        <w:pStyle w:val="Heading2"/>
      </w:pPr>
      <w:r>
        <w:t>Authorization rules to test</w:t>
      </w:r>
    </w:p>
    <w:p>
      <w:pPr>
        <w:pStyle w:val="ListBullet"/>
        <w:spacing w:after="40"/>
      </w:pPr>
      <w:r>
        <w:t>No session → protected endpoints return 401.</w:t>
      </w:r>
    </w:p>
    <w:p>
      <w:pPr>
        <w:pStyle w:val="ListBullet"/>
        <w:spacing w:after="40"/>
      </w:pPr>
      <w:r>
        <w:t>Authenticated user → /admin/users returns 403.</w:t>
      </w:r>
    </w:p>
    <w:p>
      <w:pPr>
        <w:pStyle w:val="ListBullet"/>
        <w:spacing w:after="40"/>
      </w:pPr>
      <w:r>
        <w:t>Admin → /admin/users is allowed.</w:t>
      </w:r>
    </w:p>
    <w:p>
      <w:pPr>
        <w:pStyle w:val="ListBullet"/>
        <w:spacing w:after="40"/>
      </w:pPr>
      <w:r>
        <w:t>User A cannot read, update, or delete User B's task by guessing its ID.</w:t>
      </w:r>
    </w:p>
    <w:p>
      <w:pPr>
        <w:pStyle w:val="ListBullet"/>
        <w:spacing w:after="40"/>
      </w:pPr>
      <w:r>
        <w:t>Task creation ignores any client-supplied user_id and uses the authenticated session user ID.</w:t>
      </w:r>
    </w:p>
    <w:p>
      <w:pPr>
        <w:pStyle w:val="ListBullet"/>
        <w:spacing w:after="40"/>
      </w:pPr>
      <w:r>
        <w:t>A user cannot escalate privileges by submitting role=admin during registration or profile update.</w:t>
      </w:r>
    </w:p>
    <w:p>
      <w:pPr>
        <w:pStyle w:val="ListBullet"/>
        <w:spacing w:after="40"/>
      </w:pPr>
      <w:r>
        <w:t>Admin-only behavior is implemented as an explicit route policy, not a hidden frontend button.</w:t>
      </w:r>
    </w:p>
    <w:p>
      <w:pPr>
        <w:pStyle w:val="ListBullet"/>
        <w:spacing w:after="40"/>
      </w:pPr>
      <w:r>
        <w:t>Changing a role requires a protected, deliberate operation; test whether existing sessions should refresh role data or be revoked.</w:t>
      </w:r>
    </w:p>
    <w:p>
      <w:pPr>
        <w:pStyle w:val="Heading2"/>
      </w:pPr>
      <w:r>
        <w:t>Implementation pattern (illustrative)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6FA"/>
          </w:tcPr>
          <w:p>
            <w:pPr>
              <w:spacing w:after="0"/>
              <w:ind w:left="115"/>
            </w:pPr>
            <w:r/>
            <w:r>
              <w:rPr>
                <w:rFonts w:ascii="Consolas" w:hAnsi="Consolas"/>
                <w:color w:val="263238"/>
                <w:sz w:val="16"/>
              </w:rPr>
              <w:t>router.patch(</w:t>
            </w:r>
          </w:p>
          <w:p>
            <w:pPr>
              <w:spacing w:after="0"/>
              <w:ind w:left="115"/>
            </w:pPr>
            <w:r>
              <w:rPr>
                <w:rFonts w:ascii="Consolas" w:hAnsi="Consolas"/>
                <w:color w:val="263238"/>
                <w:sz w:val="16"/>
              </w:rPr>
              <w:t xml:space="preserve">  "/tasks/:id",</w:t>
            </w:r>
          </w:p>
          <w:p>
            <w:pPr>
              <w:spacing w:after="0"/>
              <w:ind w:left="115"/>
            </w:pPr>
            <w:r>
              <w:rPr>
                <w:rFonts w:ascii="Consolas" w:hAnsi="Consolas"/>
                <w:color w:val="263238"/>
                <w:sz w:val="16"/>
              </w:rPr>
              <w:t xml:space="preserve">  requireAuth,</w:t>
            </w:r>
          </w:p>
          <w:p>
            <w:pPr>
              <w:spacing w:after="0"/>
              <w:ind w:left="115"/>
            </w:pPr>
            <w:r>
              <w:rPr>
                <w:rFonts w:ascii="Consolas" w:hAnsi="Consolas"/>
                <w:color w:val="263238"/>
                <w:sz w:val="16"/>
              </w:rPr>
              <w:t xml:space="preserve">  validate(updateTaskSchema),</w:t>
            </w:r>
          </w:p>
          <w:p>
            <w:pPr>
              <w:spacing w:after="0"/>
              <w:ind w:left="115"/>
            </w:pPr>
            <w:r>
              <w:rPr>
                <w:rFonts w:ascii="Consolas" w:hAnsi="Consolas"/>
                <w:color w:val="263238"/>
                <w:sz w:val="16"/>
              </w:rPr>
              <w:t xml:space="preserve">  async (req, res, next) =&gt; {</w:t>
            </w:r>
          </w:p>
          <w:p>
            <w:pPr>
              <w:spacing w:after="0"/>
              <w:ind w:left="115"/>
            </w:pPr>
            <w:r>
              <w:rPr>
                <w:rFonts w:ascii="Consolas" w:hAnsi="Consolas"/>
                <w:color w:val="263238"/>
                <w:sz w:val="16"/>
              </w:rPr>
              <w:t xml:space="preserve">    // Use the authenticated user's ID from trusted session context.</w:t>
            </w:r>
          </w:p>
          <w:p>
            <w:pPr>
              <w:spacing w:after="0"/>
              <w:ind w:left="115"/>
            </w:pPr>
            <w:r>
              <w:rPr>
                <w:rFonts w:ascii="Consolas" w:hAnsi="Consolas"/>
                <w:color w:val="263238"/>
                <w:sz w:val="16"/>
              </w:rPr>
              <w:t xml:space="preserve">    // Update with BOTH task ID and owner ID in the WHERE clause.</w:t>
            </w:r>
          </w:p>
          <w:p>
            <w:pPr>
              <w:spacing w:after="0"/>
              <w:ind w:left="115"/>
            </w:pPr>
            <w:r>
              <w:rPr>
                <w:rFonts w:ascii="Consolas" w:hAnsi="Consolas"/>
                <w:color w:val="263238"/>
                <w:sz w:val="16"/>
              </w:rPr>
              <w:t xml:space="preserve">    // If no row matches, apply your documented 404/403 policy.</w:t>
            </w:r>
          </w:p>
          <w:p>
            <w:pPr>
              <w:spacing w:after="0"/>
              <w:ind w:left="115"/>
            </w:pPr>
            <w:r>
              <w:rPr>
                <w:rFonts w:ascii="Consolas" w:hAnsi="Consolas"/>
                <w:color w:val="263238"/>
                <w:sz w:val="16"/>
              </w:rPr>
              <w:t xml:space="preserve">  }</w:t>
            </w:r>
          </w:p>
          <w:p>
            <w:pPr>
              <w:spacing w:after="0"/>
              <w:ind w:left="115"/>
            </w:pPr>
            <w:r>
              <w:rPr>
                <w:rFonts w:ascii="Consolas" w:hAnsi="Consolas"/>
                <w:color w:val="263238"/>
                <w:sz w:val="16"/>
              </w:rPr>
              <w:t>);</w:t>
            </w:r>
          </w:p>
          <w:p>
            <w:pPr>
              <w:spacing w:after="0"/>
              <w:ind w:left="115"/>
            </w:pPr>
            <w:r>
              <w:rPr>
                <w:rFonts w:ascii="Consolas" w:hAnsi="Consolas"/>
                <w:color w:val="263238"/>
                <w:sz w:val="16"/>
              </w:rPr>
              <w:t xml:space="preserve"> </w:t>
            </w:r>
          </w:p>
          <w:p>
            <w:pPr>
              <w:spacing w:after="0"/>
              <w:ind w:left="115"/>
            </w:pPr>
            <w:r>
              <w:rPr>
                <w:rFonts w:ascii="Consolas" w:hAnsi="Consolas"/>
                <w:color w:val="263238"/>
                <w:sz w:val="16"/>
              </w:rPr>
              <w:t>router.get(</w:t>
            </w:r>
          </w:p>
          <w:p>
            <w:pPr>
              <w:spacing w:after="0"/>
              <w:ind w:left="115"/>
            </w:pPr>
            <w:r>
              <w:rPr>
                <w:rFonts w:ascii="Consolas" w:hAnsi="Consolas"/>
                <w:color w:val="263238"/>
                <w:sz w:val="16"/>
              </w:rPr>
              <w:t xml:space="preserve">  "/admin/users",</w:t>
            </w:r>
          </w:p>
          <w:p>
            <w:pPr>
              <w:spacing w:after="0"/>
              <w:ind w:left="115"/>
            </w:pPr>
            <w:r>
              <w:rPr>
                <w:rFonts w:ascii="Consolas" w:hAnsi="Consolas"/>
                <w:color w:val="263238"/>
                <w:sz w:val="16"/>
              </w:rPr>
              <w:t xml:space="preserve">  requireAuth,</w:t>
            </w:r>
          </w:p>
          <w:p>
            <w:pPr>
              <w:spacing w:after="0"/>
              <w:ind w:left="115"/>
            </w:pPr>
            <w:r>
              <w:rPr>
                <w:rFonts w:ascii="Consolas" w:hAnsi="Consolas"/>
                <w:color w:val="263238"/>
                <w:sz w:val="16"/>
              </w:rPr>
              <w:t xml:space="preserve">  requireRole("admin"),</w:t>
            </w:r>
          </w:p>
          <w:p>
            <w:pPr>
              <w:spacing w:after="0"/>
              <w:ind w:left="115"/>
            </w:pPr>
            <w:r>
              <w:rPr>
                <w:rFonts w:ascii="Consolas" w:hAnsi="Consolas"/>
                <w:color w:val="263238"/>
                <w:sz w:val="16"/>
              </w:rPr>
              <w:t xml:space="preserve">  listUsersHandler</w:t>
            </w:r>
          </w:p>
          <w:p>
            <w:pPr>
              <w:spacing w:after="0"/>
              <w:ind w:left="115"/>
            </w:pPr>
            <w:r>
              <w:rPr>
                <w:rFonts w:ascii="Consolas" w:hAnsi="Consolas"/>
                <w:color w:val="263238"/>
                <w:sz w:val="16"/>
              </w:rPr>
              <w:t>);</w:t>
            </w:r>
          </w:p>
        </w:tc>
      </w:tr>
    </w:tbl>
    <w:p>
      <w:pPr>
        <w:spacing w:after="20"/>
      </w:pPr>
    </w:p>
    <w:p>
      <w:r>
        <w:t>This is a design sketch, not a complete implementation. Adapt types and request-context names to your Express/TypeScript setup.</w:t>
      </w:r>
    </w:p>
    <w:p>
      <w:pPr>
        <w:pStyle w:val="Heading1"/>
      </w:pPr>
      <w:r>
        <w:t>7. Docker and environment</w:t>
      </w:r>
    </w:p>
    <w:p>
      <w:r>
        <w:t>Compose services: api, postgres, redis. Attach them to a private Compose network. Use service names—not localhost—for service-to-service connections from inside containers.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448"/>
            <w:vAlign w:val="center"/>
            <w:shd w:fill="16324F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Setting</w:t>
            </w:r>
          </w:p>
        </w:tc>
        <w:tc>
          <w:tcPr>
            <w:tcW w:type="dxa" w:w="7488"/>
            <w:vAlign w:val="center"/>
            <w:shd w:fill="16324F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Example shape / rule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DATABASE_URL</w:t>
            </w:r>
          </w:p>
        </w:tc>
        <w:tc>
          <w:tcPr>
            <w:tcW w:type="dxa" w:w="74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postgresql://&lt;user&gt;:&lt;password&gt;@postgres:5432/&lt;database&gt;</w:t>
            </w:r>
          </w:p>
        </w:tc>
      </w:tr>
      <w:tr>
        <w:tc>
          <w:tcPr>
            <w:tcW w:type="dxa" w:w="2448"/>
            <w:vAlign w:val="center"/>
            <w:shd w:fill="F1F5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REDIS_URL</w:t>
            </w:r>
          </w:p>
        </w:tc>
        <w:tc>
          <w:tcPr>
            <w:tcW w:type="dxa" w:w="7488"/>
            <w:vAlign w:val="center"/>
            <w:shd w:fill="F1F5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redis://redis:6379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SESSION_SECRET</w:t>
            </w:r>
          </w:p>
        </w:tc>
        <w:tc>
          <w:tcPr>
            <w:tcW w:type="dxa" w:w="74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Long, random secret supplied via environment/secrets management.</w:t>
            </w:r>
          </w:p>
        </w:tc>
      </w:tr>
      <w:tr>
        <w:tc>
          <w:tcPr>
            <w:tcW w:type="dxa" w:w="2448"/>
            <w:vAlign w:val="center"/>
            <w:shd w:fill="F1F5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NODE_ENV</w:t>
            </w:r>
          </w:p>
        </w:tc>
        <w:tc>
          <w:tcPr>
            <w:tcW w:type="dxa" w:w="7488"/>
            <w:vAlign w:val="center"/>
            <w:shd w:fill="F1F5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development locally; production in deployment.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PORT</w:t>
            </w:r>
          </w:p>
        </w:tc>
        <w:tc>
          <w:tcPr>
            <w:tcW w:type="dxa" w:w="74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API port, e.g. 3000.</w:t>
            </w:r>
          </w:p>
        </w:tc>
      </w:tr>
    </w:tbl>
    <w:p>
      <w:pPr>
        <w:spacing w:after="20"/>
      </w:pPr>
    </w:p>
    <w:p>
      <w:pPr>
        <w:pStyle w:val="ListBullet"/>
        <w:spacing w:after="40"/>
      </w:pPr>
      <w:r>
        <w:t>Use a Dockerfile for the API and compose.yaml to orchestrate the services.</w:t>
      </w:r>
    </w:p>
    <w:p>
      <w:pPr>
        <w:pStyle w:val="ListBullet"/>
        <w:spacing w:after="40"/>
      </w:pPr>
      <w:r>
        <w:t>Add health checks where practical; make the API wait/retry for dependencies rather than assuming they are immediately ready.</w:t>
      </w:r>
    </w:p>
    <w:p>
      <w:pPr>
        <w:pStyle w:val="ListBullet"/>
        <w:spacing w:after="40"/>
      </w:pPr>
      <w:r>
        <w:t>Persist PostgreSQL data with a named volume. Decide deliberately whether Redis needs a volume for this learning project.</w:t>
      </w:r>
    </w:p>
    <w:p>
      <w:pPr>
        <w:pStyle w:val="ListBullet"/>
        <w:spacing w:after="40"/>
      </w:pPr>
      <w:r>
        <w:t>For session persistence across API restarts, Redis must remain available and retain the session data, and the session must not have expired.</w:t>
      </w:r>
    </w:p>
    <w:p>
      <w:pPr>
        <w:pStyle w:val="ListBullet"/>
        <w:spacing w:after="40"/>
      </w:pPr>
      <w:r>
        <w:t>Keep credentials in an untracked .env file for local development; commit .env.example with placeholders.</w:t>
      </w:r>
    </w:p>
    <w:p>
      <w:pPr>
        <w:pStyle w:val="ListBullet"/>
        <w:spacing w:after="40"/>
      </w:pPr>
      <w:r>
        <w:t>Do not expose PostgreSQL or Redis ports publicly in production. For local debugging, bind ports to localhost if host access is needed.</w:t>
      </w:r>
    </w:p>
    <w:p>
      <w:pPr>
        <w:pStyle w:val="ListBullet"/>
        <w:spacing w:after="40"/>
      </w:pPr>
      <w:r>
        <w:t>Use non-root containers and pinned dependency versions when you are ready to harden the setup.</w:t>
      </w:r>
    </w:p>
    <w:p>
      <w:pPr>
        <w:pStyle w:val="Heading1"/>
      </w:pPr>
      <w:r>
        <w:t>8. Suggested project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6FA"/>
          </w:tcPr>
          <w:p>
            <w:pPr>
              <w:spacing w:after="0"/>
              <w:ind w:left="115"/>
            </w:pPr>
            <w:r/>
            <w:r>
              <w:rPr>
                <w:rFonts w:ascii="Consolas" w:hAnsi="Consolas"/>
                <w:color w:val="263238"/>
                <w:sz w:val="16"/>
              </w:rPr>
              <w:t>taskflow/</w:t>
            </w:r>
          </w:p>
          <w:p>
            <w:pPr>
              <w:spacing w:after="0"/>
              <w:ind w:left="115"/>
            </w:pPr>
            <w:r>
              <w:rPr>
                <w:rFonts w:ascii="Consolas" w:hAnsi="Consolas"/>
                <w:color w:val="263238"/>
                <w:sz w:val="16"/>
              </w:rPr>
              <w:t xml:space="preserve">  src/</w:t>
            </w:r>
          </w:p>
          <w:p>
            <w:pPr>
              <w:spacing w:after="0"/>
              <w:ind w:left="115"/>
            </w:pPr>
            <w:r>
              <w:rPr>
                <w:rFonts w:ascii="Consolas" w:hAnsi="Consolas"/>
                <w:color w:val="263238"/>
                <w:sz w:val="16"/>
              </w:rPr>
              <w:t xml:space="preserve">    config/</w:t>
            </w:r>
          </w:p>
          <w:p>
            <w:pPr>
              <w:spacing w:after="0"/>
              <w:ind w:left="115"/>
            </w:pPr>
            <w:r>
              <w:rPr>
                <w:rFonts w:ascii="Consolas" w:hAnsi="Consolas"/>
                <w:color w:val="263238"/>
                <w:sz w:val="16"/>
              </w:rPr>
              <w:t xml:space="preserve">      db.ts</w:t>
            </w:r>
          </w:p>
          <w:p>
            <w:pPr>
              <w:spacing w:after="0"/>
              <w:ind w:left="115"/>
            </w:pPr>
            <w:r>
              <w:rPr>
                <w:rFonts w:ascii="Consolas" w:hAnsi="Consolas"/>
                <w:color w:val="263238"/>
                <w:sz w:val="16"/>
              </w:rPr>
              <w:t xml:space="preserve">      redis.ts</w:t>
            </w:r>
          </w:p>
          <w:p>
            <w:pPr>
              <w:spacing w:after="0"/>
              <w:ind w:left="115"/>
            </w:pPr>
            <w:r>
              <w:rPr>
                <w:rFonts w:ascii="Consolas" w:hAnsi="Consolas"/>
                <w:color w:val="263238"/>
                <w:sz w:val="16"/>
              </w:rPr>
              <w:t xml:space="preserve">      session.ts</w:t>
            </w:r>
          </w:p>
          <w:p>
            <w:pPr>
              <w:spacing w:after="0"/>
              <w:ind w:left="115"/>
            </w:pPr>
            <w:r>
              <w:rPr>
                <w:rFonts w:ascii="Consolas" w:hAnsi="Consolas"/>
                <w:color w:val="263238"/>
                <w:sz w:val="16"/>
              </w:rPr>
              <w:t xml:space="preserve">    db/</w:t>
            </w:r>
          </w:p>
          <w:p>
            <w:pPr>
              <w:spacing w:after="0"/>
              <w:ind w:left="115"/>
            </w:pPr>
            <w:r>
              <w:rPr>
                <w:rFonts w:ascii="Consolas" w:hAnsi="Consolas"/>
                <w:color w:val="263238"/>
                <w:sz w:val="16"/>
              </w:rPr>
              <w:t xml:space="preserve">      schema.ts</w:t>
            </w:r>
          </w:p>
          <w:p>
            <w:pPr>
              <w:spacing w:after="0"/>
              <w:ind w:left="115"/>
            </w:pPr>
            <w:r>
              <w:rPr>
                <w:rFonts w:ascii="Consolas" w:hAnsi="Consolas"/>
                <w:color w:val="263238"/>
                <w:sz w:val="16"/>
              </w:rPr>
              <w:t xml:space="preserve">      migrations/</w:t>
            </w:r>
          </w:p>
          <w:p>
            <w:pPr>
              <w:spacing w:after="0"/>
              <w:ind w:left="115"/>
            </w:pPr>
            <w:r>
              <w:rPr>
                <w:rFonts w:ascii="Consolas" w:hAnsi="Consolas"/>
                <w:color w:val="263238"/>
                <w:sz w:val="16"/>
              </w:rPr>
              <w:t xml:space="preserve">    middleware/</w:t>
            </w:r>
          </w:p>
          <w:p>
            <w:pPr>
              <w:spacing w:after="0"/>
              <w:ind w:left="115"/>
            </w:pPr>
            <w:r>
              <w:rPr>
                <w:rFonts w:ascii="Consolas" w:hAnsi="Consolas"/>
                <w:color w:val="263238"/>
                <w:sz w:val="16"/>
              </w:rPr>
              <w:t xml:space="preserve">      require-auth.ts</w:t>
            </w:r>
          </w:p>
          <w:p>
            <w:pPr>
              <w:spacing w:after="0"/>
              <w:ind w:left="115"/>
            </w:pPr>
            <w:r>
              <w:rPr>
                <w:rFonts w:ascii="Consolas" w:hAnsi="Consolas"/>
                <w:color w:val="263238"/>
                <w:sz w:val="16"/>
              </w:rPr>
              <w:t xml:space="preserve">      require-role.ts</w:t>
            </w:r>
          </w:p>
          <w:p>
            <w:pPr>
              <w:spacing w:after="0"/>
              <w:ind w:left="115"/>
            </w:pPr>
            <w:r>
              <w:rPr>
                <w:rFonts w:ascii="Consolas" w:hAnsi="Consolas"/>
                <w:color w:val="263238"/>
                <w:sz w:val="16"/>
              </w:rPr>
              <w:t xml:space="preserve">      validate.ts</w:t>
            </w:r>
          </w:p>
          <w:p>
            <w:pPr>
              <w:spacing w:after="0"/>
              <w:ind w:left="115"/>
            </w:pPr>
            <w:r>
              <w:rPr>
                <w:rFonts w:ascii="Consolas" w:hAnsi="Consolas"/>
                <w:color w:val="263238"/>
                <w:sz w:val="16"/>
              </w:rPr>
              <w:t xml:space="preserve">      error-handler.ts</w:t>
            </w:r>
          </w:p>
          <w:p>
            <w:pPr>
              <w:spacing w:after="0"/>
              <w:ind w:left="115"/>
            </w:pPr>
            <w:r>
              <w:rPr>
                <w:rFonts w:ascii="Consolas" w:hAnsi="Consolas"/>
                <w:color w:val="263238"/>
                <w:sz w:val="16"/>
              </w:rPr>
              <w:t xml:space="preserve">    modules/</w:t>
            </w:r>
          </w:p>
          <w:p>
            <w:pPr>
              <w:spacing w:after="0"/>
              <w:ind w:left="115"/>
            </w:pPr>
            <w:r>
              <w:rPr>
                <w:rFonts w:ascii="Consolas" w:hAnsi="Consolas"/>
                <w:color w:val="263238"/>
                <w:sz w:val="16"/>
              </w:rPr>
              <w:t xml:space="preserve">      auth/</w:t>
            </w:r>
          </w:p>
          <w:p>
            <w:pPr>
              <w:spacing w:after="0"/>
              <w:ind w:left="115"/>
            </w:pPr>
            <w:r>
              <w:rPr>
                <w:rFonts w:ascii="Consolas" w:hAnsi="Consolas"/>
                <w:color w:val="263238"/>
                <w:sz w:val="16"/>
              </w:rPr>
              <w:t xml:space="preserve">        auth.routes.ts</w:t>
            </w:r>
          </w:p>
          <w:p>
            <w:pPr>
              <w:spacing w:after="0"/>
              <w:ind w:left="115"/>
            </w:pPr>
            <w:r>
              <w:rPr>
                <w:rFonts w:ascii="Consolas" w:hAnsi="Consolas"/>
                <w:color w:val="263238"/>
                <w:sz w:val="16"/>
              </w:rPr>
              <w:t xml:space="preserve">        auth.service.ts</w:t>
            </w:r>
          </w:p>
          <w:p>
            <w:pPr>
              <w:spacing w:after="0"/>
              <w:ind w:left="115"/>
            </w:pPr>
            <w:r>
              <w:rPr>
                <w:rFonts w:ascii="Consolas" w:hAnsi="Consolas"/>
                <w:color w:val="263238"/>
                <w:sz w:val="16"/>
              </w:rPr>
              <w:t xml:space="preserve">        auth.validation.ts</w:t>
            </w:r>
          </w:p>
          <w:p>
            <w:pPr>
              <w:spacing w:after="0"/>
              <w:ind w:left="115"/>
            </w:pPr>
            <w:r>
              <w:rPr>
                <w:rFonts w:ascii="Consolas" w:hAnsi="Consolas"/>
                <w:color w:val="263238"/>
                <w:sz w:val="16"/>
              </w:rPr>
              <w:t xml:space="preserve">      tasks/</w:t>
            </w:r>
          </w:p>
          <w:p>
            <w:pPr>
              <w:spacing w:after="0"/>
              <w:ind w:left="115"/>
            </w:pPr>
            <w:r>
              <w:rPr>
                <w:rFonts w:ascii="Consolas" w:hAnsi="Consolas"/>
                <w:color w:val="263238"/>
                <w:sz w:val="16"/>
              </w:rPr>
              <w:t xml:space="preserve">        task.routes.ts</w:t>
            </w:r>
          </w:p>
          <w:p>
            <w:pPr>
              <w:spacing w:after="0"/>
              <w:ind w:left="115"/>
            </w:pPr>
            <w:r>
              <w:rPr>
                <w:rFonts w:ascii="Consolas" w:hAnsi="Consolas"/>
                <w:color w:val="263238"/>
                <w:sz w:val="16"/>
              </w:rPr>
              <w:t xml:space="preserve">        task.service.ts</w:t>
            </w:r>
          </w:p>
          <w:p>
            <w:pPr>
              <w:spacing w:after="0"/>
              <w:ind w:left="115"/>
            </w:pPr>
            <w:r>
              <w:rPr>
                <w:rFonts w:ascii="Consolas" w:hAnsi="Consolas"/>
                <w:color w:val="263238"/>
                <w:sz w:val="16"/>
              </w:rPr>
              <w:t xml:space="preserve">        task.validation.ts</w:t>
            </w:r>
          </w:p>
          <w:p>
            <w:pPr>
              <w:spacing w:after="0"/>
              <w:ind w:left="115"/>
            </w:pPr>
            <w:r>
              <w:rPr>
                <w:rFonts w:ascii="Consolas" w:hAnsi="Consolas"/>
                <w:color w:val="263238"/>
                <w:sz w:val="16"/>
              </w:rPr>
              <w:t xml:space="preserve">      admin/</w:t>
            </w:r>
          </w:p>
          <w:p>
            <w:pPr>
              <w:spacing w:after="0"/>
              <w:ind w:left="115"/>
            </w:pPr>
            <w:r>
              <w:rPr>
                <w:rFonts w:ascii="Consolas" w:hAnsi="Consolas"/>
                <w:color w:val="263238"/>
                <w:sz w:val="16"/>
              </w:rPr>
              <w:t xml:space="preserve">        admin.routes.ts</w:t>
            </w:r>
          </w:p>
          <w:p>
            <w:pPr>
              <w:spacing w:after="0"/>
              <w:ind w:left="115"/>
            </w:pPr>
            <w:r>
              <w:rPr>
                <w:rFonts w:ascii="Consolas" w:hAnsi="Consolas"/>
                <w:color w:val="263238"/>
                <w:sz w:val="16"/>
              </w:rPr>
              <w:t xml:space="preserve">        admin.service.ts</w:t>
            </w:r>
          </w:p>
          <w:p>
            <w:pPr>
              <w:spacing w:after="0"/>
              <w:ind w:left="115"/>
            </w:pPr>
            <w:r>
              <w:rPr>
                <w:rFonts w:ascii="Consolas" w:hAnsi="Consolas"/>
                <w:color w:val="263238"/>
                <w:sz w:val="16"/>
              </w:rPr>
              <w:t xml:space="preserve">    app.ts</w:t>
            </w:r>
          </w:p>
          <w:p>
            <w:pPr>
              <w:spacing w:after="0"/>
              <w:ind w:left="115"/>
            </w:pPr>
            <w:r>
              <w:rPr>
                <w:rFonts w:ascii="Consolas" w:hAnsi="Consolas"/>
                <w:color w:val="263238"/>
                <w:sz w:val="16"/>
              </w:rPr>
              <w:t xml:space="preserve">    server.ts</w:t>
            </w:r>
          </w:p>
          <w:p>
            <w:pPr>
              <w:spacing w:after="0"/>
              <w:ind w:left="115"/>
            </w:pPr>
            <w:r>
              <w:rPr>
                <w:rFonts w:ascii="Consolas" w:hAnsi="Consolas"/>
                <w:color w:val="263238"/>
                <w:sz w:val="16"/>
              </w:rPr>
              <w:t xml:space="preserve">  tests/</w:t>
            </w:r>
          </w:p>
          <w:p>
            <w:pPr>
              <w:spacing w:after="0"/>
              <w:ind w:left="115"/>
            </w:pPr>
            <w:r>
              <w:rPr>
                <w:rFonts w:ascii="Consolas" w:hAnsi="Consolas"/>
                <w:color w:val="263238"/>
                <w:sz w:val="16"/>
              </w:rPr>
              <w:t xml:space="preserve">    auth.integration.test.ts</w:t>
            </w:r>
          </w:p>
          <w:p>
            <w:pPr>
              <w:spacing w:after="0"/>
              <w:ind w:left="115"/>
            </w:pPr>
            <w:r>
              <w:rPr>
                <w:rFonts w:ascii="Consolas" w:hAnsi="Consolas"/>
                <w:color w:val="263238"/>
                <w:sz w:val="16"/>
              </w:rPr>
              <w:t xml:space="preserve">    tasks.integration.test.ts</w:t>
            </w:r>
          </w:p>
          <w:p>
            <w:pPr>
              <w:spacing w:after="0"/>
              <w:ind w:left="115"/>
            </w:pPr>
            <w:r>
              <w:rPr>
                <w:rFonts w:ascii="Consolas" w:hAnsi="Consolas"/>
                <w:color w:val="263238"/>
                <w:sz w:val="16"/>
              </w:rPr>
              <w:t xml:space="preserve">    rbac.integration.test.ts</w:t>
            </w:r>
          </w:p>
          <w:p>
            <w:pPr>
              <w:spacing w:after="0"/>
              <w:ind w:left="115"/>
            </w:pPr>
            <w:r>
              <w:rPr>
                <w:rFonts w:ascii="Consolas" w:hAnsi="Consolas"/>
                <w:color w:val="263238"/>
                <w:sz w:val="16"/>
              </w:rPr>
              <w:t xml:space="preserve">  drizzle.config.ts</w:t>
            </w:r>
          </w:p>
          <w:p>
            <w:pPr>
              <w:spacing w:after="0"/>
              <w:ind w:left="115"/>
            </w:pPr>
            <w:r>
              <w:rPr>
                <w:rFonts w:ascii="Consolas" w:hAnsi="Consolas"/>
                <w:color w:val="263238"/>
                <w:sz w:val="16"/>
              </w:rPr>
              <w:t xml:space="preserve">  Dockerfile</w:t>
            </w:r>
          </w:p>
          <w:p>
            <w:pPr>
              <w:spacing w:after="0"/>
              <w:ind w:left="115"/>
            </w:pPr>
            <w:r>
              <w:rPr>
                <w:rFonts w:ascii="Consolas" w:hAnsi="Consolas"/>
                <w:color w:val="263238"/>
                <w:sz w:val="16"/>
              </w:rPr>
              <w:t xml:space="preserve">  compose.yaml</w:t>
            </w:r>
          </w:p>
          <w:p>
            <w:pPr>
              <w:spacing w:after="0"/>
              <w:ind w:left="115"/>
            </w:pPr>
            <w:r>
              <w:rPr>
                <w:rFonts w:ascii="Consolas" w:hAnsi="Consolas"/>
                <w:color w:val="263238"/>
                <w:sz w:val="16"/>
              </w:rPr>
              <w:t xml:space="preserve">  .env.example</w:t>
            </w:r>
          </w:p>
          <w:p>
            <w:pPr>
              <w:spacing w:after="0"/>
              <w:ind w:left="115"/>
            </w:pPr>
            <w:r>
              <w:rPr>
                <w:rFonts w:ascii="Consolas" w:hAnsi="Consolas"/>
                <w:color w:val="263238"/>
                <w:sz w:val="16"/>
              </w:rPr>
              <w:t xml:space="preserve">  .gitignore</w:t>
            </w:r>
          </w:p>
          <w:p>
            <w:pPr>
              <w:spacing w:after="0"/>
              <w:ind w:left="115"/>
            </w:pPr>
            <w:r>
              <w:rPr>
                <w:rFonts w:ascii="Consolas" w:hAnsi="Consolas"/>
                <w:color w:val="263238"/>
                <w:sz w:val="16"/>
              </w:rPr>
              <w:t xml:space="preserve">  package.json</w:t>
            </w:r>
          </w:p>
        </w:tc>
      </w:tr>
    </w:tbl>
    <w:p>
      <w:pPr>
        <w:spacing w:after="20"/>
      </w:pPr>
    </w:p>
    <w:p>
      <w:pPr>
        <w:pStyle w:val="Heading1"/>
      </w:pPr>
      <w:r>
        <w:t>9. Step-by-step development plan</w:t>
      </w:r>
    </w:p>
    <w:p>
      <w:pPr>
        <w:pStyle w:val="Heading2"/>
      </w:pPr>
      <w:r>
        <w:t>Phase 1 — Bootstrap containers</w:t>
      </w:r>
    </w:p>
    <w:p>
      <w:pPr>
        <w:pStyle w:val="ListBullet"/>
        <w:spacing w:after="20"/>
      </w:pPr>
      <w:r>
        <w:t>☐ Create project and TypeScript/JavaScript setup.</w:t>
      </w:r>
    </w:p>
    <w:p>
      <w:pPr>
        <w:pStyle w:val="ListBullet"/>
        <w:spacing w:after="20"/>
      </w:pPr>
      <w:r>
        <w:t>☐ Write Dockerfile and Compose services for API, PostgreSQL, Redis.</w:t>
      </w:r>
    </w:p>
    <w:p>
      <w:pPr>
        <w:pStyle w:val="ListBullet"/>
        <w:spacing w:after="20"/>
      </w:pPr>
      <w:r>
        <w:t>☐ Verify API can connect to PostgreSQL and Redis.</w:t>
      </w:r>
    </w:p>
    <w:p>
      <w:pPr>
        <w:pStyle w:val="ListBullet"/>
        <w:spacing w:after="20"/>
      </w:pPr>
      <w:r>
        <w:t>☐ Add environment validation and .env.example.</w:t>
      </w:r>
    </w:p>
    <w:p>
      <w:pPr>
        <w:pStyle w:val="Heading2"/>
      </w:pPr>
      <w:r>
        <w:t>Phase 2 — Schema and migrations</w:t>
      </w:r>
    </w:p>
    <w:p>
      <w:pPr>
        <w:pStyle w:val="ListBullet"/>
        <w:spacing w:after="20"/>
      </w:pPr>
      <w:r>
        <w:t>☐ Define users and tasks schemas in Drizzle.</w:t>
      </w:r>
    </w:p>
    <w:p>
      <w:pPr>
        <w:pStyle w:val="ListBullet"/>
        <w:spacing w:after="20"/>
      </w:pPr>
      <w:r>
        <w:t>☐ Add unique email, foreign key, defaults, status/priority constraints and indexes.</w:t>
      </w:r>
    </w:p>
    <w:p>
      <w:pPr>
        <w:pStyle w:val="ListBullet"/>
        <w:spacing w:after="20"/>
      </w:pPr>
      <w:r>
        <w:t>☐ Generate and run migrations; verify database schema.</w:t>
      </w:r>
    </w:p>
    <w:p>
      <w:pPr>
        <w:pStyle w:val="Heading2"/>
      </w:pPr>
      <w:r>
        <w:t>Phase 3 — Registration and login</w:t>
      </w:r>
    </w:p>
    <w:p>
      <w:pPr>
        <w:pStyle w:val="ListBullet"/>
        <w:spacing w:after="20"/>
      </w:pPr>
      <w:r>
        <w:t>☐ Implement validation and password hashing.</w:t>
      </w:r>
    </w:p>
    <w:p>
      <w:pPr>
        <w:pStyle w:val="ListBullet"/>
        <w:spacing w:after="20"/>
      </w:pPr>
      <w:r>
        <w:t>☐ Implement registration with role forced to user.</w:t>
      </w:r>
    </w:p>
    <w:p>
      <w:pPr>
        <w:pStyle w:val="ListBullet"/>
        <w:spacing w:after="20"/>
      </w:pPr>
      <w:r>
        <w:t>☐ Implement login, session ID regeneration, Redis store and cookie configuration.</w:t>
      </w:r>
    </w:p>
    <w:p>
      <w:pPr>
        <w:pStyle w:val="ListBullet"/>
        <w:spacing w:after="20"/>
      </w:pPr>
      <w:r>
        <w:t>☐ Implement GET /auth/me and POST /auth/logout.</w:t>
      </w:r>
    </w:p>
    <w:p>
      <w:pPr>
        <w:pStyle w:val="Heading2"/>
      </w:pPr>
      <w:r>
        <w:t>Phase 4 — Authentication middleware</w:t>
      </w:r>
    </w:p>
    <w:p>
      <w:pPr>
        <w:pStyle w:val="ListBullet"/>
        <w:spacing w:after="20"/>
      </w:pPr>
      <w:r>
        <w:t>☐ Implement requireAuth.</w:t>
      </w:r>
    </w:p>
    <w:p>
      <w:pPr>
        <w:pStyle w:val="ListBullet"/>
        <w:spacing w:after="20"/>
      </w:pPr>
      <w:r>
        <w:t>☐ Test missing cookie, invalid/expired session, and valid session.</w:t>
      </w:r>
    </w:p>
    <w:p>
      <w:pPr>
        <w:pStyle w:val="ListBullet"/>
        <w:spacing w:after="20"/>
      </w:pPr>
      <w:r>
        <w:t>☐ Ensure session data stores only what the server needs.</w:t>
      </w:r>
    </w:p>
    <w:p>
      <w:pPr>
        <w:pStyle w:val="Heading2"/>
      </w:pPr>
      <w:r>
        <w:t>Phase 5 — Task CRUD</w:t>
      </w:r>
    </w:p>
    <w:p>
      <w:pPr>
        <w:pStyle w:val="ListBullet"/>
        <w:spacing w:after="20"/>
      </w:pPr>
      <w:r>
        <w:t>☐ Implement create/list/read/update/delete.</w:t>
      </w:r>
    </w:p>
    <w:p>
      <w:pPr>
        <w:pStyle w:val="ListBullet"/>
        <w:spacing w:after="20"/>
      </w:pPr>
      <w:r>
        <w:t>☐ Scope every operation to the authenticated user.</w:t>
      </w:r>
    </w:p>
    <w:p>
      <w:pPr>
        <w:pStyle w:val="ListBullet"/>
        <w:spacing w:after="20"/>
      </w:pPr>
      <w:r>
        <w:t>☐ Add pagination, status/priority filters, sorting and validation.</w:t>
      </w:r>
    </w:p>
    <w:p>
      <w:pPr>
        <w:pStyle w:val="ListBullet"/>
        <w:spacing w:after="20"/>
      </w:pPr>
      <w:r>
        <w:t>☐ Return safe, consistent status codes and error bodies.</w:t>
      </w:r>
    </w:p>
    <w:p>
      <w:pPr>
        <w:pStyle w:val="Heading2"/>
      </w:pPr>
      <w:r>
        <w:t>Phase 6 — RBAC</w:t>
      </w:r>
    </w:p>
    <w:p>
      <w:pPr>
        <w:pStyle w:val="ListBullet"/>
        <w:spacing w:after="20"/>
      </w:pPr>
      <w:r>
        <w:t>☐ Implement requireRole('admin').</w:t>
      </w:r>
    </w:p>
    <w:p>
      <w:pPr>
        <w:pStyle w:val="ListBullet"/>
        <w:spacing w:after="20"/>
      </w:pPr>
      <w:r>
        <w:t>☐ Protect admin routes and add a controlled way to seed/promote a local test admin.</w:t>
      </w:r>
    </w:p>
    <w:p>
      <w:pPr>
        <w:pStyle w:val="ListBullet"/>
        <w:spacing w:after="20"/>
      </w:pPr>
      <w:r>
        <w:t>☐ Never allow public registration or ordinary profile updates to set role.</w:t>
      </w:r>
    </w:p>
    <w:p>
      <w:pPr>
        <w:pStyle w:val="ListBullet"/>
        <w:spacing w:after="20"/>
      </w:pPr>
      <w:r>
        <w:t>☐ Add tests for user versus admin access.</w:t>
      </w:r>
    </w:p>
    <w:p>
      <w:pPr>
        <w:pStyle w:val="Heading2"/>
      </w:pPr>
      <w:r>
        <w:t>Phase 7 — Security and reliability</w:t>
      </w:r>
    </w:p>
    <w:p>
      <w:pPr>
        <w:pStyle w:val="ListBullet"/>
        <w:spacing w:after="20"/>
      </w:pPr>
      <w:r>
        <w:t>☐ Add login rate limiting and CSRF defense appropriate to your client architecture.</w:t>
      </w:r>
    </w:p>
    <w:p>
      <w:pPr>
        <w:pStyle w:val="ListBullet"/>
        <w:spacing w:after="20"/>
      </w:pPr>
      <w:r>
        <w:t>☐ Review CORS, cookie flags, proxy trust, secrets and logs.</w:t>
      </w:r>
    </w:p>
    <w:p>
      <w:pPr>
        <w:pStyle w:val="ListBullet"/>
        <w:spacing w:after="20"/>
      </w:pPr>
      <w:r>
        <w:t>☐ Add centralized error handling and dependency failure handling.</w:t>
      </w:r>
    </w:p>
    <w:p>
      <w:pPr>
        <w:pStyle w:val="ListBullet"/>
        <w:spacing w:after="20"/>
      </w:pPr>
      <w:r>
        <w:t>☐ Test session expiration and logout invalidation.</w:t>
      </w:r>
    </w:p>
    <w:p>
      <w:pPr>
        <w:pStyle w:val="Heading2"/>
      </w:pPr>
      <w:r>
        <w:t>Phase 8 — Integration tests and polish</w:t>
      </w:r>
    </w:p>
    <w:p>
      <w:pPr>
        <w:pStyle w:val="ListBullet"/>
        <w:spacing w:after="20"/>
      </w:pPr>
      <w:r>
        <w:t>☐ Automate auth, CRUD, ownership and RBAC scenarios.</w:t>
      </w:r>
    </w:p>
    <w:p>
      <w:pPr>
        <w:pStyle w:val="ListBullet"/>
        <w:spacing w:after="20"/>
      </w:pPr>
      <w:r>
        <w:t>☐ Test container recreation and PostgreSQL persistence.</w:t>
      </w:r>
    </w:p>
    <w:p>
      <w:pPr>
        <w:pStyle w:val="ListBullet"/>
        <w:spacing w:after="20"/>
      </w:pPr>
      <w:r>
        <w:t>☐ Document setup, migration commands, sample requests and decisions in README.</w:t>
      </w:r>
    </w:p>
    <w:p>
      <w:pPr>
        <w:pStyle w:val="ListBullet"/>
        <w:spacing w:after="20"/>
      </w:pPr>
      <w:r>
        <w:t>☐ Optional: add Redis caching for task lists only after correctness is solid.</w:t>
      </w:r>
    </w:p>
    <w:p>
      <w:pPr>
        <w:pStyle w:val="Heading1"/>
      </w:pPr>
      <w:r>
        <w:t>10. Test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032"/>
            <w:vAlign w:val="center"/>
            <w:shd w:fill="16324F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Scenario</w:t>
            </w:r>
          </w:p>
        </w:tc>
        <w:tc>
          <w:tcPr>
            <w:tcW w:type="dxa" w:w="5904"/>
            <w:vAlign w:val="center"/>
            <w:shd w:fill="16324F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Expected result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Register valid user</w:t>
            </w:r>
          </w:p>
        </w:tc>
        <w:tc>
          <w:tcPr>
            <w:tcW w:type="dxa" w:w="590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201; role=user; password hash stored; no plaintext password returned.</w:t>
            </w:r>
          </w:p>
        </w:tc>
      </w:tr>
      <w:tr>
        <w:tc>
          <w:tcPr>
            <w:tcW w:type="dxa" w:w="4032"/>
            <w:vAlign w:val="center"/>
            <w:shd w:fill="F1F5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Register duplicate email</w:t>
            </w:r>
          </w:p>
        </w:tc>
        <w:tc>
          <w:tcPr>
            <w:tcW w:type="dxa" w:w="5904"/>
            <w:vAlign w:val="center"/>
            <w:shd w:fill="F1F5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409 (or documented conflict response).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Login with wrong password</w:t>
            </w:r>
          </w:p>
        </w:tc>
        <w:tc>
          <w:tcPr>
            <w:tcW w:type="dxa" w:w="590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401; generic error; no session granted.</w:t>
            </w:r>
          </w:p>
        </w:tc>
      </w:tr>
      <w:tr>
        <w:tc>
          <w:tcPr>
            <w:tcW w:type="dxa" w:w="4032"/>
            <w:vAlign w:val="center"/>
            <w:shd w:fill="F1F5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GET /tasks without cookie</w:t>
            </w:r>
          </w:p>
        </w:tc>
        <w:tc>
          <w:tcPr>
            <w:tcW w:type="dxa" w:w="5904"/>
            <w:vAlign w:val="center"/>
            <w:shd w:fill="F1F5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401.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User creates task with forged user_id</w:t>
            </w:r>
          </w:p>
        </w:tc>
        <w:tc>
          <w:tcPr>
            <w:tcW w:type="dxa" w:w="590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Task is assigned to session user, or request is rejected; never assigned to the forged ID.</w:t>
            </w:r>
          </w:p>
        </w:tc>
      </w:tr>
      <w:tr>
        <w:tc>
          <w:tcPr>
            <w:tcW w:type="dxa" w:w="4032"/>
            <w:vAlign w:val="center"/>
            <w:shd w:fill="F1F5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User accesses another user's task</w:t>
            </w:r>
          </w:p>
        </w:tc>
        <w:tc>
          <w:tcPr>
            <w:tcW w:type="dxa" w:w="5904"/>
            <w:vAlign w:val="center"/>
            <w:shd w:fill="F1F5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No data leak and no mutation; return documented 404/403.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Regular user calls admin route</w:t>
            </w:r>
          </w:p>
        </w:tc>
        <w:tc>
          <w:tcPr>
            <w:tcW w:type="dxa" w:w="590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403.</w:t>
            </w:r>
          </w:p>
        </w:tc>
      </w:tr>
      <w:tr>
        <w:tc>
          <w:tcPr>
            <w:tcW w:type="dxa" w:w="4032"/>
            <w:vAlign w:val="center"/>
            <w:shd w:fill="F1F5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Admin calls admin route</w:t>
            </w:r>
          </w:p>
        </w:tc>
        <w:tc>
          <w:tcPr>
            <w:tcW w:type="dxa" w:w="5904"/>
            <w:vAlign w:val="center"/>
            <w:shd w:fill="F1F5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200 (assuming valid query and data).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Logout then replay old cookie</w:t>
            </w:r>
          </w:p>
        </w:tc>
        <w:tc>
          <w:tcPr>
            <w:tcW w:type="dxa" w:w="590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401; server-side session is invalidated.</w:t>
            </w:r>
          </w:p>
        </w:tc>
      </w:tr>
      <w:tr>
        <w:tc>
          <w:tcPr>
            <w:tcW w:type="dxa" w:w="4032"/>
            <w:vAlign w:val="center"/>
            <w:shd w:fill="F1F5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Expired session cookie/session</w:t>
            </w:r>
          </w:p>
        </w:tc>
        <w:tc>
          <w:tcPr>
            <w:tcW w:type="dxa" w:w="5904"/>
            <w:vAlign w:val="center"/>
            <w:shd w:fill="F1F5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401.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API container restarts while Redis remains healthy</w:t>
            </w:r>
          </w:p>
        </w:tc>
        <w:tc>
          <w:tcPr>
            <w:tcW w:type="dxa" w:w="590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Session remains valid if unexpired and stored session persists.</w:t>
            </w:r>
          </w:p>
        </w:tc>
      </w:tr>
      <w:tr>
        <w:tc>
          <w:tcPr>
            <w:tcW w:type="dxa" w:w="4032"/>
            <w:vAlign w:val="center"/>
            <w:shd w:fill="F1F5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PostgreSQL container recreated with named volume</w:t>
            </w:r>
          </w:p>
        </w:tc>
        <w:tc>
          <w:tcPr>
            <w:tcW w:type="dxa" w:w="5904"/>
            <w:vAlign w:val="center"/>
            <w:shd w:fill="F1F5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User/task data remains.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Invalid task status or oversized title</w:t>
            </w:r>
          </w:p>
        </w:tc>
        <w:tc>
          <w:tcPr>
            <w:tcW w:type="dxa" w:w="590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Validation failure; no database mutation.</w:t>
            </w:r>
          </w:p>
        </w:tc>
      </w:tr>
      <w:tr>
        <w:tc>
          <w:tcPr>
            <w:tcW w:type="dxa" w:w="4032"/>
            <w:vAlign w:val="center"/>
            <w:shd w:fill="F1F5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Unexpected server error</w:t>
            </w:r>
          </w:p>
        </w:tc>
        <w:tc>
          <w:tcPr>
            <w:tcW w:type="dxa" w:w="5904"/>
            <w:vAlign w:val="center"/>
            <w:shd w:fill="F1F5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Safe response; no stack trace or secret in production output.</w:t>
            </w:r>
          </w:p>
        </w:tc>
      </w:tr>
    </w:tbl>
    <w:p>
      <w:pPr>
        <w:spacing w:after="20"/>
      </w:pPr>
    </w:p>
    <w:p>
      <w:pPr>
        <w:pStyle w:val="Heading1"/>
      </w:pPr>
      <w:r>
        <w:t>11. Definition-of-done checklist</w:t>
      </w:r>
    </w:p>
    <w:p>
      <w:pPr>
        <w:spacing w:after="40"/>
      </w:pPr>
      <w:r>
        <w:t>☐ All three containers start reliably using one Compose command.</w:t>
      </w:r>
    </w:p>
    <w:p>
      <w:pPr>
        <w:spacing w:after="40"/>
      </w:pPr>
      <w:r>
        <w:t>☐ Migrations work from a clean database.</w:t>
      </w:r>
    </w:p>
    <w:p>
      <w:pPr>
        <w:spacing w:after="40"/>
      </w:pPr>
      <w:r>
        <w:t>☐ Authentication and session cookie flow is understood and tested.</w:t>
      </w:r>
    </w:p>
    <w:p>
      <w:pPr>
        <w:spacing w:after="40"/>
      </w:pPr>
      <w:r>
        <w:t>☐ Redis stores sessions; PostgreSQL stores users/tasks.</w:t>
      </w:r>
    </w:p>
    <w:p>
      <w:pPr>
        <w:spacing w:after="40"/>
      </w:pPr>
      <w:r>
        <w:t>☐ RBAC works for user/admin routes.</w:t>
      </w:r>
    </w:p>
    <w:p>
      <w:pPr>
        <w:spacing w:after="40"/>
      </w:pPr>
      <w:r>
        <w:t>☐ Task ownership is enforced in every read and mutation query.</w:t>
      </w:r>
    </w:p>
    <w:p>
      <w:pPr>
        <w:spacing w:after="40"/>
      </w:pPr>
      <w:r>
        <w:t>☐ Validation and error handling are consistent.</w:t>
      </w:r>
    </w:p>
    <w:p>
      <w:pPr>
        <w:spacing w:after="40"/>
      </w:pPr>
      <w:r>
        <w:t>☐ Security checks above are covered by repeatable tests.</w:t>
      </w:r>
    </w:p>
    <w:p>
      <w:pPr>
        <w:spacing w:after="40"/>
      </w:pPr>
      <w:r>
        <w:t>☐ README explains environment setup, migrations, endpoints, roles, and how to test.</w:t>
      </w:r>
    </w:p>
    <w:p>
      <w:pPr>
        <w:pStyle w:val="Heading1"/>
      </w:pPr>
      <w:r>
        <w:t>12. Useful implementation notes</w:t>
      </w:r>
    </w:p>
    <w:p>
      <w:pPr>
        <w:pStyle w:val="ListBullet"/>
        <w:spacing w:after="40"/>
      </w:pPr>
      <w:r>
        <w:t>Do not cache authorization-sensitive task responses until you understand cache keys, user scoping, and invalidation. A cache bug can become a data leak.</w:t>
      </w:r>
    </w:p>
    <w:p>
      <w:pPr>
        <w:pStyle w:val="ListBullet"/>
        <w:spacing w:after="40"/>
      </w:pPr>
      <w:r>
        <w:t>For the MVP, storing userId in the session and reading the current role from PostgreSQL on each protected request is a simple, clear policy. If you instead put role in the session, define how role changes invalidate or refresh existing sessions.</w:t>
      </w:r>
    </w:p>
    <w:p>
      <w:pPr>
        <w:pStyle w:val="ListBullet"/>
        <w:spacing w:after="40"/>
      </w:pPr>
      <w:r>
        <w:t>Use generic login failure messages to reduce account enumeration. Rate-limit authentication endpoints.</w:t>
      </w:r>
    </w:p>
    <w:p>
      <w:pPr>
        <w:pStyle w:val="ListBullet"/>
        <w:spacing w:after="40"/>
      </w:pPr>
      <w:r>
        <w:t>A session cookie is not itself proof that a user should access every resource; validate the session and authorize each request.</w:t>
      </w:r>
    </w:p>
    <w:p>
      <w:pPr>
        <w:pStyle w:val="ListBullet"/>
        <w:spacing w:after="40"/>
      </w:pPr>
      <w:r>
        <w:t>Do not treat CORS as authentication or authorization. CORS controls browser cross-origin access; it does not stop arbitrary clients from calling an API.</w:t>
      </w:r>
    </w:p>
    <w:p>
      <w:pPr>
        <w:pStyle w:val="ListBullet"/>
        <w:spacing w:after="40"/>
      </w:pPr>
      <w:r>
        <w:t>Keep the first release small. Add caching, email verification, password reset, audit logging, and a full permissions table only as follow-on exercises.</w:t>
      </w:r>
    </w:p>
    <w:p>
      <w:pPr>
        <w:pStyle w:val="Heading1"/>
      </w:pPr>
      <w:r>
        <w:t>Suggested README sections</w:t>
      </w:r>
    </w:p>
    <w:p>
      <w:pPr>
        <w:pStyle w:val="ListBullet"/>
        <w:spacing w:after="40"/>
      </w:pPr>
      <w:r>
        <w:t>Project overview and architecture</w:t>
      </w:r>
    </w:p>
    <w:p>
      <w:pPr>
        <w:pStyle w:val="ListBullet"/>
        <w:spacing w:after="40"/>
      </w:pPr>
      <w:r>
        <w:t>Requirements and setup</w:t>
      </w:r>
    </w:p>
    <w:p>
      <w:pPr>
        <w:pStyle w:val="ListBullet"/>
        <w:spacing w:after="40"/>
      </w:pPr>
      <w:r>
        <w:t>Environment variables</w:t>
      </w:r>
    </w:p>
    <w:p>
      <w:pPr>
        <w:pStyle w:val="ListBullet"/>
        <w:spacing w:after="40"/>
      </w:pPr>
      <w:r>
        <w:t>Docker Compose commands</w:t>
      </w:r>
    </w:p>
    <w:p>
      <w:pPr>
        <w:pStyle w:val="ListBullet"/>
        <w:spacing w:after="40"/>
      </w:pPr>
      <w:r>
        <w:t>Drizzle migration commands</w:t>
      </w:r>
    </w:p>
    <w:p>
      <w:pPr>
        <w:pStyle w:val="ListBullet"/>
        <w:spacing w:after="40"/>
      </w:pPr>
      <w:r>
        <w:t>API endpoint list and sample requests</w:t>
      </w:r>
    </w:p>
    <w:p>
      <w:pPr>
        <w:pStyle w:val="ListBullet"/>
        <w:spacing w:after="40"/>
      </w:pPr>
      <w:r>
        <w:t>Authentication cookie behavior</w:t>
      </w:r>
    </w:p>
    <w:p>
      <w:pPr>
        <w:pStyle w:val="ListBullet"/>
        <w:spacing w:after="40"/>
      </w:pPr>
      <w:r>
        <w:t>Role/permission matrix</w:t>
      </w:r>
    </w:p>
    <w:p>
      <w:pPr>
        <w:pStyle w:val="ListBullet"/>
        <w:spacing w:after="40"/>
      </w:pPr>
      <w:r>
        <w:t>Test commands</w:t>
      </w:r>
    </w:p>
    <w:p>
      <w:pPr>
        <w:pStyle w:val="ListBullet"/>
        <w:spacing w:after="40"/>
      </w:pPr>
      <w:r>
        <w:t>Security decisions and known limitations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TaskFlow • Node.js + Express • Drizzle • PostgreSQL • Redis • Docker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TASKFLOW API  |  PRACTICE DEVELOPMENT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24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6324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6324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